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FF9" w:rsidRPr="00734FF9" w:rsidRDefault="00734FF9" w:rsidP="00734FF9">
      <w:pPr>
        <w:pStyle w:val="3"/>
        <w:ind w:firstLine="567"/>
        <w:rPr>
          <w:sz w:val="24"/>
          <w:szCs w:val="24"/>
        </w:rPr>
      </w:pPr>
      <w:r w:rsidRPr="00734FF9">
        <w:rPr>
          <w:sz w:val="24"/>
          <w:szCs w:val="24"/>
        </w:rPr>
        <w:t>«Администрация Персиановского сельского поселения сообщает итоги аукциона, проведенного 11 августа 2015 г., в здании Администрации Персиановского сел</w:t>
      </w:r>
      <w:r w:rsidRPr="00734FF9">
        <w:rPr>
          <w:sz w:val="24"/>
          <w:szCs w:val="24"/>
        </w:rPr>
        <w:t>ь</w:t>
      </w:r>
      <w:r w:rsidRPr="00734FF9">
        <w:rPr>
          <w:sz w:val="24"/>
          <w:szCs w:val="24"/>
        </w:rPr>
        <w:t>ского поселения, по адресу: п. Персиановский, ул. Мира, д.19:</w:t>
      </w:r>
    </w:p>
    <w:p w:rsidR="00734FF9" w:rsidRPr="00734FF9" w:rsidRDefault="00734FF9" w:rsidP="00734FF9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34FF9">
        <w:rPr>
          <w:rFonts w:ascii="Times New Roman" w:hAnsi="Times New Roman" w:cs="Times New Roman"/>
          <w:b/>
          <w:bCs/>
          <w:sz w:val="24"/>
          <w:szCs w:val="24"/>
        </w:rPr>
        <w:t xml:space="preserve">Лот № 1 – </w:t>
      </w:r>
      <w:r w:rsidRPr="00734FF9">
        <w:rPr>
          <w:rFonts w:ascii="Times New Roman" w:hAnsi="Times New Roman" w:cs="Times New Roman"/>
          <w:bCs/>
          <w:sz w:val="24"/>
          <w:szCs w:val="24"/>
        </w:rPr>
        <w:t>Одноэтажное здание центрального теплового пункта № 2, общей площадью 100,8 кв.м., кадастровый номер 61:28:0600017:0:22 и земельный участок под ним, общей площадью 155 кв.м.</w:t>
      </w:r>
      <w:proofErr w:type="gramStart"/>
      <w:r w:rsidRPr="00734FF9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Pr="00734FF9">
        <w:rPr>
          <w:rFonts w:ascii="Times New Roman" w:hAnsi="Times New Roman" w:cs="Times New Roman"/>
          <w:bCs/>
          <w:sz w:val="24"/>
          <w:szCs w:val="24"/>
        </w:rPr>
        <w:t xml:space="preserve"> кадастровый номер 61:28:0600017:802, категория земель – земли населенных пунктов, расположенные по адресу : Ростовская область, Октябрьский ра</w:t>
      </w:r>
      <w:r w:rsidRPr="00734FF9">
        <w:rPr>
          <w:rFonts w:ascii="Times New Roman" w:hAnsi="Times New Roman" w:cs="Times New Roman"/>
          <w:bCs/>
          <w:sz w:val="24"/>
          <w:szCs w:val="24"/>
        </w:rPr>
        <w:t>й</w:t>
      </w:r>
      <w:r w:rsidRPr="00734FF9">
        <w:rPr>
          <w:rFonts w:ascii="Times New Roman" w:hAnsi="Times New Roman" w:cs="Times New Roman"/>
          <w:bCs/>
          <w:sz w:val="24"/>
          <w:szCs w:val="24"/>
        </w:rPr>
        <w:t>он, п. Казачьи Лагери, ул. 60 лет Победы, 7.</w:t>
      </w:r>
      <w:r w:rsidRPr="00734FF9">
        <w:rPr>
          <w:rFonts w:ascii="Times New Roman" w:hAnsi="Times New Roman" w:cs="Times New Roman"/>
          <w:sz w:val="24"/>
          <w:szCs w:val="24"/>
        </w:rPr>
        <w:t xml:space="preserve"> Лица, признанные участниками торгов: Оз</w:t>
      </w:r>
      <w:r w:rsidRPr="00734FF9">
        <w:rPr>
          <w:rFonts w:ascii="Times New Roman" w:hAnsi="Times New Roman" w:cs="Times New Roman"/>
          <w:sz w:val="24"/>
          <w:szCs w:val="24"/>
        </w:rPr>
        <w:t>е</w:t>
      </w:r>
      <w:r w:rsidRPr="00734FF9">
        <w:rPr>
          <w:rFonts w:ascii="Times New Roman" w:hAnsi="Times New Roman" w:cs="Times New Roman"/>
          <w:sz w:val="24"/>
          <w:szCs w:val="24"/>
        </w:rPr>
        <w:t>ров П.В., Голоднов С.В.. Сумма продажи по лоту – 166 425,00 руб., победитель – Голо</w:t>
      </w:r>
      <w:r w:rsidRPr="00734FF9">
        <w:rPr>
          <w:rFonts w:ascii="Times New Roman" w:hAnsi="Times New Roman" w:cs="Times New Roman"/>
          <w:sz w:val="24"/>
          <w:szCs w:val="24"/>
        </w:rPr>
        <w:t>д</w:t>
      </w:r>
      <w:r w:rsidRPr="00734FF9">
        <w:rPr>
          <w:rFonts w:ascii="Times New Roman" w:hAnsi="Times New Roman" w:cs="Times New Roman"/>
          <w:sz w:val="24"/>
          <w:szCs w:val="24"/>
        </w:rPr>
        <w:t>нов С.В.</w:t>
      </w:r>
    </w:p>
    <w:p w:rsidR="00000000" w:rsidRPr="00734FF9" w:rsidRDefault="00734FF9">
      <w:pPr>
        <w:rPr>
          <w:rFonts w:ascii="Times New Roman" w:hAnsi="Times New Roman" w:cs="Times New Roman"/>
        </w:rPr>
      </w:pPr>
    </w:p>
    <w:sectPr w:rsidR="00000000" w:rsidRPr="00734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34FF9"/>
    <w:rsid w:val="00734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734FF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734FF9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>Microsoft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2015-10-19T07:07:00Z</dcterms:created>
  <dcterms:modified xsi:type="dcterms:W3CDTF">2015-10-19T07:07:00Z</dcterms:modified>
</cp:coreProperties>
</file>