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8F5" w:rsidRPr="000658F5" w:rsidRDefault="000658F5" w:rsidP="000658F5">
      <w:pPr>
        <w:suppressAutoHyphens/>
        <w:jc w:val="center"/>
        <w:rPr>
          <w:rFonts w:ascii="Arial" w:hAnsi="Arial" w:cs="Arial"/>
          <w:b/>
          <w:lang w:eastAsia="ar-SA"/>
        </w:rPr>
      </w:pPr>
      <w:r>
        <w:rPr>
          <w:noProof/>
          <w:sz w:val="20"/>
          <w:szCs w:val="20"/>
        </w:rPr>
        <w:drawing>
          <wp:inline distT="0" distB="0" distL="0" distR="0">
            <wp:extent cx="390525" cy="600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8F5" w:rsidRPr="000658F5" w:rsidRDefault="000658F5" w:rsidP="000658F5">
      <w:pPr>
        <w:suppressAutoHyphens/>
        <w:jc w:val="center"/>
        <w:rPr>
          <w:b/>
          <w:sz w:val="28"/>
          <w:szCs w:val="28"/>
          <w:lang w:eastAsia="ar-SA"/>
        </w:rPr>
      </w:pPr>
      <w:r w:rsidRPr="000658F5">
        <w:rPr>
          <w:b/>
          <w:sz w:val="28"/>
          <w:szCs w:val="28"/>
          <w:lang w:eastAsia="ar-SA"/>
        </w:rPr>
        <w:t>РОССИЙСКАЯ ФЕДЕРАЦИЯ</w:t>
      </w:r>
    </w:p>
    <w:p w:rsidR="000658F5" w:rsidRPr="000658F5" w:rsidRDefault="000658F5" w:rsidP="000658F5">
      <w:pPr>
        <w:suppressAutoHyphens/>
        <w:jc w:val="center"/>
        <w:rPr>
          <w:b/>
          <w:sz w:val="28"/>
          <w:szCs w:val="28"/>
          <w:lang w:eastAsia="ar-SA"/>
        </w:rPr>
      </w:pPr>
      <w:r w:rsidRPr="000658F5">
        <w:rPr>
          <w:b/>
          <w:sz w:val="28"/>
          <w:szCs w:val="28"/>
          <w:lang w:eastAsia="ar-SA"/>
        </w:rPr>
        <w:t xml:space="preserve">РОСТОВСКАЯ ОБЛАСТЬ </w:t>
      </w:r>
    </w:p>
    <w:p w:rsidR="000658F5" w:rsidRPr="000658F5" w:rsidRDefault="000658F5" w:rsidP="000658F5">
      <w:pPr>
        <w:suppressAutoHyphens/>
        <w:jc w:val="center"/>
        <w:rPr>
          <w:b/>
          <w:sz w:val="28"/>
          <w:szCs w:val="28"/>
          <w:lang w:eastAsia="ar-SA"/>
        </w:rPr>
      </w:pPr>
      <w:r w:rsidRPr="000658F5">
        <w:rPr>
          <w:b/>
          <w:sz w:val="28"/>
          <w:szCs w:val="28"/>
          <w:lang w:eastAsia="ar-SA"/>
        </w:rPr>
        <w:t>ОКТЯБРЬСКИЙ РАЙОН</w:t>
      </w:r>
    </w:p>
    <w:p w:rsidR="000658F5" w:rsidRPr="000658F5" w:rsidRDefault="000658F5" w:rsidP="000658F5">
      <w:pPr>
        <w:suppressAutoHyphens/>
        <w:rPr>
          <w:b/>
          <w:sz w:val="28"/>
          <w:szCs w:val="28"/>
          <w:lang w:eastAsia="ar-SA"/>
        </w:rPr>
      </w:pPr>
      <w:r w:rsidRPr="000658F5">
        <w:rPr>
          <w:b/>
          <w:sz w:val="28"/>
          <w:szCs w:val="28"/>
          <w:lang w:eastAsia="ar-SA"/>
        </w:rPr>
        <w:t>Муниципальное образование  «Персиановское сельское поселение»</w:t>
      </w:r>
    </w:p>
    <w:p w:rsidR="000658F5" w:rsidRPr="000658F5" w:rsidRDefault="000658F5" w:rsidP="000658F5">
      <w:pPr>
        <w:suppressAutoHyphens/>
        <w:jc w:val="center"/>
        <w:rPr>
          <w:b/>
          <w:sz w:val="28"/>
          <w:szCs w:val="28"/>
          <w:lang w:eastAsia="ar-SA"/>
        </w:rPr>
      </w:pPr>
      <w:r w:rsidRPr="000658F5">
        <w:rPr>
          <w:b/>
          <w:sz w:val="28"/>
          <w:szCs w:val="28"/>
          <w:lang w:eastAsia="ar-SA"/>
        </w:rPr>
        <w:t>Администрация Персиановского сельского поселения</w:t>
      </w:r>
    </w:p>
    <w:p w:rsidR="000658F5" w:rsidRPr="000658F5" w:rsidRDefault="000658F5" w:rsidP="000658F5">
      <w:pPr>
        <w:suppressAutoHyphens/>
        <w:jc w:val="center"/>
        <w:rPr>
          <w:b/>
          <w:sz w:val="28"/>
          <w:szCs w:val="28"/>
          <w:lang w:eastAsia="ar-SA"/>
        </w:rPr>
      </w:pPr>
    </w:p>
    <w:p w:rsidR="00F944BB" w:rsidRDefault="000658F5" w:rsidP="00CE2B6E">
      <w:pPr>
        <w:tabs>
          <w:tab w:val="left" w:pos="3180"/>
        </w:tabs>
        <w:suppressAutoHyphens/>
        <w:jc w:val="center"/>
        <w:rPr>
          <w:b/>
          <w:sz w:val="32"/>
          <w:szCs w:val="32"/>
          <w:lang w:eastAsia="ar-SA"/>
        </w:rPr>
      </w:pPr>
      <w:r w:rsidRPr="000658F5">
        <w:rPr>
          <w:b/>
          <w:sz w:val="32"/>
          <w:szCs w:val="32"/>
          <w:lang w:eastAsia="ar-SA"/>
        </w:rPr>
        <w:t>ПОСТАНОВЛЕНИЕ</w:t>
      </w:r>
    </w:p>
    <w:p w:rsidR="00780A64" w:rsidRDefault="00780A64" w:rsidP="00CE2B6E">
      <w:pPr>
        <w:tabs>
          <w:tab w:val="left" w:pos="3180"/>
        </w:tabs>
        <w:suppressAutoHyphens/>
        <w:jc w:val="center"/>
        <w:rPr>
          <w:b/>
          <w:sz w:val="32"/>
          <w:szCs w:val="32"/>
          <w:lang w:eastAsia="ar-SA"/>
        </w:rPr>
      </w:pPr>
    </w:p>
    <w:p w:rsidR="00780A64" w:rsidRPr="00780A64" w:rsidRDefault="00AA7156" w:rsidP="00780A64">
      <w:pPr>
        <w:tabs>
          <w:tab w:val="left" w:pos="3180"/>
        </w:tabs>
        <w:suppressAutoHyphens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«</w:t>
      </w:r>
      <w:r w:rsidR="007417C4">
        <w:rPr>
          <w:b/>
          <w:sz w:val="28"/>
          <w:szCs w:val="28"/>
          <w:lang w:eastAsia="ar-SA"/>
        </w:rPr>
        <w:t xml:space="preserve">    </w:t>
      </w:r>
      <w:r w:rsidR="00780A64" w:rsidRPr="00780A64">
        <w:rPr>
          <w:b/>
          <w:sz w:val="28"/>
          <w:szCs w:val="28"/>
          <w:lang w:eastAsia="ar-SA"/>
        </w:rPr>
        <w:t>»</w:t>
      </w:r>
      <w:r w:rsidR="007417C4">
        <w:rPr>
          <w:b/>
          <w:sz w:val="28"/>
          <w:szCs w:val="28"/>
          <w:lang w:eastAsia="ar-SA"/>
        </w:rPr>
        <w:t xml:space="preserve">                 </w:t>
      </w:r>
      <w:r>
        <w:rPr>
          <w:b/>
          <w:sz w:val="28"/>
          <w:szCs w:val="28"/>
          <w:lang w:eastAsia="ar-SA"/>
        </w:rPr>
        <w:t xml:space="preserve"> </w:t>
      </w:r>
      <w:r w:rsidR="00780A64" w:rsidRPr="00780A64">
        <w:rPr>
          <w:b/>
          <w:sz w:val="28"/>
          <w:szCs w:val="28"/>
          <w:lang w:eastAsia="ar-SA"/>
        </w:rPr>
        <w:t>2014</w:t>
      </w:r>
      <w:r>
        <w:rPr>
          <w:b/>
          <w:sz w:val="28"/>
          <w:szCs w:val="28"/>
          <w:lang w:eastAsia="ar-SA"/>
        </w:rPr>
        <w:t>г.</w:t>
      </w:r>
      <w:r w:rsidR="00780A64" w:rsidRPr="00780A64">
        <w:rPr>
          <w:b/>
          <w:sz w:val="28"/>
          <w:szCs w:val="28"/>
          <w:lang w:eastAsia="ar-SA"/>
        </w:rPr>
        <w:t xml:space="preserve">                      № </w:t>
      </w:r>
      <w:r w:rsidR="007417C4">
        <w:rPr>
          <w:b/>
          <w:sz w:val="28"/>
          <w:szCs w:val="28"/>
          <w:lang w:eastAsia="ar-SA"/>
        </w:rPr>
        <w:t xml:space="preserve">     </w:t>
      </w:r>
      <w:r w:rsidR="003750F0">
        <w:rPr>
          <w:b/>
          <w:sz w:val="28"/>
          <w:szCs w:val="28"/>
          <w:lang w:eastAsia="ar-SA"/>
        </w:rPr>
        <w:t xml:space="preserve">                         </w:t>
      </w:r>
      <w:r w:rsidR="00780A64" w:rsidRPr="00780A64">
        <w:rPr>
          <w:b/>
          <w:sz w:val="28"/>
          <w:szCs w:val="28"/>
          <w:lang w:eastAsia="ar-SA"/>
        </w:rPr>
        <w:t>п.Персиановский</w:t>
      </w:r>
    </w:p>
    <w:p w:rsidR="00780A64" w:rsidRDefault="00780A64" w:rsidP="00CE2B6E">
      <w:pPr>
        <w:tabs>
          <w:tab w:val="left" w:pos="3180"/>
        </w:tabs>
        <w:suppressAutoHyphens/>
        <w:jc w:val="center"/>
        <w:rPr>
          <w:b/>
          <w:bCs/>
          <w:color w:val="000000"/>
          <w:spacing w:val="57"/>
          <w:sz w:val="25"/>
          <w:szCs w:val="25"/>
        </w:rPr>
      </w:pPr>
    </w:p>
    <w:tbl>
      <w:tblPr>
        <w:tblW w:w="0" w:type="auto"/>
        <w:tblLayout w:type="fixed"/>
        <w:tblLook w:val="04A0"/>
      </w:tblPr>
      <w:tblGrid>
        <w:gridCol w:w="5211"/>
      </w:tblGrid>
      <w:tr w:rsidR="00780A64" w:rsidRPr="00780A64" w:rsidTr="00780A64">
        <w:tc>
          <w:tcPr>
            <w:tcW w:w="5211" w:type="dxa"/>
            <w:hideMark/>
          </w:tcPr>
          <w:p w:rsidR="00780A64" w:rsidRPr="00780A64" w:rsidRDefault="00780A64" w:rsidP="00780A64">
            <w:pPr>
              <w:jc w:val="both"/>
              <w:rPr>
                <w:sz w:val="28"/>
                <w:szCs w:val="28"/>
              </w:rPr>
            </w:pPr>
            <w:r w:rsidRPr="00780A64">
              <w:rPr>
                <w:sz w:val="28"/>
                <w:szCs w:val="28"/>
              </w:rPr>
              <w:t>Об утверждении Положения о соглас</w:t>
            </w:r>
            <w:r w:rsidRPr="00780A64">
              <w:rPr>
                <w:sz w:val="28"/>
                <w:szCs w:val="28"/>
              </w:rPr>
              <w:t>о</w:t>
            </w:r>
            <w:r w:rsidRPr="00780A64">
              <w:rPr>
                <w:sz w:val="28"/>
                <w:szCs w:val="28"/>
              </w:rPr>
              <w:t>вании муниципальным унитарным пре</w:t>
            </w:r>
            <w:r w:rsidRPr="00780A64">
              <w:rPr>
                <w:sz w:val="28"/>
                <w:szCs w:val="28"/>
              </w:rPr>
              <w:t>д</w:t>
            </w:r>
            <w:r w:rsidRPr="00780A64">
              <w:rPr>
                <w:sz w:val="28"/>
                <w:szCs w:val="28"/>
              </w:rPr>
              <w:t>приятиям Персиановского сельского п</w:t>
            </w:r>
            <w:r w:rsidRPr="00780A64">
              <w:rPr>
                <w:sz w:val="28"/>
                <w:szCs w:val="28"/>
              </w:rPr>
              <w:t>о</w:t>
            </w:r>
            <w:r w:rsidRPr="00780A64">
              <w:rPr>
                <w:sz w:val="28"/>
                <w:szCs w:val="28"/>
              </w:rPr>
              <w:t>селения сделок по передаче в безво</w:t>
            </w:r>
            <w:r w:rsidRPr="00780A64">
              <w:rPr>
                <w:sz w:val="28"/>
                <w:szCs w:val="28"/>
              </w:rPr>
              <w:t>з</w:t>
            </w:r>
            <w:r w:rsidRPr="00780A64">
              <w:rPr>
                <w:sz w:val="28"/>
                <w:szCs w:val="28"/>
              </w:rPr>
              <w:t>мездное пользование принадлежащего им на праве хозяйственного ведения м</w:t>
            </w:r>
            <w:r w:rsidRPr="00780A64">
              <w:rPr>
                <w:sz w:val="28"/>
                <w:szCs w:val="28"/>
              </w:rPr>
              <w:t>у</w:t>
            </w:r>
            <w:r w:rsidRPr="00780A64">
              <w:rPr>
                <w:sz w:val="28"/>
                <w:szCs w:val="28"/>
              </w:rPr>
              <w:t>ниципального имущества Персиановск</w:t>
            </w:r>
            <w:r w:rsidRPr="00780A64">
              <w:rPr>
                <w:sz w:val="28"/>
                <w:szCs w:val="28"/>
              </w:rPr>
              <w:t>о</w:t>
            </w:r>
            <w:r w:rsidRPr="00780A64">
              <w:rPr>
                <w:sz w:val="28"/>
                <w:szCs w:val="28"/>
              </w:rPr>
              <w:t>го сельского поселения</w:t>
            </w:r>
          </w:p>
        </w:tc>
      </w:tr>
    </w:tbl>
    <w:p w:rsidR="00780A64" w:rsidRPr="00780A64" w:rsidRDefault="00780A64" w:rsidP="00780A64">
      <w:pPr>
        <w:jc w:val="both"/>
        <w:rPr>
          <w:sz w:val="28"/>
          <w:szCs w:val="28"/>
        </w:rPr>
      </w:pPr>
    </w:p>
    <w:p w:rsidR="00780A64" w:rsidRPr="00780A64" w:rsidRDefault="00780A64" w:rsidP="00780A64">
      <w:pPr>
        <w:ind w:firstLine="709"/>
        <w:jc w:val="both"/>
        <w:rPr>
          <w:sz w:val="28"/>
          <w:szCs w:val="28"/>
        </w:rPr>
      </w:pPr>
      <w:r w:rsidRPr="00780A64">
        <w:rPr>
          <w:color w:val="000000"/>
          <w:sz w:val="28"/>
          <w:szCs w:val="20"/>
        </w:rPr>
        <w:t>В соответствии с постановлением Администрации Ростовской области от 01.06.2011 № 321 «Об утверждении Положения о согласовании государс</w:t>
      </w:r>
      <w:r w:rsidRPr="00780A64">
        <w:rPr>
          <w:color w:val="000000"/>
          <w:sz w:val="28"/>
          <w:szCs w:val="20"/>
        </w:rPr>
        <w:t>т</w:t>
      </w:r>
      <w:r w:rsidRPr="00780A64">
        <w:rPr>
          <w:color w:val="000000"/>
          <w:sz w:val="28"/>
          <w:szCs w:val="20"/>
        </w:rPr>
        <w:t>венным унитарным предприятиям Ростовской области сделок по передаче в безвозмездное пользование принадлежащего им на праве хозяйственного в</w:t>
      </w:r>
      <w:r w:rsidRPr="00780A64">
        <w:rPr>
          <w:color w:val="000000"/>
          <w:sz w:val="28"/>
          <w:szCs w:val="20"/>
        </w:rPr>
        <w:t>е</w:t>
      </w:r>
      <w:r w:rsidRPr="00780A64">
        <w:rPr>
          <w:color w:val="000000"/>
          <w:sz w:val="28"/>
          <w:szCs w:val="20"/>
        </w:rPr>
        <w:t>дения государственного имущества Ростовской области»,  Уставом муниц</w:t>
      </w:r>
      <w:r w:rsidRPr="00780A64">
        <w:rPr>
          <w:color w:val="000000"/>
          <w:sz w:val="28"/>
          <w:szCs w:val="20"/>
        </w:rPr>
        <w:t>и</w:t>
      </w:r>
      <w:r w:rsidRPr="00780A64">
        <w:rPr>
          <w:color w:val="000000"/>
          <w:sz w:val="28"/>
          <w:szCs w:val="20"/>
        </w:rPr>
        <w:t>пального образования «Персиановское сельское поселение»</w:t>
      </w:r>
    </w:p>
    <w:p w:rsidR="00780A64" w:rsidRPr="00780A64" w:rsidRDefault="00780A64" w:rsidP="00344E08">
      <w:pPr>
        <w:jc w:val="center"/>
        <w:rPr>
          <w:sz w:val="28"/>
          <w:szCs w:val="28"/>
        </w:rPr>
      </w:pPr>
      <w:r w:rsidRPr="00780A64">
        <w:rPr>
          <w:b/>
          <w:sz w:val="28"/>
          <w:szCs w:val="28"/>
        </w:rPr>
        <w:t>ПОСТАНОВЛЯЮ:</w:t>
      </w:r>
    </w:p>
    <w:p w:rsidR="00780A64" w:rsidRPr="00780A64" w:rsidRDefault="00780A64" w:rsidP="00780A64">
      <w:pPr>
        <w:ind w:firstLine="709"/>
        <w:jc w:val="both"/>
        <w:rPr>
          <w:rFonts w:eastAsia="Arial Unicode MS"/>
          <w:sz w:val="28"/>
        </w:rPr>
      </w:pPr>
      <w:r w:rsidRPr="00780A64">
        <w:rPr>
          <w:rFonts w:eastAsia="Arial Unicode MS"/>
          <w:color w:val="000000"/>
          <w:sz w:val="28"/>
        </w:rPr>
        <w:t xml:space="preserve">1. Утвердить положение </w:t>
      </w:r>
      <w:r w:rsidRPr="00780A64">
        <w:rPr>
          <w:rFonts w:eastAsia="Arial Unicode MS"/>
          <w:sz w:val="28"/>
        </w:rPr>
        <w:t xml:space="preserve">о согласовании </w:t>
      </w:r>
      <w:r w:rsidRPr="00780A64">
        <w:rPr>
          <w:rFonts w:eastAsia="Arial Unicode MS"/>
          <w:sz w:val="28"/>
          <w:szCs w:val="28"/>
        </w:rPr>
        <w:t>муниципальным унитарным предприятиям  Персиановского сельского поселения</w:t>
      </w:r>
      <w:r w:rsidRPr="00780A64">
        <w:rPr>
          <w:rFonts w:eastAsia="Arial Unicode MS"/>
          <w:sz w:val="28"/>
        </w:rPr>
        <w:t xml:space="preserve"> сделок по передаче в безвозмездное пользование принадлежащего им на праве хозяйственного в</w:t>
      </w:r>
      <w:r w:rsidRPr="00780A64">
        <w:rPr>
          <w:rFonts w:eastAsia="Arial Unicode MS"/>
          <w:sz w:val="28"/>
        </w:rPr>
        <w:t>е</w:t>
      </w:r>
      <w:r w:rsidRPr="00780A64">
        <w:rPr>
          <w:rFonts w:eastAsia="Arial Unicode MS"/>
          <w:sz w:val="28"/>
        </w:rPr>
        <w:t>дения муниципального имущества Персиановского сельского поселения с</w:t>
      </w:r>
      <w:r w:rsidRPr="00780A64">
        <w:rPr>
          <w:rFonts w:eastAsia="Arial Unicode MS"/>
          <w:sz w:val="28"/>
        </w:rPr>
        <w:t>о</w:t>
      </w:r>
      <w:r w:rsidRPr="00780A64">
        <w:rPr>
          <w:rFonts w:eastAsia="Arial Unicode MS"/>
          <w:sz w:val="28"/>
        </w:rPr>
        <w:t>гласно приложению.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outlineLvl w:val="0"/>
        <w:rPr>
          <w:sz w:val="20"/>
          <w:szCs w:val="20"/>
        </w:rPr>
      </w:pPr>
      <w:r w:rsidRPr="00780A64">
        <w:rPr>
          <w:sz w:val="28"/>
          <w:szCs w:val="20"/>
        </w:rPr>
        <w:t>2.  Утвердить типовую форму договора безвозмездного пользования м</w:t>
      </w:r>
      <w:r w:rsidRPr="00780A64">
        <w:rPr>
          <w:sz w:val="28"/>
          <w:szCs w:val="20"/>
        </w:rPr>
        <w:t>у</w:t>
      </w:r>
      <w:r w:rsidRPr="00780A64">
        <w:rPr>
          <w:sz w:val="28"/>
          <w:szCs w:val="20"/>
        </w:rPr>
        <w:t>ниципальным имуществом, принадлежащим муниципальным унитарным предприятиям на праве хозяйственного ведения.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0"/>
        </w:rPr>
      </w:pPr>
      <w:r w:rsidRPr="00780A64">
        <w:rPr>
          <w:sz w:val="28"/>
          <w:szCs w:val="20"/>
        </w:rPr>
        <w:t>3. Утвердить перечень документов, необходимых для согласования м</w:t>
      </w:r>
      <w:r w:rsidRPr="00780A64">
        <w:rPr>
          <w:sz w:val="28"/>
          <w:szCs w:val="20"/>
        </w:rPr>
        <w:t>у</w:t>
      </w:r>
      <w:r w:rsidRPr="00780A64">
        <w:rPr>
          <w:sz w:val="28"/>
          <w:szCs w:val="20"/>
        </w:rPr>
        <w:t>ниципальным унитарным предприятиям сделок по передаче в безвозмездное пользование принадлежащего им на праве хозяйственного ведения муниц</w:t>
      </w:r>
      <w:r w:rsidRPr="00780A64">
        <w:rPr>
          <w:sz w:val="28"/>
          <w:szCs w:val="20"/>
        </w:rPr>
        <w:t>и</w:t>
      </w:r>
      <w:r w:rsidRPr="00780A64">
        <w:rPr>
          <w:sz w:val="28"/>
          <w:szCs w:val="20"/>
        </w:rPr>
        <w:t>пального имущества.</w:t>
      </w:r>
    </w:p>
    <w:p w:rsidR="00780A64" w:rsidRPr="00780A64" w:rsidRDefault="00780A64" w:rsidP="00780A64">
      <w:pPr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4. Контроль за выполнением постановления возложить на Начальника сектора экономики и финансов Попову О.Г.</w:t>
      </w:r>
    </w:p>
    <w:p w:rsidR="00780A64" w:rsidRPr="00780A64" w:rsidRDefault="00780A64" w:rsidP="00780A64">
      <w:pPr>
        <w:ind w:firstLine="540"/>
        <w:jc w:val="both"/>
        <w:rPr>
          <w:sz w:val="28"/>
          <w:szCs w:val="28"/>
        </w:rPr>
      </w:pPr>
    </w:p>
    <w:p w:rsidR="00780A64" w:rsidRPr="00780A64" w:rsidRDefault="00780A64" w:rsidP="00780A64">
      <w:pPr>
        <w:jc w:val="both"/>
        <w:rPr>
          <w:sz w:val="28"/>
          <w:szCs w:val="28"/>
        </w:rPr>
      </w:pPr>
      <w:r w:rsidRPr="00780A64">
        <w:rPr>
          <w:sz w:val="28"/>
          <w:szCs w:val="28"/>
        </w:rPr>
        <w:t>Глава Персиановского</w:t>
      </w:r>
    </w:p>
    <w:p w:rsidR="00780A64" w:rsidRPr="00780A64" w:rsidRDefault="00780A64" w:rsidP="00344E08">
      <w:pPr>
        <w:jc w:val="both"/>
        <w:rPr>
          <w:sz w:val="20"/>
          <w:szCs w:val="20"/>
        </w:rPr>
      </w:pPr>
      <w:r w:rsidRPr="00780A64">
        <w:rPr>
          <w:sz w:val="28"/>
          <w:szCs w:val="28"/>
        </w:rPr>
        <w:t>сельского поселения                                                           Р.В.Ерёмин</w:t>
      </w:r>
      <w:bookmarkStart w:id="0" w:name="_GoBack"/>
      <w:bookmarkEnd w:id="0"/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780A64" w:rsidRPr="003750F0" w:rsidRDefault="003750F0" w:rsidP="003750F0">
      <w:pPr>
        <w:jc w:val="right"/>
        <w:rPr>
          <w:bCs/>
        </w:rPr>
      </w:pPr>
      <w:r w:rsidRPr="003750F0">
        <w:rPr>
          <w:bCs/>
        </w:rPr>
        <w:lastRenderedPageBreak/>
        <w:t>Приложение № 1 к постановлению</w:t>
      </w:r>
    </w:p>
    <w:p w:rsidR="003750F0" w:rsidRPr="003750F0" w:rsidRDefault="003750F0" w:rsidP="003750F0">
      <w:pPr>
        <w:jc w:val="right"/>
        <w:rPr>
          <w:bCs/>
        </w:rPr>
      </w:pPr>
      <w:r w:rsidRPr="003750F0">
        <w:rPr>
          <w:bCs/>
        </w:rPr>
        <w:t>Администрации Персиановского сельского поселения</w:t>
      </w:r>
    </w:p>
    <w:p w:rsidR="003750F0" w:rsidRPr="003750F0" w:rsidRDefault="003750F0" w:rsidP="003750F0">
      <w:pPr>
        <w:jc w:val="right"/>
        <w:rPr>
          <w:bCs/>
        </w:rPr>
      </w:pPr>
      <w:r w:rsidRPr="003750F0">
        <w:rPr>
          <w:bCs/>
        </w:rPr>
        <w:t xml:space="preserve">№ </w:t>
      </w:r>
      <w:r w:rsidR="007417C4">
        <w:rPr>
          <w:bCs/>
        </w:rPr>
        <w:t xml:space="preserve">   </w:t>
      </w:r>
      <w:r w:rsidRPr="003750F0">
        <w:rPr>
          <w:bCs/>
        </w:rPr>
        <w:t xml:space="preserve"> от </w:t>
      </w:r>
      <w:r w:rsidR="007417C4">
        <w:rPr>
          <w:bCs/>
        </w:rPr>
        <w:t xml:space="preserve">    </w:t>
      </w:r>
      <w:r w:rsidRPr="003750F0">
        <w:rPr>
          <w:bCs/>
        </w:rPr>
        <w:t>.</w:t>
      </w:r>
      <w:r w:rsidR="007417C4">
        <w:rPr>
          <w:bCs/>
        </w:rPr>
        <w:t xml:space="preserve">     </w:t>
      </w:r>
      <w:r w:rsidRPr="003750F0">
        <w:rPr>
          <w:bCs/>
        </w:rPr>
        <w:t>.2014 г.</w:t>
      </w:r>
    </w:p>
    <w:p w:rsidR="00780A64" w:rsidRPr="00780A64" w:rsidRDefault="00780A64" w:rsidP="00780A64">
      <w:pPr>
        <w:autoSpaceDE w:val="0"/>
        <w:autoSpaceDN w:val="0"/>
        <w:adjustRightInd w:val="0"/>
        <w:jc w:val="right"/>
        <w:outlineLvl w:val="0"/>
        <w:rPr>
          <w:sz w:val="28"/>
          <w:szCs w:val="20"/>
        </w:rPr>
      </w:pPr>
    </w:p>
    <w:p w:rsidR="00780A64" w:rsidRPr="00780A64" w:rsidRDefault="00780A64" w:rsidP="00780A64">
      <w:pPr>
        <w:autoSpaceDE w:val="0"/>
        <w:autoSpaceDN w:val="0"/>
        <w:adjustRightInd w:val="0"/>
        <w:jc w:val="center"/>
        <w:outlineLvl w:val="0"/>
        <w:rPr>
          <w:sz w:val="28"/>
        </w:rPr>
      </w:pPr>
      <w:r w:rsidRPr="00780A64">
        <w:rPr>
          <w:sz w:val="28"/>
        </w:rPr>
        <w:t>ПОЛОЖЕНИЕ</w:t>
      </w:r>
    </w:p>
    <w:p w:rsidR="00780A64" w:rsidRPr="00780A64" w:rsidRDefault="00780A64" w:rsidP="00780A6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780A64">
        <w:rPr>
          <w:sz w:val="28"/>
          <w:szCs w:val="28"/>
        </w:rPr>
        <w:t>о согласовании муниципальным унитарным предприятиям Персиановского сельского поселения сделок по предоставлению в безвозмездное пользование принадлежащего им на праве хозяйственного ведения муниципального им</w:t>
      </w:r>
      <w:r w:rsidRPr="00780A64">
        <w:rPr>
          <w:sz w:val="28"/>
          <w:szCs w:val="28"/>
        </w:rPr>
        <w:t>у</w:t>
      </w:r>
      <w:r w:rsidRPr="00780A64">
        <w:rPr>
          <w:sz w:val="28"/>
          <w:szCs w:val="28"/>
        </w:rPr>
        <w:t xml:space="preserve">щества </w:t>
      </w:r>
    </w:p>
    <w:p w:rsidR="00780A64" w:rsidRPr="00780A64" w:rsidRDefault="00780A64" w:rsidP="00780A6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780A64">
        <w:rPr>
          <w:sz w:val="28"/>
          <w:szCs w:val="28"/>
        </w:rPr>
        <w:t>Персиановского сельского поселения</w:t>
      </w:r>
    </w:p>
    <w:p w:rsidR="00780A64" w:rsidRPr="00780A64" w:rsidRDefault="00780A64" w:rsidP="00780A6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780A64" w:rsidRPr="00780A64" w:rsidRDefault="00780A64" w:rsidP="00780A6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80A64" w:rsidRPr="00780A64" w:rsidRDefault="00780A64" w:rsidP="00780A64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0A64">
        <w:rPr>
          <w:sz w:val="28"/>
          <w:szCs w:val="28"/>
        </w:rPr>
        <w:t>1. Общие положения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1.1. Настоящее Положение устанавливает порядок согласования мун</w:t>
      </w:r>
      <w:r w:rsidRPr="00780A64">
        <w:rPr>
          <w:sz w:val="28"/>
          <w:szCs w:val="28"/>
        </w:rPr>
        <w:t>и</w:t>
      </w:r>
      <w:r w:rsidRPr="00780A64">
        <w:rPr>
          <w:sz w:val="28"/>
          <w:szCs w:val="28"/>
        </w:rPr>
        <w:t>ципальным унитарным предприятиям Персиановского сельского поселения (далее - предприятия) сделок по передаче в безвозмездное пользование пр</w:t>
      </w:r>
      <w:r w:rsidRPr="00780A64">
        <w:rPr>
          <w:sz w:val="28"/>
          <w:szCs w:val="28"/>
        </w:rPr>
        <w:t>и</w:t>
      </w:r>
      <w:r w:rsidRPr="00780A64">
        <w:rPr>
          <w:sz w:val="28"/>
          <w:szCs w:val="28"/>
        </w:rPr>
        <w:t>надлежащего им на праве хозяйственного ведения муниципального имущ</w:t>
      </w:r>
      <w:r w:rsidRPr="00780A64">
        <w:rPr>
          <w:sz w:val="28"/>
          <w:szCs w:val="28"/>
        </w:rPr>
        <w:t>е</w:t>
      </w:r>
      <w:r w:rsidRPr="00780A64">
        <w:rPr>
          <w:sz w:val="28"/>
          <w:szCs w:val="28"/>
        </w:rPr>
        <w:t>ства Персиановского сельского поселения (далее - имущество) для случаев, когда в соответствии с законодательством Российской Федерации необход</w:t>
      </w:r>
      <w:r w:rsidRPr="00780A64">
        <w:rPr>
          <w:sz w:val="28"/>
          <w:szCs w:val="28"/>
        </w:rPr>
        <w:t>и</w:t>
      </w:r>
      <w:r w:rsidRPr="00780A64">
        <w:rPr>
          <w:sz w:val="28"/>
          <w:szCs w:val="28"/>
        </w:rPr>
        <w:t>мо получение согласия собственника на совершение сделок с таким имущ</w:t>
      </w:r>
      <w:r w:rsidRPr="00780A64">
        <w:rPr>
          <w:sz w:val="28"/>
          <w:szCs w:val="28"/>
        </w:rPr>
        <w:t>е</w:t>
      </w:r>
      <w:r w:rsidRPr="00780A64">
        <w:rPr>
          <w:sz w:val="28"/>
          <w:szCs w:val="28"/>
        </w:rPr>
        <w:t>ством.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1.2. Согласование передачи имущества в безвозмездное пользование осуществляется Администрацией Персиановского сельского поселения, за исключением случаев передачи имущества в безвозмездное пользование м</w:t>
      </w:r>
      <w:r w:rsidRPr="00780A64">
        <w:rPr>
          <w:sz w:val="28"/>
          <w:szCs w:val="28"/>
        </w:rPr>
        <w:t>у</w:t>
      </w:r>
      <w:r w:rsidRPr="00780A64">
        <w:rPr>
          <w:sz w:val="28"/>
          <w:szCs w:val="28"/>
        </w:rPr>
        <w:t>ниципальным учреждениям района.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80A64" w:rsidRPr="00780A64" w:rsidRDefault="00780A64" w:rsidP="00780A64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0A64">
        <w:rPr>
          <w:sz w:val="28"/>
          <w:szCs w:val="28"/>
        </w:rPr>
        <w:t>2. Порядок согласования передачи имущества</w:t>
      </w:r>
    </w:p>
    <w:p w:rsidR="00780A64" w:rsidRPr="00780A64" w:rsidRDefault="00780A64" w:rsidP="00780A6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80A64">
        <w:rPr>
          <w:sz w:val="28"/>
          <w:szCs w:val="28"/>
        </w:rPr>
        <w:t xml:space="preserve">в безвозмездное пользование, за исключением случаев передачи </w:t>
      </w:r>
    </w:p>
    <w:p w:rsidR="00780A64" w:rsidRPr="00780A64" w:rsidRDefault="00780A64" w:rsidP="00780A6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80A64">
        <w:rPr>
          <w:sz w:val="28"/>
          <w:szCs w:val="28"/>
        </w:rPr>
        <w:t>имущества в безвозмездное пользование</w:t>
      </w:r>
    </w:p>
    <w:p w:rsidR="00780A64" w:rsidRPr="00780A64" w:rsidRDefault="00780A64" w:rsidP="00780A6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80A64">
        <w:rPr>
          <w:sz w:val="28"/>
          <w:szCs w:val="28"/>
        </w:rPr>
        <w:t>муниципальным учреждениям района</w:t>
      </w:r>
    </w:p>
    <w:p w:rsidR="00780A64" w:rsidRPr="00780A64" w:rsidRDefault="00780A64" w:rsidP="00780A6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2.1. Решение о согласовании передачи имущества в безвозмездное пол</w:t>
      </w:r>
      <w:r w:rsidRPr="00780A64">
        <w:rPr>
          <w:sz w:val="28"/>
          <w:szCs w:val="28"/>
        </w:rPr>
        <w:t>ь</w:t>
      </w:r>
      <w:r w:rsidRPr="00780A64">
        <w:rPr>
          <w:sz w:val="28"/>
          <w:szCs w:val="28"/>
        </w:rPr>
        <w:t>зование, за исключением случаев передачи имущества в безвозмездное пол</w:t>
      </w:r>
      <w:r w:rsidRPr="00780A64">
        <w:rPr>
          <w:sz w:val="28"/>
          <w:szCs w:val="28"/>
        </w:rPr>
        <w:t>ь</w:t>
      </w:r>
      <w:r w:rsidRPr="00780A64">
        <w:rPr>
          <w:sz w:val="28"/>
          <w:szCs w:val="28"/>
        </w:rPr>
        <w:t>зование муниципальным учреждениям района, оформляется постановлением Администрации Персиановского сельского поселения.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2.2. Для рассмотрения вопроса о согласовании передачи имущества в безвозмездное пользование предприятие подготавливает заявление о согл</w:t>
      </w:r>
      <w:r w:rsidRPr="00780A64">
        <w:rPr>
          <w:sz w:val="28"/>
          <w:szCs w:val="28"/>
        </w:rPr>
        <w:t>а</w:t>
      </w:r>
      <w:r w:rsidRPr="00780A64">
        <w:rPr>
          <w:sz w:val="28"/>
          <w:szCs w:val="28"/>
        </w:rPr>
        <w:t>совании передачи имущества в безвозмездное пользование и необходимые документы в соответствии с перечнем, утвержденным Администрацией Пе</w:t>
      </w:r>
      <w:r w:rsidRPr="00780A64">
        <w:rPr>
          <w:sz w:val="28"/>
          <w:szCs w:val="28"/>
        </w:rPr>
        <w:t>р</w:t>
      </w:r>
      <w:r w:rsidRPr="00780A64">
        <w:rPr>
          <w:sz w:val="28"/>
          <w:szCs w:val="28"/>
        </w:rPr>
        <w:t>сиановского сельского поселения (далее - заявление и документы).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2.3. Заявление и документы направляются предприятием для рассмотр</w:t>
      </w:r>
      <w:r w:rsidRPr="00780A64">
        <w:rPr>
          <w:sz w:val="28"/>
          <w:szCs w:val="28"/>
        </w:rPr>
        <w:t>е</w:t>
      </w:r>
      <w:r w:rsidRPr="00780A64">
        <w:rPr>
          <w:sz w:val="28"/>
          <w:szCs w:val="28"/>
        </w:rPr>
        <w:t>ния в орган исполнительной власти, осуществляющий функции и полном</w:t>
      </w:r>
      <w:r w:rsidRPr="00780A64">
        <w:rPr>
          <w:sz w:val="28"/>
          <w:szCs w:val="28"/>
        </w:rPr>
        <w:t>о</w:t>
      </w:r>
      <w:r w:rsidRPr="00780A64">
        <w:rPr>
          <w:sz w:val="28"/>
          <w:szCs w:val="28"/>
        </w:rPr>
        <w:t>чия учредителя.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2.4. Рассмотрение заявления и документов осуществляется в течение 15 календарных дней с даты их поступления. По результатам рассмотрения о</w:t>
      </w:r>
      <w:r w:rsidRPr="00780A64">
        <w:rPr>
          <w:sz w:val="28"/>
          <w:szCs w:val="28"/>
        </w:rPr>
        <w:t>р</w:t>
      </w:r>
      <w:r w:rsidRPr="00780A64">
        <w:rPr>
          <w:sz w:val="28"/>
          <w:szCs w:val="28"/>
        </w:rPr>
        <w:t>ган исполнительной власти, осуществляющий функции и полномочия учр</w:t>
      </w:r>
      <w:r w:rsidRPr="00780A64">
        <w:rPr>
          <w:sz w:val="28"/>
          <w:szCs w:val="28"/>
        </w:rPr>
        <w:t>е</w:t>
      </w:r>
      <w:r w:rsidRPr="00780A64">
        <w:rPr>
          <w:sz w:val="28"/>
          <w:szCs w:val="28"/>
        </w:rPr>
        <w:lastRenderedPageBreak/>
        <w:t>дителя, подготавливает заключение о целесообразности или нецелесообра</w:t>
      </w:r>
      <w:r w:rsidRPr="00780A64">
        <w:rPr>
          <w:sz w:val="28"/>
          <w:szCs w:val="28"/>
        </w:rPr>
        <w:t>з</w:t>
      </w:r>
      <w:r w:rsidRPr="00780A64">
        <w:rPr>
          <w:sz w:val="28"/>
          <w:szCs w:val="28"/>
        </w:rPr>
        <w:t>ности согласования передачи имущества в безвозмездное пользование.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2.5. Заключение о нецелесообразности согласования передачи имущес</w:t>
      </w:r>
      <w:r w:rsidRPr="00780A64">
        <w:rPr>
          <w:sz w:val="28"/>
          <w:szCs w:val="28"/>
        </w:rPr>
        <w:t>т</w:t>
      </w:r>
      <w:r w:rsidRPr="00780A64">
        <w:rPr>
          <w:sz w:val="28"/>
          <w:szCs w:val="28"/>
        </w:rPr>
        <w:t>ва в безвозмездное пользование должно быть мотивированным и подгота</w:t>
      </w:r>
      <w:r w:rsidRPr="00780A64">
        <w:rPr>
          <w:sz w:val="28"/>
          <w:szCs w:val="28"/>
        </w:rPr>
        <w:t>в</w:t>
      </w:r>
      <w:r w:rsidRPr="00780A64">
        <w:rPr>
          <w:sz w:val="28"/>
          <w:szCs w:val="28"/>
        </w:rPr>
        <w:t>ливается в случаях, если: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передача имущества в безвозмездное пользование лишит предприятие возможности осуществлять деятельность, цели, предмет и виды которой о</w:t>
      </w:r>
      <w:r w:rsidRPr="00780A64">
        <w:rPr>
          <w:sz w:val="28"/>
          <w:szCs w:val="28"/>
        </w:rPr>
        <w:t>п</w:t>
      </w:r>
      <w:r w:rsidRPr="00780A64">
        <w:rPr>
          <w:sz w:val="28"/>
          <w:szCs w:val="28"/>
        </w:rPr>
        <w:t>ределены уставом предприятия;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передача имущества в безвозмездное пользование приведет к ухудш</w:t>
      </w:r>
      <w:r w:rsidRPr="00780A64">
        <w:rPr>
          <w:sz w:val="28"/>
          <w:szCs w:val="28"/>
        </w:rPr>
        <w:t>е</w:t>
      </w:r>
      <w:r w:rsidRPr="00780A64">
        <w:rPr>
          <w:sz w:val="28"/>
          <w:szCs w:val="28"/>
        </w:rPr>
        <w:t>нию финансово-экономического состояния предприятия либо не обеспечит достижения установленных в соответствии с действующим законодательс</w:t>
      </w:r>
      <w:r w:rsidRPr="00780A64">
        <w:rPr>
          <w:sz w:val="28"/>
          <w:szCs w:val="28"/>
        </w:rPr>
        <w:t>т</w:t>
      </w:r>
      <w:r w:rsidRPr="00780A64">
        <w:rPr>
          <w:sz w:val="28"/>
          <w:szCs w:val="28"/>
        </w:rPr>
        <w:t>вом показателей экономической эффективности деятельности предприятия.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2.6. В случае подготовки заключения о нецелесообразности согласов</w:t>
      </w:r>
      <w:r w:rsidRPr="00780A64">
        <w:rPr>
          <w:sz w:val="28"/>
          <w:szCs w:val="28"/>
        </w:rPr>
        <w:t>а</w:t>
      </w:r>
      <w:r w:rsidRPr="00780A64">
        <w:rPr>
          <w:sz w:val="28"/>
          <w:szCs w:val="28"/>
        </w:rPr>
        <w:t>ния передачи имущества в безвозмездное пользование орган исполнительной власти, осуществляющий функции и полномочия учредителя, уведомляет об этом предприятие письмом с указанием причин нецелесообразности соглас</w:t>
      </w:r>
      <w:r w:rsidRPr="00780A64">
        <w:rPr>
          <w:sz w:val="28"/>
          <w:szCs w:val="28"/>
        </w:rPr>
        <w:t>о</w:t>
      </w:r>
      <w:r w:rsidRPr="00780A64">
        <w:rPr>
          <w:sz w:val="28"/>
          <w:szCs w:val="28"/>
        </w:rPr>
        <w:t>вания и возвращает представленные документы (с описью вложения).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2.7. В случае подготовки заключения о целесообразности согласования передачи имущества в безвозмездное пользование орган исполнительной власти, осуществляющий функции и полномочия учредителя: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направляет Главе Персиановского сельского поселения обращение о п</w:t>
      </w:r>
      <w:r w:rsidRPr="00780A64">
        <w:rPr>
          <w:sz w:val="28"/>
          <w:szCs w:val="28"/>
        </w:rPr>
        <w:t>о</w:t>
      </w:r>
      <w:r w:rsidRPr="00780A64">
        <w:rPr>
          <w:sz w:val="28"/>
          <w:szCs w:val="28"/>
        </w:rPr>
        <w:t>ручении подготовить проект постановления Администрации Персиановского сельского поселения о согласовании передачи имущества в безвозмездное пользование;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направляет заявление и документы;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2.8. После получения поручения Главы Персиановского сельского пос</w:t>
      </w:r>
      <w:r w:rsidRPr="00780A64">
        <w:rPr>
          <w:sz w:val="28"/>
          <w:szCs w:val="28"/>
        </w:rPr>
        <w:t>е</w:t>
      </w:r>
      <w:r w:rsidRPr="00780A64">
        <w:rPr>
          <w:sz w:val="28"/>
          <w:szCs w:val="28"/>
        </w:rPr>
        <w:t>ления о подготовке проекта постановления, Администрации Персиановского сельского поселения подготавливает в установленном порядке соответс</w:t>
      </w:r>
      <w:r w:rsidRPr="00780A64">
        <w:rPr>
          <w:sz w:val="28"/>
          <w:szCs w:val="28"/>
        </w:rPr>
        <w:t>т</w:t>
      </w:r>
      <w:r w:rsidRPr="00780A64">
        <w:rPr>
          <w:sz w:val="28"/>
          <w:szCs w:val="28"/>
        </w:rPr>
        <w:t>вующий проект постановления Администрации Персиановского сельского поселения.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2.9. Отсутствие по истечении 30 календарных дней поручения Главы Персиановского сельского поселения на подготовку соответствующего пр</w:t>
      </w:r>
      <w:r w:rsidRPr="00780A64">
        <w:rPr>
          <w:sz w:val="28"/>
          <w:szCs w:val="28"/>
        </w:rPr>
        <w:t>о</w:t>
      </w:r>
      <w:r w:rsidRPr="00780A64">
        <w:rPr>
          <w:sz w:val="28"/>
          <w:szCs w:val="28"/>
        </w:rPr>
        <w:t>екта постановления Администрации Персиановского сельского поселения является отказом в согласовании передачи имущества в безвозмездное пол</w:t>
      </w:r>
      <w:r w:rsidRPr="00780A64">
        <w:rPr>
          <w:sz w:val="28"/>
          <w:szCs w:val="28"/>
        </w:rPr>
        <w:t>ь</w:t>
      </w:r>
      <w:r w:rsidRPr="00780A64">
        <w:rPr>
          <w:sz w:val="28"/>
          <w:szCs w:val="28"/>
        </w:rPr>
        <w:t>зование. При этом орган исполнительной власти, осуществляющий функции и полномочия учредителя, в течение 3 календарных дней направляет пре</w:t>
      </w:r>
      <w:r w:rsidRPr="00780A64">
        <w:rPr>
          <w:sz w:val="28"/>
          <w:szCs w:val="28"/>
        </w:rPr>
        <w:t>д</w:t>
      </w:r>
      <w:r w:rsidRPr="00780A64">
        <w:rPr>
          <w:sz w:val="28"/>
          <w:szCs w:val="28"/>
        </w:rPr>
        <w:t>приятию письмо об отказе в согласовании передачи в безвозмездное польз</w:t>
      </w:r>
      <w:r w:rsidRPr="00780A64">
        <w:rPr>
          <w:sz w:val="28"/>
          <w:szCs w:val="28"/>
        </w:rPr>
        <w:t>о</w:t>
      </w:r>
      <w:r w:rsidRPr="00780A64">
        <w:rPr>
          <w:sz w:val="28"/>
          <w:szCs w:val="28"/>
        </w:rPr>
        <w:t>вание имущества и возвращает представленные документы (с описью влож</w:t>
      </w:r>
      <w:r w:rsidRPr="00780A64">
        <w:rPr>
          <w:sz w:val="28"/>
          <w:szCs w:val="28"/>
        </w:rPr>
        <w:t>е</w:t>
      </w:r>
      <w:r w:rsidRPr="00780A64">
        <w:rPr>
          <w:sz w:val="28"/>
          <w:szCs w:val="28"/>
        </w:rPr>
        <w:t>ния).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2.10. В случае принятия постановления Администрации Персиановского сельского поселения о согласовании передачи имущества в безвозмездное пользование предприятию будет направлена копия вышеуказанного пост</w:t>
      </w:r>
      <w:r w:rsidRPr="00780A64">
        <w:rPr>
          <w:sz w:val="28"/>
          <w:szCs w:val="28"/>
        </w:rPr>
        <w:t>а</w:t>
      </w:r>
      <w:r w:rsidRPr="00780A64">
        <w:rPr>
          <w:sz w:val="28"/>
          <w:szCs w:val="28"/>
        </w:rPr>
        <w:t>новления Администрации Персиановского сельского поселения.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2.11. После получения копии постановления Администрации Перси</w:t>
      </w:r>
      <w:r w:rsidRPr="00780A64">
        <w:rPr>
          <w:sz w:val="28"/>
          <w:szCs w:val="28"/>
        </w:rPr>
        <w:t>а</w:t>
      </w:r>
      <w:r w:rsidRPr="00780A64">
        <w:rPr>
          <w:sz w:val="28"/>
          <w:szCs w:val="28"/>
        </w:rPr>
        <w:t>новского сельского поселения о согласовании передачи имущества в безво</w:t>
      </w:r>
      <w:r w:rsidRPr="00780A64">
        <w:rPr>
          <w:sz w:val="28"/>
          <w:szCs w:val="28"/>
        </w:rPr>
        <w:t>з</w:t>
      </w:r>
      <w:r w:rsidRPr="00780A64">
        <w:rPr>
          <w:sz w:val="28"/>
          <w:szCs w:val="28"/>
        </w:rPr>
        <w:t>мездное пользование предприятие в течение 15 календарных дней предста</w:t>
      </w:r>
      <w:r w:rsidRPr="00780A64">
        <w:rPr>
          <w:sz w:val="28"/>
          <w:szCs w:val="28"/>
        </w:rPr>
        <w:t>в</w:t>
      </w:r>
      <w:r w:rsidRPr="00780A64">
        <w:rPr>
          <w:sz w:val="28"/>
          <w:szCs w:val="28"/>
        </w:rPr>
        <w:t>ляет для согласования и учета проект договора о передаче имущества в бе</w:t>
      </w:r>
      <w:r w:rsidRPr="00780A64">
        <w:rPr>
          <w:sz w:val="28"/>
          <w:szCs w:val="28"/>
        </w:rPr>
        <w:t>з</w:t>
      </w:r>
      <w:r w:rsidRPr="00780A64">
        <w:rPr>
          <w:sz w:val="28"/>
          <w:szCs w:val="28"/>
        </w:rPr>
        <w:lastRenderedPageBreak/>
        <w:t>возмездное пользование, подготовленный в соответствии с типовой формой договора безвозмездного пользования имуществом, с приложением всех э</w:t>
      </w:r>
      <w:r w:rsidRPr="00780A64">
        <w:rPr>
          <w:sz w:val="28"/>
          <w:szCs w:val="28"/>
        </w:rPr>
        <w:t>к</w:t>
      </w:r>
      <w:r w:rsidRPr="00780A64">
        <w:rPr>
          <w:sz w:val="28"/>
          <w:szCs w:val="28"/>
        </w:rPr>
        <w:t>земпляров проекта договора безвозмездного пользования имуществом.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Договор безвозмездного пользования имуществом подготавливается в 3 экземплярах, имеющих равную юридическую силу, по одному для каждой из сторон договора.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2.12. В случае соответствия проекта договора безвозмездного пользов</w:t>
      </w:r>
      <w:r w:rsidRPr="00780A64">
        <w:rPr>
          <w:sz w:val="28"/>
          <w:szCs w:val="28"/>
        </w:rPr>
        <w:t>а</w:t>
      </w:r>
      <w:r w:rsidRPr="00780A64">
        <w:rPr>
          <w:sz w:val="28"/>
          <w:szCs w:val="28"/>
        </w:rPr>
        <w:t>ния имуществом типовой форме договора безвозмездного пользования им</w:t>
      </w:r>
      <w:r w:rsidRPr="00780A64">
        <w:rPr>
          <w:sz w:val="28"/>
          <w:szCs w:val="28"/>
        </w:rPr>
        <w:t>у</w:t>
      </w:r>
      <w:r w:rsidRPr="00780A64">
        <w:rPr>
          <w:sz w:val="28"/>
          <w:szCs w:val="28"/>
        </w:rPr>
        <w:t>ществом, соответствия документов требованиям федеральных, областных и муниципальных нормативных правовых актов, регулирующих порядок пр</w:t>
      </w:r>
      <w:r w:rsidRPr="00780A64">
        <w:rPr>
          <w:sz w:val="28"/>
          <w:szCs w:val="28"/>
        </w:rPr>
        <w:t>е</w:t>
      </w:r>
      <w:r w:rsidRPr="00780A64">
        <w:rPr>
          <w:sz w:val="28"/>
          <w:szCs w:val="28"/>
        </w:rPr>
        <w:t>доставления имущества в безвозмездное пользование, орган исполнительной власти, осуществляющий функции и полномочия учредителя проставляет на проекте договора безвозмездного пользования имуществом отметку о согл</w:t>
      </w:r>
      <w:r w:rsidRPr="00780A64">
        <w:rPr>
          <w:sz w:val="28"/>
          <w:szCs w:val="28"/>
        </w:rPr>
        <w:t>а</w:t>
      </w:r>
      <w:r w:rsidRPr="00780A64">
        <w:rPr>
          <w:sz w:val="28"/>
          <w:szCs w:val="28"/>
        </w:rPr>
        <w:t>совании, ставит договор на учет и направляет предприятию.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2.13. Орган исполнительной власти, осуществляющий функции и по</w:t>
      </w:r>
      <w:r w:rsidRPr="00780A64">
        <w:rPr>
          <w:sz w:val="28"/>
          <w:szCs w:val="28"/>
        </w:rPr>
        <w:t>л</w:t>
      </w:r>
      <w:r w:rsidRPr="00780A64">
        <w:rPr>
          <w:sz w:val="28"/>
          <w:szCs w:val="28"/>
        </w:rPr>
        <w:t>номочия учредителя возвращает предприятию проект договора безвозмез</w:t>
      </w:r>
      <w:r w:rsidRPr="00780A64">
        <w:rPr>
          <w:sz w:val="28"/>
          <w:szCs w:val="28"/>
        </w:rPr>
        <w:t>д</w:t>
      </w:r>
      <w:r w:rsidRPr="00780A64">
        <w:rPr>
          <w:sz w:val="28"/>
          <w:szCs w:val="28"/>
        </w:rPr>
        <w:t>ного пользования и (или) документы для доработки и устранения выявле</w:t>
      </w:r>
      <w:r w:rsidRPr="00780A64">
        <w:rPr>
          <w:sz w:val="28"/>
          <w:szCs w:val="28"/>
        </w:rPr>
        <w:t>н</w:t>
      </w:r>
      <w:r w:rsidRPr="00780A64">
        <w:rPr>
          <w:sz w:val="28"/>
          <w:szCs w:val="28"/>
        </w:rPr>
        <w:t>ных замечаний в случаях, если: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проект договора безвозмездного пользования имуществом не соответс</w:t>
      </w:r>
      <w:r w:rsidRPr="00780A64">
        <w:rPr>
          <w:sz w:val="28"/>
          <w:szCs w:val="28"/>
        </w:rPr>
        <w:t>т</w:t>
      </w:r>
      <w:r w:rsidRPr="00780A64">
        <w:rPr>
          <w:sz w:val="28"/>
          <w:szCs w:val="28"/>
        </w:rPr>
        <w:t>вует типовой форме договора безвозмездного пользования имуществом, у</w:t>
      </w:r>
      <w:r w:rsidRPr="00780A64">
        <w:rPr>
          <w:sz w:val="28"/>
          <w:szCs w:val="28"/>
        </w:rPr>
        <w:t>т</w:t>
      </w:r>
      <w:r w:rsidRPr="00780A64">
        <w:rPr>
          <w:sz w:val="28"/>
          <w:szCs w:val="28"/>
        </w:rPr>
        <w:t>вержденной Администрацией Персиановского сельского поселения;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документы не соответствуют требованиям федеральных, областных и муниципальных нормативных правовых актов, регулирующих порядок пр</w:t>
      </w:r>
      <w:r w:rsidRPr="00780A64">
        <w:rPr>
          <w:sz w:val="28"/>
          <w:szCs w:val="28"/>
        </w:rPr>
        <w:t>е</w:t>
      </w:r>
      <w:r w:rsidRPr="00780A64">
        <w:rPr>
          <w:sz w:val="28"/>
          <w:szCs w:val="28"/>
        </w:rPr>
        <w:t>доставления имущества в безвозмездное пользование;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предприятием не представлены или представлены не в полном объеме необходимые документы, а также если указанные документы не соответс</w:t>
      </w:r>
      <w:r w:rsidRPr="00780A64">
        <w:rPr>
          <w:sz w:val="28"/>
          <w:szCs w:val="28"/>
        </w:rPr>
        <w:t>т</w:t>
      </w:r>
      <w:r w:rsidRPr="00780A64">
        <w:rPr>
          <w:sz w:val="28"/>
          <w:szCs w:val="28"/>
        </w:rPr>
        <w:t>вуют требованиям установленным законодательством, или сведения, соде</w:t>
      </w:r>
      <w:r w:rsidRPr="00780A64">
        <w:rPr>
          <w:sz w:val="28"/>
          <w:szCs w:val="28"/>
        </w:rPr>
        <w:t>р</w:t>
      </w:r>
      <w:r w:rsidRPr="00780A64">
        <w:rPr>
          <w:sz w:val="28"/>
          <w:szCs w:val="28"/>
        </w:rPr>
        <w:t>жащиеся в представленных документах, не соответствуют друг другу.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Предприятие устраняет выявленные нарушения и повторно направляет проект договора безвозмездного пользования имуществом и (или) документы для согласования и учета в Администрацию Персиановского сельского пос</w:t>
      </w:r>
      <w:r w:rsidRPr="00780A64">
        <w:rPr>
          <w:sz w:val="28"/>
          <w:szCs w:val="28"/>
        </w:rPr>
        <w:t>е</w:t>
      </w:r>
      <w:r w:rsidRPr="00780A64">
        <w:rPr>
          <w:sz w:val="28"/>
          <w:szCs w:val="28"/>
        </w:rPr>
        <w:t>ления.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80A64" w:rsidRPr="00780A64" w:rsidRDefault="00780A64" w:rsidP="00780A64">
      <w:pPr>
        <w:rPr>
          <w:b/>
          <w:bCs/>
          <w:sz w:val="20"/>
          <w:szCs w:val="26"/>
        </w:rPr>
      </w:pPr>
    </w:p>
    <w:p w:rsidR="00780A64" w:rsidRPr="00780A64" w:rsidRDefault="00780A64" w:rsidP="00780A64">
      <w:pPr>
        <w:rPr>
          <w:b/>
          <w:bCs/>
          <w:sz w:val="28"/>
          <w:szCs w:val="20"/>
        </w:rPr>
      </w:pPr>
      <w:r w:rsidRPr="00780A64">
        <w:rPr>
          <w:b/>
          <w:bCs/>
          <w:sz w:val="28"/>
          <w:szCs w:val="20"/>
        </w:rPr>
        <w:t xml:space="preserve">Специалист по делопроизводству </w:t>
      </w:r>
    </w:p>
    <w:p w:rsidR="00780A64" w:rsidRPr="00780A64" w:rsidRDefault="00780A64" w:rsidP="00780A64">
      <w:pPr>
        <w:rPr>
          <w:b/>
          <w:bCs/>
          <w:sz w:val="28"/>
          <w:szCs w:val="20"/>
        </w:rPr>
      </w:pPr>
      <w:r w:rsidRPr="00780A64">
        <w:rPr>
          <w:b/>
          <w:bCs/>
          <w:sz w:val="28"/>
          <w:szCs w:val="20"/>
        </w:rPr>
        <w:t>и архивной работе                                                                      Т.Н.Грачева</w:t>
      </w:r>
    </w:p>
    <w:p w:rsidR="005F35B8" w:rsidRPr="000658F5" w:rsidRDefault="005F35B8" w:rsidP="00780A64">
      <w:pPr>
        <w:jc w:val="both"/>
        <w:rPr>
          <w:sz w:val="28"/>
          <w:szCs w:val="28"/>
          <w:lang w:eastAsia="ar-SA"/>
        </w:rPr>
      </w:pPr>
    </w:p>
    <w:sectPr w:rsidR="005F35B8" w:rsidRPr="000658F5" w:rsidSect="00344E0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0768" w:rsidRDefault="00F50768" w:rsidP="000658F5">
      <w:r>
        <w:separator/>
      </w:r>
    </w:p>
  </w:endnote>
  <w:endnote w:type="continuationSeparator" w:id="1">
    <w:p w:rsidR="00F50768" w:rsidRDefault="00F50768" w:rsidP="000658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0768" w:rsidRDefault="00F50768" w:rsidP="000658F5">
      <w:r>
        <w:separator/>
      </w:r>
    </w:p>
  </w:footnote>
  <w:footnote w:type="continuationSeparator" w:id="1">
    <w:p w:rsidR="00F50768" w:rsidRDefault="00F50768" w:rsidP="000658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258CF"/>
    <w:multiLevelType w:val="hybridMultilevel"/>
    <w:tmpl w:val="51CEA8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C53F63"/>
    <w:multiLevelType w:val="multilevel"/>
    <w:tmpl w:val="3600F31A"/>
    <w:lvl w:ilvl="0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0BE5"/>
    <w:rsid w:val="0002319E"/>
    <w:rsid w:val="00053ECF"/>
    <w:rsid w:val="000658F5"/>
    <w:rsid w:val="000B554A"/>
    <w:rsid w:val="000C1BBD"/>
    <w:rsid w:val="000D327A"/>
    <w:rsid w:val="00175DF9"/>
    <w:rsid w:val="00182FAE"/>
    <w:rsid w:val="0019289E"/>
    <w:rsid w:val="001C61E8"/>
    <w:rsid w:val="001F5FBE"/>
    <w:rsid w:val="00210F43"/>
    <w:rsid w:val="00266BAB"/>
    <w:rsid w:val="002D2897"/>
    <w:rsid w:val="00302134"/>
    <w:rsid w:val="00344E08"/>
    <w:rsid w:val="003679B6"/>
    <w:rsid w:val="003750F0"/>
    <w:rsid w:val="003E6DFD"/>
    <w:rsid w:val="00412F19"/>
    <w:rsid w:val="004264D6"/>
    <w:rsid w:val="005F35B8"/>
    <w:rsid w:val="0060525B"/>
    <w:rsid w:val="00692692"/>
    <w:rsid w:val="006B55D1"/>
    <w:rsid w:val="006E1E39"/>
    <w:rsid w:val="00734DED"/>
    <w:rsid w:val="007417C4"/>
    <w:rsid w:val="007501A7"/>
    <w:rsid w:val="00750D42"/>
    <w:rsid w:val="00771A5E"/>
    <w:rsid w:val="00780A64"/>
    <w:rsid w:val="00796A2B"/>
    <w:rsid w:val="007B4D27"/>
    <w:rsid w:val="007D21B7"/>
    <w:rsid w:val="00836287"/>
    <w:rsid w:val="008541FE"/>
    <w:rsid w:val="008A070A"/>
    <w:rsid w:val="008B20F6"/>
    <w:rsid w:val="008F318A"/>
    <w:rsid w:val="00951314"/>
    <w:rsid w:val="0098684A"/>
    <w:rsid w:val="009F6561"/>
    <w:rsid w:val="00A90A76"/>
    <w:rsid w:val="00AA7156"/>
    <w:rsid w:val="00AD52EF"/>
    <w:rsid w:val="00AE6464"/>
    <w:rsid w:val="00B70BE5"/>
    <w:rsid w:val="00B97AE2"/>
    <w:rsid w:val="00BD5091"/>
    <w:rsid w:val="00C573D6"/>
    <w:rsid w:val="00C84788"/>
    <w:rsid w:val="00C902D4"/>
    <w:rsid w:val="00CE2B6E"/>
    <w:rsid w:val="00CF28CE"/>
    <w:rsid w:val="00CF31F2"/>
    <w:rsid w:val="00D60B2A"/>
    <w:rsid w:val="00DA1755"/>
    <w:rsid w:val="00DD07FE"/>
    <w:rsid w:val="00DF6D32"/>
    <w:rsid w:val="00E46A18"/>
    <w:rsid w:val="00EF199B"/>
    <w:rsid w:val="00F17441"/>
    <w:rsid w:val="00F50768"/>
    <w:rsid w:val="00F65311"/>
    <w:rsid w:val="00F75FA9"/>
    <w:rsid w:val="00F84BF1"/>
    <w:rsid w:val="00F944BB"/>
    <w:rsid w:val="00FF55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5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5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58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8F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5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5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58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8F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1365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cp:lastPrinted>2014-04-11T07:56:00Z</cp:lastPrinted>
  <dcterms:created xsi:type="dcterms:W3CDTF">2015-01-29T10:57:00Z</dcterms:created>
  <dcterms:modified xsi:type="dcterms:W3CDTF">2015-01-29T10:57:00Z</dcterms:modified>
</cp:coreProperties>
</file>