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423" w:rsidRDefault="00BD4423" w:rsidP="00BD4423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23" w:rsidRDefault="00BD4423" w:rsidP="00BD4423">
      <w:pPr>
        <w:suppressAutoHyphens w:val="0"/>
        <w:jc w:val="both"/>
        <w:rPr>
          <w:sz w:val="28"/>
          <w:lang w:eastAsia="ru-RU"/>
        </w:rPr>
      </w:pPr>
    </w:p>
    <w:p w:rsidR="00BD4423" w:rsidRDefault="00BD4423" w:rsidP="00BD4423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BD4423" w:rsidRDefault="00BD4423" w:rsidP="00BD4423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BD4423" w:rsidRDefault="00BD4423" w:rsidP="00BD4423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BD4423" w:rsidRDefault="00BD4423" w:rsidP="00BD4423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BD4423" w:rsidRDefault="00BD4423" w:rsidP="00BD4423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BD4423" w:rsidRDefault="00BD4423" w:rsidP="00BD4423">
      <w:pPr>
        <w:suppressAutoHyphens w:val="0"/>
        <w:jc w:val="center"/>
        <w:rPr>
          <w:sz w:val="28"/>
          <w:szCs w:val="28"/>
          <w:lang w:eastAsia="ru-RU"/>
        </w:rPr>
      </w:pPr>
    </w:p>
    <w:p w:rsidR="00BD4423" w:rsidRDefault="00BD4423" w:rsidP="00BD4423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BD4423" w:rsidRDefault="00BD4423" w:rsidP="00BD4423">
      <w:pPr>
        <w:suppressAutoHyphens w:val="0"/>
        <w:jc w:val="both"/>
        <w:rPr>
          <w:sz w:val="28"/>
          <w:szCs w:val="28"/>
          <w:lang w:eastAsia="ru-RU"/>
        </w:rPr>
      </w:pPr>
    </w:p>
    <w:p w:rsidR="00BD4423" w:rsidRDefault="00B07CB9" w:rsidP="00BD4423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06.12</w:t>
      </w:r>
      <w:r w:rsidR="00BD4423">
        <w:rPr>
          <w:b/>
          <w:sz w:val="28"/>
          <w:lang w:eastAsia="ru-RU"/>
        </w:rPr>
        <w:t xml:space="preserve">.2021        </w:t>
      </w:r>
      <w:r>
        <w:rPr>
          <w:b/>
          <w:sz w:val="28"/>
          <w:lang w:eastAsia="ru-RU"/>
        </w:rPr>
        <w:t xml:space="preserve">                           № 32</w:t>
      </w:r>
      <w:r w:rsidR="00BD4423">
        <w:rPr>
          <w:b/>
          <w:sz w:val="28"/>
          <w:lang w:eastAsia="ru-RU"/>
        </w:rPr>
        <w:t xml:space="preserve">                                п. Персиановский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BD4423" w:rsidTr="00BD4423">
        <w:tc>
          <w:tcPr>
            <w:tcW w:w="4361" w:type="dxa"/>
          </w:tcPr>
          <w:p w:rsidR="00BD4423" w:rsidRDefault="00BD4423">
            <w:pPr>
              <w:suppressAutoHyphens w:val="0"/>
              <w:spacing w:line="256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BD4423" w:rsidRDefault="00BD4423" w:rsidP="00BD4423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>О создании пунктов временного размещения</w:t>
      </w:r>
    </w:p>
    <w:p w:rsidR="00BD4423" w:rsidRDefault="00BD4423" w:rsidP="00BD442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населения</w:t>
      </w:r>
      <w:proofErr w:type="gramEnd"/>
      <w:r>
        <w:rPr>
          <w:sz w:val="28"/>
          <w:szCs w:val="28"/>
        </w:rPr>
        <w:t xml:space="preserve"> на территории муниципального</w:t>
      </w:r>
    </w:p>
    <w:p w:rsidR="00BD4423" w:rsidRDefault="00BD4423" w:rsidP="00BD442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«Персиановского сельского поселения»</w:t>
      </w:r>
    </w:p>
    <w:p w:rsidR="00BD4423" w:rsidRDefault="00BD4423" w:rsidP="00BD4423">
      <w:pPr>
        <w:suppressAutoHyphens w:val="0"/>
        <w:rPr>
          <w:sz w:val="28"/>
          <w:szCs w:val="28"/>
        </w:rPr>
        <w:sectPr w:rsidR="00BD4423">
          <w:pgSz w:w="11906" w:h="16838"/>
          <w:pgMar w:top="1440" w:right="849" w:bottom="1440" w:left="1797" w:header="720" w:footer="720" w:gutter="0"/>
          <w:cols w:space="720"/>
        </w:sect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 и от 06.10.2003 N 131-ФЗ "Об общих принципах организации местного самоуправления в Российской Федерации», в целях создания необходимых условий для сохранения жизни и здоровья людей в период после возникновения чрезвычайной ситуации</w:t>
      </w:r>
    </w:p>
    <w:p w:rsidR="00BD4423" w:rsidRDefault="00BD4423" w:rsidP="00BD4423">
      <w:pPr>
        <w:jc w:val="both"/>
        <w:rPr>
          <w:sz w:val="24"/>
          <w:szCs w:val="24"/>
        </w:rPr>
      </w:pPr>
    </w:p>
    <w:p w:rsidR="00BD4423" w:rsidRDefault="00BD4423" w:rsidP="00BD4423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D4423" w:rsidRDefault="00BD4423" w:rsidP="00BD4423">
      <w:pPr>
        <w:jc w:val="both"/>
        <w:rPr>
          <w:sz w:val="28"/>
          <w:szCs w:val="28"/>
        </w:rPr>
      </w:pPr>
    </w:p>
    <w:p w:rsidR="00B07CB9" w:rsidRDefault="00BD4423" w:rsidP="00BD442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Создать пункты временного размещения населения на территории Персиановского сельского поселения для эвакуируемого населения из зон чрезвычайных ситуаций на ба</w:t>
      </w:r>
      <w:r w:rsidR="00B07CB9">
        <w:rPr>
          <w:sz w:val="28"/>
          <w:szCs w:val="28"/>
        </w:rPr>
        <w:t>зе МБОУ СОШ № 61, МБОУ СОШ № 77.</w:t>
      </w:r>
      <w:r>
        <w:rPr>
          <w:sz w:val="28"/>
          <w:szCs w:val="28"/>
        </w:rPr>
        <w:t xml:space="preserve"> </w:t>
      </w:r>
    </w:p>
    <w:p w:rsidR="00BD4423" w:rsidRDefault="00BD4423" w:rsidP="00BD442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BD4423" w:rsidRDefault="00BD4423" w:rsidP="00BD442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2.1 Перечень пунктов временного размещения населения на территории</w:t>
      </w:r>
    </w:p>
    <w:p w:rsidR="00BD4423" w:rsidRDefault="00BD4423" w:rsidP="00BD442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«Персиановского сельского поселения», эвакуируемого населения из</w:t>
      </w:r>
    </w:p>
    <w:p w:rsidR="00BD4423" w:rsidRDefault="00BD4423" w:rsidP="00BD442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зон</w:t>
      </w:r>
      <w:proofErr w:type="gramEnd"/>
      <w:r>
        <w:rPr>
          <w:sz w:val="28"/>
          <w:szCs w:val="28"/>
        </w:rPr>
        <w:t xml:space="preserve"> чрезвычайных ситуаций (приложение № 1)</w:t>
      </w:r>
    </w:p>
    <w:p w:rsidR="00BD4423" w:rsidRDefault="00BD4423" w:rsidP="00BD4423">
      <w:pPr>
        <w:numPr>
          <w:ilvl w:val="1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. Положение о пунктах временного размещения населения на территории «Персиановского сельского поселения» (приложение № 2)</w:t>
      </w:r>
    </w:p>
    <w:p w:rsidR="00BD4423" w:rsidRDefault="00BD4423" w:rsidP="00BD4423">
      <w:pPr>
        <w:pStyle w:val="a4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2.3. Структуру пунктов временного размещения населения на территории </w:t>
      </w:r>
    </w:p>
    <w:p w:rsidR="00BD4423" w:rsidRDefault="00BD4423" w:rsidP="00BD4423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сельского поселения, эвакуируемого из зон </w:t>
      </w:r>
    </w:p>
    <w:p w:rsidR="00BD4423" w:rsidRDefault="00BD4423" w:rsidP="00BD442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чрезвычайных</w:t>
      </w:r>
      <w:proofErr w:type="gramEnd"/>
      <w:r>
        <w:rPr>
          <w:sz w:val="28"/>
          <w:szCs w:val="28"/>
        </w:rPr>
        <w:t xml:space="preserve"> ситуаций (приложение № 3)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Разработать план эвакуации;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Назначить ответственного за пункт   временного размещения населения </w:t>
      </w:r>
      <w:r w:rsidR="00B07CB9">
        <w:rPr>
          <w:rFonts w:ascii="Times New Roman" w:hAnsi="Times New Roman" w:cs="Times New Roman"/>
          <w:sz w:val="28"/>
          <w:szCs w:val="28"/>
        </w:rPr>
        <w:t>Главу Администрации Персиановского (с) поселения Степаненко Д.В.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Начальнику пункта временного размещения населения: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Назначить администрацию пункта временного размещения населения.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Организовать работу по разработке документов в соответствии с положением о пункте временного размещения населения на территории «Персиановского сельского поселения».</w:t>
      </w:r>
    </w:p>
    <w:p w:rsidR="00BD4423" w:rsidRDefault="00BD4423" w:rsidP="00BD442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Рекомендовать  участковым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уполномоченным инспекторам о  выделении сотрудников (по согласованию), для обеспечения охраны общественного порядка.</w:t>
      </w:r>
    </w:p>
    <w:p w:rsidR="00131F5D" w:rsidRDefault="00BD4423" w:rsidP="00131F5D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sz w:val="28"/>
          <w:szCs w:val="28"/>
        </w:rPr>
        <w:t xml:space="preserve">           5. </w:t>
      </w:r>
      <w:r w:rsidR="00131F5D">
        <w:rPr>
          <w:sz w:val="28"/>
          <w:szCs w:val="28"/>
        </w:rPr>
        <w:t xml:space="preserve"> Контроль за исполнением данного постановления оставляю за собой</w:t>
      </w:r>
      <w:r w:rsidR="00131F5D">
        <w:rPr>
          <w:rFonts w:ascii="Arial" w:hAnsi="Arial" w:cs="Arial"/>
        </w:rPr>
        <w:t>.</w:t>
      </w:r>
    </w:p>
    <w:p w:rsidR="00BD4423" w:rsidRDefault="00BD4423" w:rsidP="00BD4423">
      <w:pPr>
        <w:jc w:val="both"/>
        <w:rPr>
          <w:sz w:val="28"/>
          <w:szCs w:val="28"/>
        </w:rPr>
      </w:pPr>
    </w:p>
    <w:p w:rsidR="000C3D34" w:rsidRDefault="000C3D34" w:rsidP="00BD4423">
      <w:pPr>
        <w:jc w:val="both"/>
        <w:rPr>
          <w:sz w:val="28"/>
          <w:szCs w:val="28"/>
        </w:rPr>
      </w:pPr>
    </w:p>
    <w:p w:rsidR="000C3D34" w:rsidRDefault="000C3D34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Глава Администрации Персиановского </w:t>
      </w:r>
    </w:p>
    <w:p w:rsidR="00BD4423" w:rsidRDefault="00BD4423" w:rsidP="00BD4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                                                              </w:t>
      </w:r>
      <w:r w:rsidR="00B07CB9">
        <w:rPr>
          <w:sz w:val="28"/>
          <w:szCs w:val="28"/>
        </w:rPr>
        <w:t>Д.В. Степаненко</w:t>
      </w:r>
    </w:p>
    <w:p w:rsidR="00BD4423" w:rsidRDefault="00BD4423" w:rsidP="00BD442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D4423" w:rsidRDefault="00BD4423" w:rsidP="00BD442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BD4423" w:rsidRDefault="00BD4423" w:rsidP="00BD442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BD4423" w:rsidRDefault="00BD4423" w:rsidP="00BD4423">
      <w:pPr>
        <w:tabs>
          <w:tab w:val="left" w:pos="5720"/>
        </w:tabs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A82C15" w:rsidRDefault="00A82C15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  <w:bookmarkStart w:id="0" w:name="_GoBack"/>
      <w:bookmarkEnd w:id="0"/>
    </w:p>
    <w:p w:rsidR="00BD4423" w:rsidRDefault="00BD4423" w:rsidP="00BD4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Приложение № 1</w:t>
      </w: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410"/>
        <w:gridCol w:w="2410"/>
        <w:gridCol w:w="1417"/>
        <w:gridCol w:w="2590"/>
      </w:tblGrid>
      <w:tr w:rsidR="00BD4423" w:rsidTr="00642A3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№</w:t>
            </w:r>
          </w:p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База развертывания</w:t>
            </w:r>
          </w:p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ПВР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 нахождения ПВР 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</w:t>
            </w:r>
            <w:proofErr w:type="gramStart"/>
            <w:r>
              <w:rPr>
                <w:sz w:val="24"/>
                <w:szCs w:val="24"/>
                <w:lang w:eastAsia="en-US"/>
              </w:rPr>
              <w:t>телефон</w:t>
            </w:r>
            <w:proofErr w:type="gramEnd"/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Руководитель-</w:t>
            </w:r>
          </w:p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Начальник ПВР</w:t>
            </w:r>
          </w:p>
        </w:tc>
      </w:tr>
      <w:tr w:rsidR="00BD4423" w:rsidTr="00642A3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1 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2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 w:rsidP="00E61536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61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77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Персиановский  </w:t>
            </w:r>
          </w:p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ул. Мичурина17 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Казачьи Лагери 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ул. Петрушко 1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3-54-08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3-13-77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 w:rsidP="00E61536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23" w:rsidRDefault="00BD4423">
            <w:pPr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Директор МБОУ СОШ № 61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Директор МБОУ СОШ № 77</w:t>
            </w: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BD4423" w:rsidRDefault="00BD4423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BD4423" w:rsidRDefault="00BD4423" w:rsidP="00BD4423">
      <w:pPr>
        <w:jc w:val="both"/>
        <w:rPr>
          <w:sz w:val="28"/>
          <w:szCs w:val="28"/>
          <w:lang w:eastAsia="ru-RU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E61536" w:rsidRDefault="00E61536" w:rsidP="00BD4423">
      <w:pPr>
        <w:pStyle w:val="ConsPlusNormal"/>
        <w:widowControl/>
        <w:ind w:firstLine="0"/>
        <w:jc w:val="right"/>
        <w:outlineLvl w:val="0"/>
        <w:rPr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BD4423" w:rsidRDefault="00BD4423" w:rsidP="00BD442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BD4423" w:rsidRDefault="00BD4423" w:rsidP="00BD44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ПУНКТЕ ВРЕМЕННОГО РАЗМЕЩЕНИЯ НАСЕЛЕНИЯ</w:t>
      </w:r>
    </w:p>
    <w:p w:rsidR="00BD4423" w:rsidRDefault="00BD4423" w:rsidP="00BD44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</w:p>
    <w:p w:rsidR="00BD4423" w:rsidRDefault="00BD4423" w:rsidP="00BD44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"ПЕРСИАНОВСКОГО СЕЛЬСКОГО ПОСЕЛЕНИЯ"</w:t>
      </w:r>
    </w:p>
    <w:p w:rsidR="00BD4423" w:rsidRDefault="00BD4423" w:rsidP="00BD442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D4423" w:rsidRDefault="00BD4423" w:rsidP="00BD442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Положение о пункте временного размещения населения, пострадавшего в чрезвычайных ситуациях (далее именуется - Положение), разработано в соответствии с Федеральными законами от 21.12.94 N 68-ФЗ "О защите населения и территорий от чрезвычайных ситуаций природного и техногенного характера" (с изменениями на 22 августа 2004 года), от 06.10.2003 N 131-ФЗ "Об общих принципах организации местного самоуправления в Российской Федерации". Данное положение определяет порядок создания и функционирования на территории Персиановского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пунктов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временного размещения населения, пострадавшего в чрезвычайных ситуациях.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Основные понятия, используемые в Положении: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 (далее именуется - ЧС);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безопасный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(место) - территория, находящаяся вне пределов зоны вероятной ЧС, установленной для населенных пунктов, имеющих потенциально опасные объекты экономики и объекты иного назначения, подготовленная для размещения населения, эвакуируемого из зоны бедствия и из зоны ЧС;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пострадавшее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население - часть населения, оказавшегося в зоне ЧС, перенесшего воздействие поражающих факторов источника ЧС, приведших к гибели, ранениям, травмам, нарушению здоровья, а также понесшего материальный и моральный ущерб;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жизнеобеспечение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населения в чрезвычайных ситуациях - совокупность согласованных действий органов власти и организаций, направленных на создание условий, необходимых для сохранения жизни и поддержания здоровья людей в зоне ЧС, на маршрутах эвакуации и в местах размещения эвакуированного населения.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видам жизнеобеспечения населения относятся медицинское, транспортное, информационное обеспечение, а также обеспечение водой, </w:t>
      </w:r>
      <w:r>
        <w:rPr>
          <w:rFonts w:ascii="Times New Roman" w:hAnsi="Times New Roman" w:cs="Times New Roman"/>
          <w:sz w:val="28"/>
          <w:szCs w:val="28"/>
        </w:rPr>
        <w:lastRenderedPageBreak/>
        <w:t>продуктами питания, жильем, коммунально-бытовыми услугами, предметами первой необходимости.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1.3.Пункты временного размещения населения создаются постановлением Главы Администрации Персиановского сельского поселения на базе близлежащих общественных учреждений (кинотеатров, клубов, школ и др.). Деятельность ПВР определяется нормативными и распорядительными документами Главы Администрации поселения и настоящим Положением.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Организация работы пункта временного размещения населения, пострадавшего в ЧС:</w:t>
      </w:r>
    </w:p>
    <w:p w:rsidR="00BD4423" w:rsidRDefault="00BD4423" w:rsidP="00BD4423">
      <w:pPr>
        <w:pStyle w:val="Con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 Основным документом, регламентирующим работу пункта временного размещения населения, пострадавшего в чрезвычайных ситуациях (далее именуется - ПВР), является Положение о пункте временного размещения населения, пострадавшего в чрезвычайных ситуациях, утвержденное постановлением Главы Персиановского сельского поселения.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 На его основе разрабатывается объектовое Положение о ПВР, утверждаемое руководителем предприятия или учреждения.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Объектовое Положение о ПВР должно включать: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общие положения, где определяются основные принципы организации работы в повседневной деятельности при угрозе или возникновении ЧС, при получении распоряжения на развертывание ПВР и размещение пострадавших;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состав и функциональные обязанности администрации ПВР при повседневной деятельности и при возникновении чрезвычайной ситуации;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перечень и образцы документов: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создании ПВР;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руководителя предприятия, учреждения о назначении администрации ПВР;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календарный план работы администрации ПВР;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связи и оповещения администрации ПВР;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учета прибывшего на ПВР населения;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журнал принятых и отданных распоряжений, донесений, докладов;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телефонный справочник;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бирки, указатели, повязки.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задачи пункта временного размещения населения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временного размещения населения предназначен для приема, временного размещения, учета и первоочередного жизнеобеспечения населения, эвакуируемого из зон чрезвычайных ситуаций или вероятной чрезвычайной ситуации.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ПВР являются: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при повседневной деятельности: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разработка всей необходимой документации;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обучение администрации ПВР по приему, учету и размещению населения в чрезвычайных ситуациях;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практическая отработка вопросов оповещения, сбора и функционирования администрации ПВР;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проводимых учениях, тренировках, проверках;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при угрозе возникновения чрезвычайных ситуаций: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заблаговременная подготовка помещений, инвентаря;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связи с эвакуационной комиссией муниципального образования "Персиановское сельское поселение" (эвакокомиссия), отделом ГОЧС Администрации Октябрьского района, комиссией по предупреждению и ликвидации чрезвычайных ситуаций и пожарной безопасности муниципального образования Персиановское сельское поселение" (КЧС и ПБ) и службами обеспечения поселения;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при возникновении чрезвычайных ситуаций: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полное развертывание ПВР;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учета прибывающего населения и их размещения;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жизнеобеспечения эвакуированного населения;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информационное обеспечение прибывающего на ПВР эвакуированного населения;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докладов в эвакокомиссию о ходе приема и размещения населения.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 пункта временного размещения населения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временного размещения населения состоит из: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администрации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 обеспечения.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администрацию пункта временного размещения входят сотрудники организации, на базе которой развернут ПВР: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ПВР и заместитель начальника ПВР;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регистрации и учета населения - 3-4 человека;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размещения населения - 3-4 человека;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стол справок - 2 человека;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охраны общественного порядка (3-4 человека);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ПВР назначается постановлением Главы Администрации Персиановского сельского поселения.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Остальной личный состав назначается приказом руководителя объекта, на который возложено развертывание ПВР.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группы обеспечения выделяются силы и средства служб обеспечения района: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ОП-3 МУ МВД РФ «Новочеркасское» - 2 сотрудника в группу охраны общественного порядка и транспорт с громкоговорящей связью - для регулирования движения по маршруту эвакуации;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Организации торговли и питания – 2 человека для организации пункта питания,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Указанные силы и средства выделяются по согласованию в случае угрозы и возникновения чрезвычайных ситуаций.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пункта временного размещения населения на территории "Персиановского сельское поселение", эвакуируемого из зон чрезвычайных ситуаций, приведена в приложении № 3.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Организация работы и приема в пункта временного размещения населения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объектов, на которые возложено развертывание ПВР населения, организуют разработку документов, необходимых для осуществления функционирования ПВР населения, практическое обучение администрации и несут персональную ответственность за готовность ПВР.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приема населения в ПВР проводится подготовка всех помещений к приему и размещению населения, средств для оказания первой медицинской помощи, уточнение запасов питьевой воды и продуктов питания, устанавливается связь с Комиссией по предупреждению и ликвидации чрезвычайных ситуаций и обеспечению пожарной безопасности района, управлением по делам ГО и </w:t>
      </w:r>
      <w:proofErr w:type="gramStart"/>
      <w:r>
        <w:rPr>
          <w:rFonts w:ascii="Times New Roman" w:hAnsi="Times New Roman" w:cs="Times New Roman"/>
          <w:sz w:val="28"/>
          <w:szCs w:val="28"/>
        </w:rPr>
        <w:t>ЧС 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момента прибытия населения администрацией ПВР ведутся его количественный и групповой учет, своевременное размещение и оказание необходимой ему помощи, периодические доклады председателю комиссии по предупреждению и ликвидации чрезвычайных ситуаций и обеспечению пожарной безопасности района о ходе приема и размещения населения, уточнение складывающейся обстановки и информирование о ней пострадавшего населения.</w:t>
      </w:r>
    </w:p>
    <w:p w:rsidR="00BD4423" w:rsidRDefault="00BD4423" w:rsidP="00BD442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ПВР после приема и регистрации эвакуируемого населения составляет заявки на все виды обеспечения: материальные средства, предметы первой необходимости, продукты питания и т.д.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временного размещения населения разворачивается в мирное время при угрозе и возникновении чрезвычайной ситуации по распоряжению Главы Администрации Персиановского сельского поселения или председателя КЧС и ПБ. С получением распоряжения (указания) руководитель объекта - начальник ПВР организует прием и размещение эвакуируемого населения согласно календарному плану действий ПВР.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эвакуируемого населения осуществляется в помещениях организации, которая разворачивает ПВР, с использованием ее материально-технических средств и оборудования. В случае необходимости функционирование объекта по решению Главы Администрации поселения временно приостанавливается. Для размещения медицинского пункта и организации пункта питания начальник ПВР предусматривает отдельные помещения.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вопросы по жизнеобеспечению эвакуируемого населения начальник ПВР решает с КЧС и ПБ.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проведение мероприятий по временному размещению населения, в том числе на использование запасов материально-технических, продовольственных и иных средств, возмещаются: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локальной чрезвычайной ситуации - за счет средств организации, при недостаточности этих средств финансирование осуществляется за счет средств "Персиановского сельского поселения";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муниципальной чрезвычайной ситуации - за счет средств "Персиановского сельского поселения", при недостаточности этих средств финансирование осуществляется за счет средств областных и федеральных органов исполнительной власти.</w:t>
      </w:r>
    </w:p>
    <w:p w:rsidR="00BD4423" w:rsidRDefault="00BD4423" w:rsidP="00BD442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BD4423" w:rsidRDefault="00BD4423" w:rsidP="00BD442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Главный  специалист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делопроизводству          </w:t>
      </w:r>
    </w:p>
    <w:p w:rsidR="00BD4423" w:rsidRDefault="00BD4423" w:rsidP="00BD4423">
      <w:pPr>
        <w:pStyle w:val="ConsPlusNormal"/>
        <w:widowControl/>
        <w:ind w:firstLine="0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архивной работе                                                                          Т.Н. Грачева                                                                                 </w:t>
      </w: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jc w:val="both"/>
        <w:rPr>
          <w:b/>
          <w:sz w:val="28"/>
          <w:szCs w:val="28"/>
        </w:rPr>
      </w:pPr>
    </w:p>
    <w:p w:rsidR="00BD4423" w:rsidRDefault="00BD4423" w:rsidP="00BD4423">
      <w:pPr>
        <w:suppressAutoHyphens w:val="0"/>
        <w:rPr>
          <w:sz w:val="28"/>
          <w:szCs w:val="28"/>
        </w:rPr>
        <w:sectPr w:rsidR="00BD4423">
          <w:type w:val="continuous"/>
          <w:pgSz w:w="11906" w:h="16838"/>
          <w:pgMar w:top="1440" w:right="707" w:bottom="1135" w:left="1800" w:header="720" w:footer="720" w:gutter="0"/>
          <w:cols w:space="720"/>
        </w:sectPr>
      </w:pPr>
    </w:p>
    <w:p w:rsidR="00BD4423" w:rsidRDefault="00BD4423" w:rsidP="00BD442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</w:p>
    <w:p w:rsidR="00BD4423" w:rsidRDefault="00BD4423" w:rsidP="00BD442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BD4423" w:rsidRDefault="00BD4423" w:rsidP="00BD4423">
      <w:pPr>
        <w:jc w:val="both"/>
        <w:rPr>
          <w:sz w:val="28"/>
          <w:szCs w:val="28"/>
        </w:rPr>
      </w:pPr>
    </w:p>
    <w:p w:rsidR="00BD4423" w:rsidRDefault="00BD4423" w:rsidP="00BD4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</w:t>
      </w:r>
    </w:p>
    <w:p w:rsidR="00BD4423" w:rsidRDefault="00BD4423" w:rsidP="00BD4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ПУНКТА ВРЕМЕННОГО РАЗМЕЩЕНИЯ НАСЕЛЕНИЯ</w:t>
      </w:r>
    </w:p>
    <w:p w:rsidR="00BD4423" w:rsidRDefault="00BD4423" w:rsidP="00BD4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ПЕРСИАНОВСКОГО СЕЛЬСКОГО ПОСЕЛЕНИЯ,</w:t>
      </w:r>
    </w:p>
    <w:p w:rsidR="00BD4423" w:rsidRDefault="00BD4423" w:rsidP="00BD4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ЭВАКУИРУИМОГО ИЗ ЗОН ЧРЕЗВЫЧАЙНЫХ СИТУАЦИЙ</w:t>
      </w:r>
    </w:p>
    <w:p w:rsidR="00BD4423" w:rsidRDefault="00BD4423" w:rsidP="00BD4423">
      <w:pPr>
        <w:jc w:val="center"/>
        <w:rPr>
          <w:b/>
          <w:sz w:val="28"/>
          <w:szCs w:val="28"/>
        </w:rPr>
      </w:pPr>
    </w:p>
    <w:p w:rsidR="00BD4423" w:rsidRDefault="00BD4423" w:rsidP="00BD4423">
      <w:pPr>
        <w:jc w:val="center"/>
        <w:rPr>
          <w:b/>
          <w:sz w:val="28"/>
          <w:szCs w:val="28"/>
        </w:rPr>
      </w:pPr>
    </w:p>
    <w:p w:rsidR="00BD4423" w:rsidRDefault="00BD4423" w:rsidP="00BD4423">
      <w:pPr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486900" cy="2743200"/>
                <wp:effectExtent l="0" t="0" r="0" b="0"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6900" cy="2743200"/>
                          <a:chOff x="0" y="0"/>
                          <a:chExt cx="9486900" cy="2743200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0" y="0"/>
                            <a:ext cx="9486900" cy="27432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15712" y="114404"/>
                            <a:ext cx="2514373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jc w:val="center"/>
                              </w:pPr>
                              <w:r>
                                <w:t>Начальник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28492" y="1486004"/>
                            <a:ext cx="1142441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ООП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258238" y="1829215"/>
                            <a:ext cx="1024560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Сотрудник – 1</w:t>
                              </w:r>
                            </w:p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Воспитатель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00424" y="1714811"/>
                            <a:ext cx="1028322" cy="685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r>
                                <w:t>Дежурный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28492" y="1714811"/>
                            <a:ext cx="1142441" cy="685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Комендант – 1</w:t>
                              </w:r>
                            </w:p>
                            <w:p w:rsidR="00BD4423" w:rsidRDefault="00BD4423" w:rsidP="00BD4423"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</w:t>
                              </w:r>
                              <w:r>
                                <w:t xml:space="preserve"> -2-3</w:t>
                              </w:r>
                            </w:p>
                            <w:p w:rsidR="00BD4423" w:rsidRDefault="00BD4423" w:rsidP="00BD4423">
                              <w:r>
                                <w:t>Сотрудники ОВД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257814" y="1943618"/>
                            <a:ext cx="1142441" cy="4563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  <w:p w:rsidR="00BD4423" w:rsidRDefault="00BD4423" w:rsidP="00BD442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57814" y="1486004"/>
                            <a:ext cx="1142441" cy="457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размещения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1486004"/>
                            <a:ext cx="1143695" cy="457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регистрации и учета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15712" y="685178"/>
                            <a:ext cx="2514373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jc w:val="center"/>
                              </w:pPr>
                              <w:r>
                                <w:t>Заместитель начальника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943618"/>
                            <a:ext cx="1143695" cy="4563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458153" y="457615"/>
                            <a:ext cx="1254" cy="2275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458153" y="913985"/>
                            <a:ext cx="1254" cy="3432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429001" y="1829215"/>
                            <a:ext cx="1029576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r>
                                <w:t>Врач – 1</w:t>
                              </w:r>
                            </w:p>
                            <w:p w:rsidR="00BD4423" w:rsidRDefault="00BD4423" w:rsidP="00BD4423">
                              <w:r>
                                <w:t>Медсестра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29001" y="1486004"/>
                            <a:ext cx="1029576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r>
                                <w:t>Медпункт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00679" y="1829215"/>
                            <a:ext cx="914204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Персонал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400679" y="1486004"/>
                            <a:ext cx="914204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Пункт питания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258238" y="1486004"/>
                            <a:ext cx="1027068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000424" y="1486004"/>
                            <a:ext cx="1028322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423" w:rsidRDefault="00BD4423" w:rsidP="00BD4423">
                              <w: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87220" y="1257196"/>
                            <a:ext cx="7199510" cy="12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87220" y="1257196"/>
                            <a:ext cx="0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714288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3087475" y="1257196"/>
                            <a:ext cx="0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458153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714713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858408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886730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8" o:spid="_x0000_s1026" style="width:747pt;height:3in;mso-position-horizontal-relative:char;mso-position-vertical-relative:line" coordsize="94869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">
                <v:rect id="Прямоугольник 3" o:spid="_x0000_s1027" style="position:absolute;width:94869;height:27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/>
                <v:rect id="Rectangle 4" o:spid="_x0000_s1028" style="position:absolute;left:33157;top:1144;width:25143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BD4423" w:rsidRDefault="00BD4423" w:rsidP="00BD4423">
                        <w:pPr>
                          <w:jc w:val="center"/>
                        </w:pPr>
                        <w:r>
                          <w:t>Начальник ПВР - 1</w:t>
                        </w:r>
                      </w:p>
                    </w:txbxContent>
                  </v:textbox>
                </v:rect>
                <v:rect id="Rectangle 5" o:spid="_x0000_s1029" style="position:absolute;left:26284;top:14860;width:11425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ООП</w:t>
                        </w:r>
                      </w:p>
                    </w:txbxContent>
                  </v:textbox>
                </v:rect>
                <v:rect id="Rectangle 6" o:spid="_x0000_s1030" style="position:absolute;left:52582;top:18292;width:1024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Сотрудник – 1</w:t>
                        </w:r>
                      </w:p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Воспитатель - 1</w:t>
                        </w:r>
                      </w:p>
                    </w:txbxContent>
                  </v:textbox>
                </v:rect>
                <v:rect id="Rectangle 7" o:spid="_x0000_s1031" style="position:absolute;left:40004;top:17148;width:10283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BD4423" w:rsidRDefault="00BD4423" w:rsidP="00BD4423">
                        <w:r>
                          <w:t>Дежурный - 2</w:t>
                        </w:r>
                      </w:p>
                    </w:txbxContent>
                  </v:textbox>
                </v:rect>
                <v:rect id="Rectangle 8" o:spid="_x0000_s1032" style="position:absolute;left:26284;top:17148;width:11425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Комендант – 1</w:t>
                        </w:r>
                      </w:p>
                      <w:p w:rsidR="00BD4423" w:rsidRDefault="00BD4423" w:rsidP="00BD4423">
                        <w:r>
                          <w:rPr>
                            <w:sz w:val="16"/>
                            <w:szCs w:val="16"/>
                          </w:rPr>
                          <w:t>Члены группы</w:t>
                        </w:r>
                        <w:r>
                          <w:t xml:space="preserve"> -2-3</w:t>
                        </w:r>
                      </w:p>
                      <w:p w:rsidR="00BD4423" w:rsidRDefault="00BD4423" w:rsidP="00BD4423">
                        <w:r>
                          <w:t>Сотрудники ОВД - 2</w:t>
                        </w:r>
                      </w:p>
                    </w:txbxContent>
                  </v:textbox>
                </v:rect>
                <v:rect id="Rectangle 9" o:spid="_x0000_s1033" style="position:absolute;left:12578;top:19436;width:11424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  <w:p w:rsidR="00BD4423" w:rsidRDefault="00BD4423" w:rsidP="00BD4423"/>
                    </w:txbxContent>
                  </v:textbox>
                </v:rect>
                <v:rect id="Rectangle 10" o:spid="_x0000_s1034" style="position:absolute;left:12578;top:14860;width:11424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размещения населения</w:t>
                        </w:r>
                      </w:p>
                    </w:txbxContent>
                  </v:textbox>
                </v:rect>
                <v:rect id="Rectangle 11" o:spid="_x0000_s1035" style="position:absolute;top:14860;width:11436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регистрации и учета населения</w:t>
                        </w:r>
                      </w:p>
                    </w:txbxContent>
                  </v:textbox>
                </v:rect>
                <v:rect id="Rectangle 12" o:spid="_x0000_s1036" style="position:absolute;left:33157;top:6851;width:2514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BD4423" w:rsidRDefault="00BD4423" w:rsidP="00BD4423">
                        <w:pPr>
                          <w:jc w:val="center"/>
                        </w:pPr>
                        <w:r>
                          <w:t>Заместитель начальника ПВР - 1</w:t>
                        </w:r>
                      </w:p>
                    </w:txbxContent>
                  </v:textbox>
                </v:rect>
                <v:rect id="Rectangle 13" o:spid="_x0000_s1037" style="position:absolute;top:19436;width:11436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</w:txbxContent>
                  </v:textbox>
                </v:rect>
                <v:line id="Line 14" o:spid="_x0000_s1038" style="position:absolute;visibility:visible;mso-wrap-style:square" from="44581,4576" to="44594,6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line id="Line 15" o:spid="_x0000_s1039" style="position:absolute;visibility:visible;mso-wrap-style:square" from="44581,9139" to="44594,1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rect id="Rectangle 16" o:spid="_x0000_s1040" style="position:absolute;left:74290;top:18292;width:1029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BD4423" w:rsidRDefault="00BD4423" w:rsidP="00BD4423">
                        <w:r>
                          <w:t>Врач – 1</w:t>
                        </w:r>
                      </w:p>
                      <w:p w:rsidR="00BD4423" w:rsidRDefault="00BD4423" w:rsidP="00BD4423">
                        <w:r>
                          <w:t>Медсестра - 1</w:t>
                        </w:r>
                      </w:p>
                    </w:txbxContent>
                  </v:textbox>
                </v:rect>
                <v:rect id="Rectangle 17" o:spid="_x0000_s1041" style="position:absolute;left:74290;top:14860;width:10295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BD4423" w:rsidRDefault="00BD4423" w:rsidP="00BD4423">
                        <w:r>
                          <w:t>Медпункт</w:t>
                        </w:r>
                      </w:p>
                    </w:txbxContent>
                  </v:textbox>
                </v:rect>
                <v:rect id="Rectangle 18" o:spid="_x0000_s1042" style="position:absolute;left:64006;top:18292;width:9142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Персонал - 2</w:t>
                        </w:r>
                      </w:p>
                    </w:txbxContent>
                  </v:textbox>
                </v:rect>
                <v:rect id="Rectangle 19" o:spid="_x0000_s1043" style="position:absolute;left:64006;top:14860;width:9142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Пункт питания</w:t>
                        </w:r>
                      </w:p>
                    </w:txbxContent>
                  </v:textbox>
                </v:rect>
                <v:rect id="Rectangle 20" o:spid="_x0000_s1044" style="position:absolute;left:52582;top:14860;width:10271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BD4423" w:rsidRDefault="00BD4423" w:rsidP="00BD442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Rectangle 21" o:spid="_x0000_s1045" style="position:absolute;left:40004;top:14860;width:1028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BD4423" w:rsidRDefault="00BD4423" w:rsidP="00BD4423">
                        <w:r>
                          <w:t>Стол справок</w:t>
                        </w:r>
                      </w:p>
                    </w:txbxContent>
                  </v:textbox>
                </v:rect>
                <v:line id="Line 22" o:spid="_x0000_s1046" style="position:absolute;visibility:visible;mso-wrap-style:square" from="6872,12571" to="78867,12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23" o:spid="_x0000_s1047" style="position:absolute;visibility:visible;mso-wrap-style:square" from="6872,12571" to="6872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17142,12571" to="17155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30874,12571" to="3087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26" o:spid="_x0000_s1050" style="position:absolute;visibility:visible;mso-wrap-style:square" from="44581,12571" to="4459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27" o:spid="_x0000_s1051" style="position:absolute;visibility:visible;mso-wrap-style:square" from="57147,12571" to="5715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28" o:spid="_x0000_s1052" style="position:absolute;visibility:visible;mso-wrap-style:square" from="68584,12571" to="68596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<v:stroke endarrow="block"/>
                </v:line>
                <v:line id="Line 29" o:spid="_x0000_s1053" style="position:absolute;visibility:visible;mso-wrap-style:square" from="78867,12571" to="7887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w10:anchorlock/>
              </v:group>
            </w:pict>
          </mc:Fallback>
        </mc:AlternateContent>
      </w:r>
    </w:p>
    <w:p w:rsidR="00BD4423" w:rsidRDefault="00BD4423" w:rsidP="00BD4423">
      <w:pPr>
        <w:rPr>
          <w:sz w:val="28"/>
          <w:szCs w:val="28"/>
        </w:rPr>
      </w:pPr>
    </w:p>
    <w:p w:rsidR="00BD4423" w:rsidRDefault="00BD4423" w:rsidP="00BD4423">
      <w:pPr>
        <w:rPr>
          <w:sz w:val="28"/>
          <w:szCs w:val="28"/>
        </w:rPr>
      </w:pPr>
    </w:p>
    <w:p w:rsidR="00BD4423" w:rsidRDefault="00BD4423" w:rsidP="00BD4423">
      <w:pPr>
        <w:rPr>
          <w:sz w:val="28"/>
          <w:szCs w:val="28"/>
        </w:rPr>
      </w:pPr>
    </w:p>
    <w:p w:rsidR="00BD4423" w:rsidRDefault="00BD4423" w:rsidP="00BD4423">
      <w:pPr>
        <w:tabs>
          <w:tab w:val="left" w:pos="32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D4423" w:rsidRDefault="00BD4423" w:rsidP="00BD4423">
      <w:pPr>
        <w:suppressAutoHyphens w:val="0"/>
        <w:rPr>
          <w:sz w:val="28"/>
          <w:szCs w:val="28"/>
        </w:rPr>
        <w:sectPr w:rsidR="00BD4423">
          <w:pgSz w:w="16838" w:h="11906" w:orient="landscape"/>
          <w:pgMar w:top="1797" w:right="567" w:bottom="709" w:left="567" w:header="720" w:footer="720" w:gutter="0"/>
          <w:cols w:space="720"/>
        </w:sectPr>
      </w:pPr>
    </w:p>
    <w:p w:rsidR="00BD4423" w:rsidRDefault="00BD4423" w:rsidP="00B15A17">
      <w:pPr>
        <w:tabs>
          <w:tab w:val="left" w:pos="3260"/>
        </w:tabs>
      </w:pPr>
    </w:p>
    <w:sectPr w:rsidR="00BD4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1474CB"/>
    <w:multiLevelType w:val="multilevel"/>
    <w:tmpl w:val="DEFCF5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</w:lvl>
  </w:abstractNum>
  <w:num w:numId="1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23"/>
    <w:rsid w:val="000C3D34"/>
    <w:rsid w:val="00131F5D"/>
    <w:rsid w:val="00373072"/>
    <w:rsid w:val="00430697"/>
    <w:rsid w:val="00642A33"/>
    <w:rsid w:val="00A82C15"/>
    <w:rsid w:val="00B07CB9"/>
    <w:rsid w:val="00B15A17"/>
    <w:rsid w:val="00BD4423"/>
    <w:rsid w:val="00E6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5BE61-D254-4C7A-8BDE-95BB1A8E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4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BD4423"/>
    <w:pPr>
      <w:ind w:left="720"/>
      <w:contextualSpacing/>
    </w:pPr>
  </w:style>
  <w:style w:type="paragraph" w:customStyle="1" w:styleId="ConsPlusNormal">
    <w:name w:val="ConsPlusNormal"/>
    <w:rsid w:val="00BD44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D44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BD44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2C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C1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14</cp:revision>
  <cp:lastPrinted>2021-12-09T11:38:00Z</cp:lastPrinted>
  <dcterms:created xsi:type="dcterms:W3CDTF">2021-12-09T08:31:00Z</dcterms:created>
  <dcterms:modified xsi:type="dcterms:W3CDTF">2021-12-09T11:39:00Z</dcterms:modified>
</cp:coreProperties>
</file>