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FFB" w:rsidRDefault="00F74FFB" w:rsidP="00F74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FFB" w:rsidRDefault="00F74FFB" w:rsidP="00F74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F74FFB" w:rsidRDefault="00F74FFB" w:rsidP="00F74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F74FFB" w:rsidRDefault="00F74FFB" w:rsidP="00F74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F74FFB" w:rsidRDefault="00F74FFB" w:rsidP="00F74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Персиановское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F74FFB" w:rsidRDefault="00F74FFB" w:rsidP="00F74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Персиановского сельского поселения</w:t>
      </w:r>
    </w:p>
    <w:p w:rsidR="00F74FFB" w:rsidRDefault="00F74FFB" w:rsidP="00F74F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FFB" w:rsidRPr="00477BCE" w:rsidRDefault="00F74FFB" w:rsidP="00F74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477BCE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ПОСТАНОВЛЕНИЕ</w:t>
      </w:r>
    </w:p>
    <w:p w:rsidR="00F74FFB" w:rsidRDefault="00F74FFB" w:rsidP="00F74F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FFB" w:rsidRDefault="006C3A0A" w:rsidP="00F74F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09.12.2021</w:t>
      </w:r>
      <w:r w:rsidR="00F74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  <w:r w:rsidR="00F74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74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</w:t>
      </w:r>
      <w:r w:rsidR="00F74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</w:t>
      </w:r>
      <w:r w:rsidR="00F74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F74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74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F74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Персиановский</w:t>
      </w:r>
    </w:p>
    <w:p w:rsidR="00F74FFB" w:rsidRDefault="00F74FFB" w:rsidP="00F74F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4FFB" w:rsidRDefault="00F74FFB" w:rsidP="00F74F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5"/>
      </w:tblGrid>
      <w:tr w:rsidR="00F74FFB" w:rsidTr="00E35B69">
        <w:trPr>
          <w:trHeight w:val="650"/>
        </w:trPr>
        <w:tc>
          <w:tcPr>
            <w:tcW w:w="3795" w:type="dxa"/>
            <w:hideMark/>
          </w:tcPr>
          <w:p w:rsidR="00F74FFB" w:rsidRDefault="00F74F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создании учебно-консультационного пункта на территории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</w:tr>
      <w:bookmarkEnd w:id="0"/>
      <w:tr w:rsidR="00F74FFB" w:rsidTr="00E35B69">
        <w:trPr>
          <w:trHeight w:val="41"/>
        </w:trPr>
        <w:tc>
          <w:tcPr>
            <w:tcW w:w="3795" w:type="dxa"/>
          </w:tcPr>
          <w:p w:rsidR="00F74FFB" w:rsidRDefault="00F74FFB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4FFB" w:rsidRDefault="00F74FFB" w:rsidP="00F74FFB">
      <w:pPr>
        <w:pStyle w:val="Default"/>
        <w:rPr>
          <w:color w:val="auto"/>
        </w:rPr>
      </w:pPr>
    </w:p>
    <w:p w:rsidR="00CC15F7" w:rsidRDefault="00CC15F7" w:rsidP="00CC15F7">
      <w:pPr>
        <w:keepNext/>
        <w:keepLines/>
        <w:tabs>
          <w:tab w:val="left" w:pos="4253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федеральных законов Российской Федерации от 21.12.1994 №68-ФЗ «О защите населения и территорий от чрезвычайных ситуаций природного и техногенного характера», от 12.02.1998г. № 28-ФЗ «О гражданской обороне», постановления Правительства Российской Федерации от 02.11.2000 №841 «Об утверждении Положения об организации обучения населения в области гражданской обороны», руководствуясь ст.14 Федерального закона № 131-ФЗ от 06.10.2003 года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>п. 9  ч. 1 ст. 33 Устава муниципального образования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Персиановское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15F7" w:rsidRDefault="00CC15F7" w:rsidP="00CC15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FFB" w:rsidRDefault="00F74FFB" w:rsidP="00F74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FFB" w:rsidRDefault="00F74FFB" w:rsidP="00F74F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74FFB" w:rsidRDefault="00F74FFB" w:rsidP="00F74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целях обучения и подготовки неработающего населения Персиановского сельского поселения создать учебно-консультационный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далее – УКП) в здании Администрации Персиановского сельского поселения. 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Положение об учебно-консультационном пункте по гражданской обороне и чрезвычайным ситуациям согласно приложению 1 к настоящему постановлению.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Назначить ответственным по УКП </w:t>
      </w:r>
      <w:r w:rsidR="00E35B69">
        <w:rPr>
          <w:rFonts w:ascii="Times New Roman" w:hAnsi="Times New Roman" w:cs="Times New Roman"/>
          <w:sz w:val="28"/>
          <w:szCs w:val="28"/>
        </w:rPr>
        <w:t>главного</w:t>
      </w:r>
      <w:r>
        <w:rPr>
          <w:rFonts w:ascii="Times New Roman" w:hAnsi="Times New Roman" w:cs="Times New Roman"/>
          <w:sz w:val="28"/>
          <w:szCs w:val="28"/>
        </w:rPr>
        <w:t xml:space="preserve"> специалиста по вопросам пожарной безопасности, </w:t>
      </w:r>
      <w:proofErr w:type="gramStart"/>
      <w:r>
        <w:rPr>
          <w:rFonts w:ascii="Times New Roman" w:hAnsi="Times New Roman" w:cs="Times New Roman"/>
          <w:sz w:val="28"/>
          <w:szCs w:val="28"/>
        </w:rPr>
        <w:t>ГО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ЧС. 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E35B69">
        <w:rPr>
          <w:rFonts w:ascii="Times New Roman" w:hAnsi="Times New Roman" w:cs="Times New Roman"/>
          <w:sz w:val="28"/>
          <w:szCs w:val="28"/>
        </w:rPr>
        <w:t>Главному</w:t>
      </w:r>
      <w:r>
        <w:rPr>
          <w:rFonts w:ascii="Times New Roman" w:hAnsi="Times New Roman" w:cs="Times New Roman"/>
          <w:sz w:val="28"/>
          <w:szCs w:val="28"/>
        </w:rPr>
        <w:t xml:space="preserve"> специалисту по вопросам пожарной безопасности, ГО и ЧС: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При формировании проектов местного бюджета подавать заявку на финансовые средства на подготовку и обучение не работающего населения в области безопасности жизнедеятельности, в том числе на создание и совершенствование необходимой учебной и материальной базы для обеспечения учебного процесса;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Ежегодно на заседаниях комиссий по предупреждению и ликвидации чрезвычайных ситуаций и обеспечению пожарной безопасности Персиановского сельского поселения рассматривать вопросы состояния организации подготовки и обучения неработающего населения в области безопасности жизнедеятельности и принимать меры по их совершенствованию.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Обеспечить планирование обучения неработающего населения Персиановского сельского поселения в области безопасности жизнедеятельности.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Разработать образцы документов для учебно-консультационного пункта.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Обеспечить среди населения Персиановского сельского поселения пропаганду знаний в области безопасности жизнедеятельности, в том числе с использованием информационных стендов и СМИ.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Занятия с неработающим населением проводить в соответствии с планом обучения в учебно-консультационной пункте Персиановского сельского поселения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среду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14-00 час. до 16-00 часов, кабинет № 8.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Финансирование и материально-техническое обеспечение по созданию и функционированию УКП, подготовки неработающего населения, осуществляется за счет средств бюджета Персиановского сельского поселения.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Считать утратившими силу:</w:t>
      </w:r>
    </w:p>
    <w:p w:rsidR="00F74FFB" w:rsidRDefault="00F74FFB" w:rsidP="00F74FFB">
      <w:pPr>
        <w:shd w:val="clear" w:color="auto" w:fill="FFFFFF"/>
        <w:tabs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79 от 30.04.2013 «О создании и организации деятельности учебно-консультационного пункта по обучению неработающего населения в области гражданской обороны и защиты от чрезвычайных ситуаций»</w:t>
      </w:r>
    </w:p>
    <w:p w:rsidR="00F74FFB" w:rsidRDefault="00F74FFB" w:rsidP="00F74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Настоящее постановление подлежит опубликованию на официальном сайте Администрации Персиановского сельского поселения.</w:t>
      </w:r>
    </w:p>
    <w:p w:rsidR="00F74FFB" w:rsidRDefault="00F74FFB" w:rsidP="00F74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Настоящее постановление вступает в силу с момента его подписания.</w:t>
      </w:r>
    </w:p>
    <w:p w:rsidR="00F74FFB" w:rsidRDefault="00F74FFB" w:rsidP="00F74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Контроль за исполнением настоящего постановления оставляю за собой.</w:t>
      </w:r>
    </w:p>
    <w:p w:rsidR="00F74FFB" w:rsidRDefault="00F74FFB" w:rsidP="00F74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4FFB" w:rsidRDefault="00F74FFB" w:rsidP="00F74FFB">
      <w:pPr>
        <w:spacing w:after="0" w:line="240" w:lineRule="auto"/>
        <w:ind w:firstLine="902"/>
        <w:jc w:val="both"/>
        <w:rPr>
          <w:sz w:val="28"/>
          <w:szCs w:val="28"/>
        </w:rPr>
      </w:pPr>
    </w:p>
    <w:p w:rsidR="00F74FFB" w:rsidRDefault="00F74FFB" w:rsidP="00F74FFB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74FFB" w:rsidRDefault="00F74FFB" w:rsidP="00384C7A">
      <w:pPr>
        <w:tabs>
          <w:tab w:val="left" w:pos="61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="00384C7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84C7A">
        <w:rPr>
          <w:rFonts w:ascii="Times New Roman" w:hAnsi="Times New Roman" w:cs="Times New Roman"/>
          <w:sz w:val="28"/>
          <w:szCs w:val="28"/>
        </w:rPr>
        <w:tab/>
        <w:t xml:space="preserve">          Д.В. Степаненко</w:t>
      </w:r>
    </w:p>
    <w:p w:rsidR="00F74FFB" w:rsidRDefault="00F74FFB" w:rsidP="00F74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5F7" w:rsidRDefault="00F74FFB" w:rsidP="00F74FFB">
      <w:pPr>
        <w:autoSpaceDN w:val="0"/>
        <w:spacing w:after="0" w:line="240" w:lineRule="auto"/>
        <w:ind w:left="680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C15F7" w:rsidRDefault="00CC15F7" w:rsidP="00F74FFB">
      <w:pPr>
        <w:autoSpaceDN w:val="0"/>
        <w:spacing w:after="0" w:line="240" w:lineRule="auto"/>
        <w:ind w:left="680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C15F7" w:rsidRDefault="00CC15F7" w:rsidP="00F74FFB">
      <w:pPr>
        <w:autoSpaceDN w:val="0"/>
        <w:spacing w:after="0" w:line="240" w:lineRule="auto"/>
        <w:ind w:left="680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F74FFB" w:rsidRDefault="00F74FFB" w:rsidP="00F74FFB">
      <w:pPr>
        <w:autoSpaceDN w:val="0"/>
        <w:spacing w:after="0" w:line="240" w:lineRule="auto"/>
        <w:ind w:left="6804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Приложение №1</w:t>
      </w:r>
    </w:p>
    <w:p w:rsidR="00477BCE" w:rsidRDefault="00F74FFB" w:rsidP="00477BCE">
      <w:pPr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                                                    </w:t>
      </w:r>
      <w:r w:rsidR="00477BC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             </w:t>
      </w:r>
      <w:proofErr w:type="gram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proofErr w:type="gram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384C7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остановлению </w:t>
      </w:r>
      <w:r w:rsidR="00477BCE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   Администрации Персиановского </w:t>
      </w:r>
    </w:p>
    <w:p w:rsidR="00F74FFB" w:rsidRDefault="00477BCE" w:rsidP="00477BCE">
      <w:pPr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сельского</w:t>
      </w:r>
      <w:proofErr w:type="gram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поселения </w:t>
      </w:r>
      <w:r w:rsidR="00F74FF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№ </w:t>
      </w:r>
      <w:r w:rsidR="00384C7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36</w:t>
      </w:r>
      <w:r w:rsidR="00F74FF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</w:t>
      </w:r>
    </w:p>
    <w:p w:rsidR="00F74FFB" w:rsidRDefault="00F74FFB" w:rsidP="00F74FFB">
      <w:pPr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                                                    </w:t>
      </w:r>
      <w:r w:rsidR="00384C7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                            </w:t>
      </w:r>
      <w:proofErr w:type="gram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от</w:t>
      </w:r>
      <w:proofErr w:type="gram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384C7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09.12.2021</w:t>
      </w:r>
    </w:p>
    <w:p w:rsidR="00F74FFB" w:rsidRDefault="00F74FFB" w:rsidP="00F74FFB">
      <w:pPr>
        <w:shd w:val="clear" w:color="auto" w:fill="FFFFFF" w:themeFill="background1"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74FFB" w:rsidRDefault="00F74FFB" w:rsidP="00F74FFB">
      <w:pPr>
        <w:pStyle w:val="a3"/>
        <w:shd w:val="clear" w:color="auto" w:fill="FFFFFF" w:themeFill="background1"/>
        <w:spacing w:before="0" w:beforeAutospacing="0" w:after="0" w:afterAutospacing="0"/>
        <w:ind w:firstLine="709"/>
        <w:textAlignment w:val="baseline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                                              ПОЛОЖЕНИЕ</w:t>
      </w:r>
    </w:p>
    <w:p w:rsidR="00F74FFB" w:rsidRDefault="00F74FFB" w:rsidP="00F74FFB">
      <w:pPr>
        <w:pStyle w:val="a3"/>
        <w:shd w:val="clear" w:color="auto" w:fill="FFFFFF" w:themeFill="background1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textAlignment w:val="baseline"/>
        <w:rPr>
          <w:bCs/>
          <w:sz w:val="28"/>
          <w:szCs w:val="28"/>
          <w:bdr w:val="none" w:sz="0" w:space="0" w:color="auto" w:frame="1"/>
        </w:rPr>
      </w:pPr>
      <w:proofErr w:type="gramStart"/>
      <w:r>
        <w:rPr>
          <w:bCs/>
          <w:sz w:val="28"/>
          <w:szCs w:val="28"/>
          <w:bdr w:val="none" w:sz="0" w:space="0" w:color="auto" w:frame="1"/>
        </w:rPr>
        <w:t>об</w:t>
      </w:r>
      <w:proofErr w:type="gramEnd"/>
      <w:r>
        <w:rPr>
          <w:bCs/>
          <w:sz w:val="28"/>
          <w:szCs w:val="28"/>
          <w:bdr w:val="none" w:sz="0" w:space="0" w:color="auto" w:frame="1"/>
        </w:rPr>
        <w:t xml:space="preserve"> учебно-консультационном пункте Персиановского сельского поселения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1. Общие положения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Учебно-консультационный пункт по гражданской обороне чрезвычайным ситуациям (далее - УКП) на территории </w:t>
      </w:r>
      <w:r>
        <w:rPr>
          <w:bCs/>
          <w:sz w:val="28"/>
          <w:szCs w:val="28"/>
          <w:bdr w:val="none" w:sz="0" w:space="0" w:color="auto" w:frame="1"/>
        </w:rPr>
        <w:t>Персиановского</w:t>
      </w:r>
      <w:r>
        <w:rPr>
          <w:sz w:val="28"/>
          <w:szCs w:val="28"/>
          <w:bdr w:val="none" w:sz="0" w:space="0" w:color="auto" w:frame="1"/>
        </w:rPr>
        <w:t xml:space="preserve"> сельского поселения предназначен для обучения населения, не занятого в производстве и сфере обслуживания (неработающее население).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УКП создается в соответствии с требованиями </w:t>
      </w:r>
      <w:r>
        <w:rPr>
          <w:sz w:val="28"/>
          <w:szCs w:val="28"/>
        </w:rPr>
        <w:t>федеральных законов Российской Федерации от 21.12.1994 №68-ФЗ «О защите населения и территорий от чрезвычайных ситуаций природного и техногенного характера», от 12.02.1998г. № 28-ФЗ «О гра</w:t>
      </w:r>
      <w:r w:rsidR="00CC15F7">
        <w:rPr>
          <w:sz w:val="28"/>
          <w:szCs w:val="28"/>
        </w:rPr>
        <w:t>жданской обороне», постановления</w:t>
      </w:r>
      <w:r>
        <w:rPr>
          <w:sz w:val="28"/>
          <w:szCs w:val="28"/>
        </w:rPr>
        <w:t xml:space="preserve"> Правительства Российской Федерации от 02.11.2000 №841 «Об утверждении Положения об организации обучения населения в области гражданской обороны»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Главная цель создания УКП — </w:t>
      </w:r>
      <w:r>
        <w:rPr>
          <w:sz w:val="28"/>
          <w:szCs w:val="28"/>
          <w:shd w:val="clear" w:color="auto" w:fill="FFFFFF"/>
        </w:rPr>
        <w:t>обеспечение необходимых условий для подготовки неработающего населения по вопросам гражданской обороны и защиты от чрезвычайных ситуаций по месту жительства (далее ГО и ЧС).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Основными задачами УКП являются: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  <w:proofErr w:type="gramStart"/>
      <w:r>
        <w:rPr>
          <w:sz w:val="28"/>
          <w:szCs w:val="28"/>
          <w:bdr w:val="none" w:sz="0" w:space="0" w:color="auto" w:frame="1"/>
        </w:rPr>
        <w:t>организация</w:t>
      </w:r>
      <w:proofErr w:type="gramEnd"/>
      <w:r>
        <w:rPr>
          <w:sz w:val="28"/>
          <w:szCs w:val="28"/>
          <w:bdr w:val="none" w:sz="0" w:space="0" w:color="auto" w:frame="1"/>
        </w:rPr>
        <w:t xml:space="preserve"> обучения неработающего населения Персиановского сельского поселения по программам, утвержденным МЧС России;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  <w:bdr w:val="none" w:sz="0" w:space="0" w:color="auto" w:frame="1"/>
        </w:rPr>
        <w:t>повышение</w:t>
      </w:r>
      <w:proofErr w:type="gramEnd"/>
      <w:r>
        <w:rPr>
          <w:sz w:val="28"/>
          <w:szCs w:val="28"/>
          <w:bdr w:val="none" w:sz="0" w:space="0" w:color="auto" w:frame="1"/>
        </w:rPr>
        <w:t xml:space="preserve"> уровня морально-психологического состояния населения в условиях угрозы и возникновения ЧС, а также при ликвидации их последствий;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  <w:bdr w:val="none" w:sz="0" w:space="0" w:color="auto" w:frame="1"/>
        </w:rPr>
        <w:t>пропаганда</w:t>
      </w:r>
      <w:proofErr w:type="gramEnd"/>
      <w:r>
        <w:rPr>
          <w:sz w:val="28"/>
          <w:szCs w:val="28"/>
          <w:bdr w:val="none" w:sz="0" w:space="0" w:color="auto" w:frame="1"/>
        </w:rPr>
        <w:t xml:space="preserve"> важности и необходимости всех мероприятий ГО и ЧС в современных условиях.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2. Порядок создания и функционирования УКП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УКП создается при Администрации Персиановского сельского поселения для неработающего населения.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Назначается ответственный сотрудник за работу УКП из числа сотрудников Администрации Персиановского сельского поселения.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Финансовые и материальные расходы, связанные с организацией работы УКП производится за счет местного бюджета.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3.Организация работы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Общее руководство подготовкой неработающего населения осуществляет глава Администрации Персиановского сельского поселения.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 xml:space="preserve">Непосредственными организатором обучения является </w:t>
      </w:r>
      <w:r w:rsidR="00CC15F7">
        <w:rPr>
          <w:sz w:val="28"/>
          <w:szCs w:val="28"/>
          <w:bdr w:val="none" w:sz="0" w:space="0" w:color="auto" w:frame="1"/>
        </w:rPr>
        <w:t xml:space="preserve">главный </w:t>
      </w:r>
      <w:proofErr w:type="gramStart"/>
      <w:r>
        <w:rPr>
          <w:sz w:val="28"/>
          <w:szCs w:val="28"/>
          <w:bdr w:val="none" w:sz="0" w:space="0" w:color="auto" w:frame="1"/>
        </w:rPr>
        <w:t>специалист  по</w:t>
      </w:r>
      <w:proofErr w:type="gramEnd"/>
      <w:r>
        <w:rPr>
          <w:sz w:val="28"/>
          <w:szCs w:val="28"/>
          <w:bdr w:val="none" w:sz="0" w:space="0" w:color="auto" w:frame="1"/>
        </w:rPr>
        <w:t xml:space="preserve"> вопросам пожарной безопасности, ГО и ЧС Администрации Персиановского сельского поселения.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Обучение населения осуществляется путем: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  <w:proofErr w:type="gramStart"/>
      <w:r>
        <w:rPr>
          <w:sz w:val="28"/>
          <w:szCs w:val="28"/>
          <w:bdr w:val="none" w:sz="0" w:space="0" w:color="auto" w:frame="1"/>
        </w:rPr>
        <w:t>проведения</w:t>
      </w:r>
      <w:proofErr w:type="gramEnd"/>
      <w:r>
        <w:rPr>
          <w:sz w:val="28"/>
          <w:szCs w:val="28"/>
          <w:bdr w:val="none" w:sz="0" w:space="0" w:color="auto" w:frame="1"/>
        </w:rPr>
        <w:t xml:space="preserve"> занятий по программе, утвержденной МЧС России;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  <w:proofErr w:type="gramStart"/>
      <w:r>
        <w:rPr>
          <w:sz w:val="28"/>
          <w:szCs w:val="28"/>
          <w:bdr w:val="none" w:sz="0" w:space="0" w:color="auto" w:frame="1"/>
        </w:rPr>
        <w:t>проведения</w:t>
      </w:r>
      <w:proofErr w:type="gramEnd"/>
      <w:r>
        <w:rPr>
          <w:sz w:val="28"/>
          <w:szCs w:val="28"/>
          <w:bdr w:val="none" w:sz="0" w:space="0" w:color="auto" w:frame="1"/>
        </w:rPr>
        <w:t xml:space="preserve"> пропагандистских и агитационных мероприятий (бесед, лекций, вечеров вопросов и ответов, консультаций показа учебных кино- и видеофильмов и др.);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  <w:proofErr w:type="gramStart"/>
      <w:r>
        <w:rPr>
          <w:sz w:val="28"/>
          <w:szCs w:val="28"/>
          <w:bdr w:val="none" w:sz="0" w:space="0" w:color="auto" w:frame="1"/>
        </w:rPr>
        <w:t>распространения</w:t>
      </w:r>
      <w:proofErr w:type="gramEnd"/>
      <w:r>
        <w:rPr>
          <w:sz w:val="28"/>
          <w:szCs w:val="28"/>
          <w:bdr w:val="none" w:sz="0" w:space="0" w:color="auto" w:frame="1"/>
        </w:rPr>
        <w:t xml:space="preserve"> и чтения памяток, листовок, пособий, прослушивания радиопередач и просмотра телепрограмм по тематике ГО и ЧС;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Основное внимание при обучении неработающего населения обращается на морально-психологическую подготовку, умелые действия в чрезвычайных ситуациях характерных для мест его проживания, на воспитание у него чувства высокой ответственности за свою подготовку и подготовку своей семьи к защите от ЧС мирного и военного времени.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Обучение населения осуществляется, по возможности, круглогодично. 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С учетом местных условий и подготовленности, обучаемых тематику занятий ежегодно утверждает глава Администрации Персиановского сельского поселения.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Основными формами занятий являются: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практические занятия, беседы, викторины, уроки вопросов и ответов, игры, дискуссии; 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  <w:bdr w:val="none" w:sz="0" w:space="0" w:color="auto" w:frame="1"/>
        </w:rPr>
        <w:t>просмотр</w:t>
      </w:r>
      <w:proofErr w:type="gramEnd"/>
      <w:r>
        <w:rPr>
          <w:sz w:val="28"/>
          <w:szCs w:val="28"/>
          <w:bdr w:val="none" w:sz="0" w:space="0" w:color="auto" w:frame="1"/>
        </w:rPr>
        <w:t xml:space="preserve"> видеоматериалов, прослушивание аудиозаписей.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Продолжительность занятий одной группы, как правило, 1-2 часа в день.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Кроме того, может применяться самостоятельная работа по изучению учебно-методической литературы.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Контроль за работой УКП осуществляет глава Администрации Персиановского сельского поселения.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4. Оборудование и оснащение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УКП оборудуются в специально отведенном помещении, где есть возможность создать необходимые условия для организации учебного процесса. Должно быть не менее одной комнаты для проведения занятий и консультаций вместимостью 3-5 человек. Класс обеспечивается необходимым количеством исправной мебели. 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На видном месте располагается распорядок дня и расписания занятий и консультаций.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Учебно-материальная база УКП включает технические средства обучения, стенды, учебные наглядные пособия, медицинское имущество и средства индивидуальной защиты, учебно-методическую литературу и дидактические материалы.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Применительно к тематике обучения для повышения наглядности и обеспечения самостоятельной работы, обучаемых на УКП необходимо иметь комплекты плакатов, схем, видеофильмов, слайдов, диапозитивов, законодательные и нормативные акты (выписки), памятки, рекомендации, учебно-методические пособия.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lastRenderedPageBreak/>
        <w:t>Оснащение УКП, содержание стендов должны быть просты в оформлении, доступны в понимании, убеждать людей в реальности защиты от поражений при возникновении ЧС, воспитывать высокие морально-психологические качества. Каждый посетивший УКП должен получать конкретную исчерпывающую информацию о возможных ЧС в районе его проживания, местах укрытия и маршрутах следования к ним.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5. Документационное обеспечение: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  <w:bdr w:val="none" w:sz="0" w:space="0" w:color="auto" w:frame="1"/>
        </w:rPr>
        <w:t>1. Постановление главы Администрации Персиановского сельского поселения о создании УКП на территории Персиановского сельского поселения.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2. Положение об УКП.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3. План работы УКП на год.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4. Расписание занятий и консультаций на год.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5. Журнал персонального учета населения, прошедшего обучение в УКП.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  <w:bdr w:val="none" w:sz="0" w:space="0" w:color="auto" w:frame="1"/>
        </w:rPr>
        <w:t>6. Обязанности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  <w:bdr w:val="none" w:sz="0" w:space="0" w:color="auto" w:frame="1"/>
        </w:rPr>
        <w:t>ответственного по УКП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Разработка и ведение планирующих, учетных и отчетных документов;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Проведение занятий и консультаций в соответствии с утвержденным на год расписанием;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Осуществление контроля за ходом самостоятельного обучения людей и оказание индивидуальной помощи обучаемым;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Ведение учета подготовки неработающего населения;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Составление годового отчета о выполнении плана работы УКП;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Составление заявки на приобретение учебных и наглядных пособий, технических средств обучения, литературы, их учет, хранение и своевременное списание;</w:t>
      </w:r>
    </w:p>
    <w:p w:rsidR="00F74FFB" w:rsidRDefault="00F74FFB" w:rsidP="00F74FFB">
      <w:pPr>
        <w:pStyle w:val="western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Поддержание постоянного взаимодействия по вопросам обучения с МКУ Октябрьского района «Управление ГОЧС».</w:t>
      </w:r>
    </w:p>
    <w:p w:rsidR="00F74FFB" w:rsidRDefault="00F74FFB" w:rsidP="00F74F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4FFB" w:rsidRDefault="00F74FFB" w:rsidP="00F74F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4FFB" w:rsidRDefault="00F74FFB" w:rsidP="00F74F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4FFB" w:rsidRDefault="00F74FFB" w:rsidP="00F74F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4FFB" w:rsidRDefault="00F74FFB" w:rsidP="00F74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4FFB" w:rsidRDefault="00CC15F7" w:rsidP="00F74F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>Главный</w:t>
      </w:r>
      <w:r w:rsidR="00F74FFB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 xml:space="preserve"> специалист  </w:t>
      </w:r>
    </w:p>
    <w:p w:rsidR="00F74FFB" w:rsidRDefault="00F74FFB" w:rsidP="00F74FF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</w:pPr>
      <w:proofErr w:type="gramStart"/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>по</w:t>
      </w:r>
      <w:proofErr w:type="gramEnd"/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 xml:space="preserve"> делопроизводству и архивной работе 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 w:rsidR="00CC15F7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>Т.Н. Грачёва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  <w:t xml:space="preserve">          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ab/>
        <w:t xml:space="preserve"> </w:t>
      </w:r>
    </w:p>
    <w:p w:rsidR="00F74FFB" w:rsidRDefault="00F74FFB" w:rsidP="00F74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4FFB" w:rsidRDefault="00F74FFB" w:rsidP="00F74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4FFB" w:rsidRDefault="00F74FFB" w:rsidP="00F74FFB">
      <w:pPr>
        <w:tabs>
          <w:tab w:val="left" w:pos="6585"/>
        </w:tabs>
        <w:spacing w:after="0" w:line="240" w:lineRule="auto"/>
        <w:jc w:val="both"/>
        <w:rPr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74FFB" w:rsidRDefault="00F74FFB" w:rsidP="00F74FFB">
      <w:pPr>
        <w:rPr>
          <w:lang w:eastAsia="ru-RU"/>
        </w:rPr>
      </w:pPr>
    </w:p>
    <w:p w:rsidR="00396157" w:rsidRDefault="00396157"/>
    <w:sectPr w:rsidR="00396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FFB"/>
    <w:rsid w:val="00384C7A"/>
    <w:rsid w:val="00396157"/>
    <w:rsid w:val="00477BCE"/>
    <w:rsid w:val="00516A13"/>
    <w:rsid w:val="006C3A0A"/>
    <w:rsid w:val="00CC15F7"/>
    <w:rsid w:val="00E35B69"/>
    <w:rsid w:val="00F74FFB"/>
    <w:rsid w:val="00FC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B82BF-F58B-4464-B185-1E3909B1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FF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74FF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74FFB"/>
  </w:style>
  <w:style w:type="paragraph" w:customStyle="1" w:styleId="Default">
    <w:name w:val="Default"/>
    <w:uiPriority w:val="99"/>
    <w:rsid w:val="00F74F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uiPriority w:val="99"/>
    <w:rsid w:val="00F74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7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7B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1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E1D8E-1AEE-4EAF-8701-8173F1090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3</cp:revision>
  <cp:lastPrinted>2022-01-05T06:44:00Z</cp:lastPrinted>
  <dcterms:created xsi:type="dcterms:W3CDTF">2021-12-15T08:20:00Z</dcterms:created>
  <dcterms:modified xsi:type="dcterms:W3CDTF">2022-01-05T06:45:00Z</dcterms:modified>
</cp:coreProperties>
</file>