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288" w:rsidRDefault="00566288" w:rsidP="00566288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288" w:rsidRDefault="00566288" w:rsidP="00566288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2138DC" w:rsidRPr="00440EBB" w:rsidRDefault="002138DC" w:rsidP="002138DC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Российская Федерация</w:t>
      </w:r>
    </w:p>
    <w:p w:rsidR="002138DC" w:rsidRPr="00440EBB" w:rsidRDefault="002138DC" w:rsidP="002138DC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2138DC" w:rsidRDefault="002138DC" w:rsidP="002138DC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2138DC" w:rsidRPr="00AB1EAC" w:rsidRDefault="002138DC" w:rsidP="002138DC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AB1EAC">
        <w:rPr>
          <w:b/>
          <w:sz w:val="28"/>
          <w:szCs w:val="28"/>
        </w:rPr>
        <w:t>»</w:t>
      </w:r>
    </w:p>
    <w:p w:rsidR="002138DC" w:rsidRPr="00AB1EAC" w:rsidRDefault="002138DC" w:rsidP="002138DC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Персиановского сельского поселения</w:t>
      </w:r>
    </w:p>
    <w:p w:rsidR="002138DC" w:rsidRPr="00AB1EAC" w:rsidRDefault="002138DC" w:rsidP="002138DC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2138DC" w:rsidRPr="00AA0BA2" w:rsidRDefault="002138DC" w:rsidP="002138DC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2138DC" w:rsidRPr="00AB1EAC" w:rsidRDefault="002138DC" w:rsidP="002138DC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2138DC" w:rsidRPr="00AB1EAC" w:rsidRDefault="002138DC" w:rsidP="002138DC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11.11.2019</w:t>
      </w:r>
      <w:r w:rsidRPr="002D36F1">
        <w:rPr>
          <w:b/>
          <w:bCs/>
          <w:sz w:val="28"/>
          <w:szCs w:val="28"/>
        </w:rPr>
        <w:t xml:space="preserve">                                        </w:t>
      </w:r>
      <w:r>
        <w:rPr>
          <w:b/>
          <w:bCs/>
          <w:sz w:val="28"/>
          <w:szCs w:val="28"/>
        </w:rPr>
        <w:t xml:space="preserve">     </w:t>
      </w:r>
      <w:r w:rsidRPr="002D36F1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230</w:t>
      </w:r>
      <w:r w:rsidRPr="00AB1EAC">
        <w:rPr>
          <w:b/>
          <w:bCs/>
          <w:sz w:val="28"/>
          <w:szCs w:val="28"/>
        </w:rPr>
        <w:t xml:space="preserve">                              </w:t>
      </w:r>
      <w:r>
        <w:rPr>
          <w:b/>
          <w:bCs/>
          <w:sz w:val="28"/>
          <w:szCs w:val="28"/>
        </w:rPr>
        <w:t>п. Персиановский</w:t>
      </w:r>
    </w:p>
    <w:p w:rsidR="002138DC" w:rsidRDefault="002138DC" w:rsidP="002138DC">
      <w:pPr>
        <w:jc w:val="both"/>
        <w:rPr>
          <w:sz w:val="24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57"/>
      </w:tblGrid>
      <w:tr w:rsidR="009C3954" w:rsidRPr="00FA7309" w:rsidTr="00CB2C2C">
        <w:trPr>
          <w:trHeight w:val="2319"/>
        </w:trPr>
        <w:tc>
          <w:tcPr>
            <w:tcW w:w="4557" w:type="dxa"/>
          </w:tcPr>
          <w:p w:rsidR="009C3954" w:rsidRPr="00FA7309" w:rsidRDefault="005E7D72" w:rsidP="00CB2C2C">
            <w:pPr>
              <w:jc w:val="both"/>
              <w:rPr>
                <w:sz w:val="28"/>
                <w:szCs w:val="28"/>
              </w:rPr>
            </w:pPr>
            <w:r w:rsidRPr="00FA7309">
              <w:rPr>
                <w:sz w:val="28"/>
                <w:szCs w:val="28"/>
              </w:rPr>
              <w:t>О</w:t>
            </w:r>
            <w:r w:rsidR="00CB2C2C">
              <w:rPr>
                <w:sz w:val="28"/>
                <w:szCs w:val="28"/>
              </w:rPr>
              <w:t xml:space="preserve">б утверждении Порядка формирования перечня налоговых расходов </w:t>
            </w:r>
            <w:r w:rsidR="00566288">
              <w:rPr>
                <w:sz w:val="28"/>
                <w:szCs w:val="28"/>
              </w:rPr>
              <w:t>Персиановского</w:t>
            </w:r>
            <w:r w:rsidR="00CB2C2C">
              <w:rPr>
                <w:sz w:val="28"/>
                <w:szCs w:val="28"/>
              </w:rPr>
              <w:t xml:space="preserve"> сельского поселения Октябрьского района и оценки налоговых расходов </w:t>
            </w:r>
            <w:r w:rsidR="00566288">
              <w:rPr>
                <w:sz w:val="28"/>
                <w:szCs w:val="28"/>
              </w:rPr>
              <w:t>Персиановского</w:t>
            </w:r>
            <w:r w:rsidR="00CB2C2C">
              <w:rPr>
                <w:sz w:val="28"/>
                <w:szCs w:val="28"/>
              </w:rPr>
              <w:t xml:space="preserve"> сельского поселения Октябрьского района</w:t>
            </w:r>
          </w:p>
        </w:tc>
      </w:tr>
    </w:tbl>
    <w:p w:rsidR="009C3954" w:rsidRPr="00FA7309" w:rsidRDefault="009C3954" w:rsidP="009C3954">
      <w:pPr>
        <w:shd w:val="clear" w:color="auto" w:fill="FFFFFF"/>
        <w:jc w:val="both"/>
        <w:rPr>
          <w:sz w:val="28"/>
          <w:szCs w:val="28"/>
        </w:rPr>
      </w:pPr>
      <w:r w:rsidRPr="00FA7309">
        <w:rPr>
          <w:sz w:val="28"/>
          <w:szCs w:val="28"/>
        </w:rPr>
        <w:tab/>
      </w:r>
    </w:p>
    <w:p w:rsidR="009C3954" w:rsidRPr="00FA7309" w:rsidRDefault="009C3954" w:rsidP="009C3954">
      <w:pPr>
        <w:shd w:val="clear" w:color="auto" w:fill="FFFFFF"/>
        <w:jc w:val="both"/>
        <w:rPr>
          <w:sz w:val="28"/>
          <w:szCs w:val="28"/>
        </w:rPr>
      </w:pPr>
    </w:p>
    <w:p w:rsidR="009C3954" w:rsidRPr="00FA7309" w:rsidRDefault="006D3BAC" w:rsidP="009C395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В </w:t>
      </w:r>
      <w:r w:rsidR="00CB2C2C">
        <w:rPr>
          <w:rFonts w:eastAsia="Calibri"/>
          <w:kern w:val="2"/>
          <w:sz w:val="28"/>
          <w:szCs w:val="28"/>
          <w:lang w:eastAsia="en-US"/>
        </w:rPr>
        <w:t xml:space="preserve">соответствии с постановлением Правительства Российской Федерации от 22.06.2019 № 796 </w:t>
      </w:r>
      <w:r w:rsidR="009C3954" w:rsidRPr="00FA7309">
        <w:rPr>
          <w:sz w:val="28"/>
          <w:szCs w:val="28"/>
        </w:rPr>
        <w:t xml:space="preserve"> </w:t>
      </w:r>
      <w:r w:rsidR="00CB2C2C" w:rsidRPr="00FA7309">
        <w:rPr>
          <w:sz w:val="28"/>
          <w:szCs w:val="28"/>
        </w:rPr>
        <w:t>«</w:t>
      </w:r>
      <w:r w:rsidR="00CB2C2C">
        <w:rPr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CB2C2C" w:rsidRPr="00FA7309">
        <w:rPr>
          <w:sz w:val="28"/>
          <w:szCs w:val="28"/>
        </w:rPr>
        <w:t>»</w:t>
      </w:r>
      <w:r w:rsidR="00CB2C2C">
        <w:rPr>
          <w:sz w:val="28"/>
          <w:szCs w:val="28"/>
        </w:rPr>
        <w:t xml:space="preserve">, постановлением Правительства Ростовской области от 07.11.2019 № 795 </w:t>
      </w:r>
      <w:r w:rsidR="00CB2C2C" w:rsidRPr="00FA7309">
        <w:rPr>
          <w:sz w:val="28"/>
          <w:szCs w:val="28"/>
        </w:rPr>
        <w:t>«</w:t>
      </w:r>
      <w:r w:rsidR="00CB2C2C">
        <w:rPr>
          <w:sz w:val="28"/>
          <w:szCs w:val="28"/>
        </w:rPr>
        <w:t>Об утверждении Порядка формирования перечня налоговых расходов Ростовской области и оценки налоговых расходов Ростовской области</w:t>
      </w:r>
      <w:r w:rsidR="00CB2C2C" w:rsidRPr="00FA7309">
        <w:rPr>
          <w:sz w:val="28"/>
          <w:szCs w:val="28"/>
        </w:rPr>
        <w:t>»</w:t>
      </w:r>
      <w:r w:rsidR="00CB2C2C">
        <w:rPr>
          <w:sz w:val="28"/>
          <w:szCs w:val="28"/>
        </w:rPr>
        <w:t xml:space="preserve">, </w:t>
      </w:r>
      <w:r w:rsidR="009C3954" w:rsidRPr="00FA7309">
        <w:rPr>
          <w:sz w:val="28"/>
          <w:szCs w:val="28"/>
        </w:rPr>
        <w:t>руководствуясь  Уставом  муниципального образования «</w:t>
      </w:r>
      <w:r w:rsidR="00566288">
        <w:rPr>
          <w:sz w:val="28"/>
          <w:szCs w:val="28"/>
        </w:rPr>
        <w:t>Персиановское</w:t>
      </w:r>
      <w:r w:rsidR="009C3954" w:rsidRPr="00FA7309">
        <w:rPr>
          <w:sz w:val="28"/>
          <w:szCs w:val="28"/>
        </w:rPr>
        <w:t xml:space="preserve"> сельское поселение»:</w:t>
      </w:r>
    </w:p>
    <w:p w:rsidR="009C3954" w:rsidRPr="00FA7309" w:rsidRDefault="009C3954" w:rsidP="009C3954">
      <w:pPr>
        <w:shd w:val="clear" w:color="auto" w:fill="FFFFFF"/>
        <w:ind w:firstLine="708"/>
        <w:jc w:val="both"/>
        <w:rPr>
          <w:sz w:val="28"/>
          <w:szCs w:val="28"/>
        </w:rPr>
      </w:pPr>
      <w:r w:rsidRPr="00FA7309">
        <w:rPr>
          <w:sz w:val="28"/>
          <w:szCs w:val="28"/>
        </w:rPr>
        <w:t xml:space="preserve">                 </w:t>
      </w:r>
    </w:p>
    <w:p w:rsidR="00ED6C7D" w:rsidRPr="002138DC" w:rsidRDefault="009C3954" w:rsidP="00ED6C7D">
      <w:pPr>
        <w:shd w:val="clear" w:color="auto" w:fill="FFFFFF"/>
        <w:ind w:firstLine="708"/>
        <w:jc w:val="both"/>
        <w:rPr>
          <w:b/>
          <w:sz w:val="28"/>
          <w:szCs w:val="28"/>
        </w:rPr>
      </w:pPr>
      <w:r w:rsidRPr="00FA7309">
        <w:rPr>
          <w:sz w:val="28"/>
          <w:szCs w:val="28"/>
        </w:rPr>
        <w:t xml:space="preserve">                                      </w:t>
      </w:r>
      <w:bookmarkStart w:id="0" w:name="_GoBack"/>
      <w:r w:rsidRPr="002138DC">
        <w:rPr>
          <w:b/>
          <w:sz w:val="28"/>
          <w:szCs w:val="28"/>
        </w:rPr>
        <w:t>ПОСТАНОВЛЯЮ:</w:t>
      </w:r>
      <w:bookmarkEnd w:id="0"/>
    </w:p>
    <w:p w:rsidR="00743789" w:rsidRPr="00FA7309" w:rsidRDefault="00743789" w:rsidP="00ED6C7D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ED6C7D" w:rsidRDefault="009C3954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 w:rsidRPr="00FA7309">
        <w:rPr>
          <w:sz w:val="28"/>
          <w:szCs w:val="28"/>
        </w:rPr>
        <w:t xml:space="preserve">1. </w:t>
      </w:r>
      <w:r w:rsidR="00CB2C2C">
        <w:rPr>
          <w:rFonts w:eastAsia="Calibri"/>
          <w:kern w:val="2"/>
          <w:sz w:val="28"/>
          <w:szCs w:val="28"/>
          <w:lang w:eastAsia="en-US"/>
        </w:rPr>
        <w:t xml:space="preserve">Утвердить Порядок формирования перечня налоговых расходов </w:t>
      </w:r>
      <w:r w:rsidR="00566288">
        <w:rPr>
          <w:rFonts w:eastAsia="Calibri"/>
          <w:kern w:val="2"/>
          <w:sz w:val="28"/>
          <w:szCs w:val="28"/>
          <w:lang w:eastAsia="en-US"/>
        </w:rPr>
        <w:t>Персиановского</w:t>
      </w:r>
      <w:r w:rsidR="00CB2C2C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Октябрьского района и оценки налоговых расходов </w:t>
      </w:r>
      <w:r w:rsidR="00566288">
        <w:rPr>
          <w:rFonts w:eastAsia="Calibri"/>
          <w:kern w:val="2"/>
          <w:sz w:val="28"/>
          <w:szCs w:val="28"/>
          <w:lang w:eastAsia="en-US"/>
        </w:rPr>
        <w:t>Персиановского</w:t>
      </w:r>
      <w:r w:rsidR="00CB2C2C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Октябрьского района согласно приложению.</w:t>
      </w:r>
    </w:p>
    <w:p w:rsidR="006D3BAC" w:rsidRDefault="006D3BAC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 w:rsidRPr="00B7660E">
        <w:rPr>
          <w:sz w:val="28"/>
          <w:szCs w:val="28"/>
        </w:rPr>
        <w:t>2.</w:t>
      </w:r>
      <w:r w:rsidR="00B7660E" w:rsidRPr="00B7660E">
        <w:rPr>
          <w:sz w:val="28"/>
          <w:szCs w:val="28"/>
        </w:rPr>
        <w:t xml:space="preserve"> </w:t>
      </w:r>
      <w:r w:rsidR="00940C3D">
        <w:rPr>
          <w:sz w:val="28"/>
          <w:szCs w:val="28"/>
        </w:rPr>
        <w:t xml:space="preserve">Куратору налоговых расходов, определенному в соответствии с Порядком, утвержденным настоящим постановлением, обеспечить утверждение методик оценки эффективности налоговых расходов </w:t>
      </w:r>
      <w:r w:rsidR="00566288">
        <w:rPr>
          <w:sz w:val="28"/>
          <w:szCs w:val="28"/>
        </w:rPr>
        <w:t>Персиановского</w:t>
      </w:r>
      <w:r w:rsidR="00940C3D">
        <w:rPr>
          <w:sz w:val="28"/>
          <w:szCs w:val="28"/>
        </w:rPr>
        <w:t xml:space="preserve"> сельского поселения Октябрьского района до 1 декабря 2019 г., а также ежегодное, до 1 октября, утверждение (изменение) методик оценки эффективности налоговых расходов </w:t>
      </w:r>
      <w:r w:rsidR="00566288">
        <w:rPr>
          <w:sz w:val="28"/>
          <w:szCs w:val="28"/>
        </w:rPr>
        <w:t>Персиановского</w:t>
      </w:r>
      <w:r w:rsidR="00940C3D">
        <w:rPr>
          <w:sz w:val="28"/>
          <w:szCs w:val="28"/>
        </w:rPr>
        <w:t xml:space="preserve"> сельского поселения Октябрьского района по новым налоговым расходам </w:t>
      </w:r>
      <w:r w:rsidR="00566288">
        <w:rPr>
          <w:sz w:val="28"/>
          <w:szCs w:val="28"/>
        </w:rPr>
        <w:t>Персиановского</w:t>
      </w:r>
      <w:r w:rsidR="00940C3D">
        <w:rPr>
          <w:sz w:val="28"/>
          <w:szCs w:val="28"/>
        </w:rPr>
        <w:t xml:space="preserve"> сельского поселения Октябрьского района.</w:t>
      </w:r>
    </w:p>
    <w:p w:rsidR="00940C3D" w:rsidRPr="00B7660E" w:rsidRDefault="00940C3D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446E">
        <w:rPr>
          <w:sz w:val="28"/>
          <w:szCs w:val="28"/>
        </w:rPr>
        <w:t xml:space="preserve"> Постановление Администрации </w:t>
      </w:r>
      <w:r w:rsidR="00566288">
        <w:rPr>
          <w:sz w:val="28"/>
          <w:szCs w:val="28"/>
        </w:rPr>
        <w:t>Персиановского</w:t>
      </w:r>
      <w:r w:rsidR="0019446E">
        <w:rPr>
          <w:sz w:val="28"/>
          <w:szCs w:val="28"/>
        </w:rPr>
        <w:t xml:space="preserve"> сельского поселения от 31.12.2010 № 230 </w:t>
      </w:r>
      <w:r w:rsidR="0019446E" w:rsidRPr="00FA7309">
        <w:rPr>
          <w:sz w:val="28"/>
          <w:szCs w:val="28"/>
        </w:rPr>
        <w:t>«</w:t>
      </w:r>
      <w:r w:rsidR="0019446E">
        <w:rPr>
          <w:sz w:val="28"/>
          <w:szCs w:val="28"/>
        </w:rPr>
        <w:t xml:space="preserve">Об утверждении порядка проведения оценки эффективности предоставляемых (планируемых </w:t>
      </w:r>
      <w:r w:rsidR="00D326BA">
        <w:rPr>
          <w:sz w:val="28"/>
          <w:szCs w:val="28"/>
        </w:rPr>
        <w:t xml:space="preserve">к предоставлению) налоговых льгот и ставок налогов, установленных Собранием депутатов </w:t>
      </w:r>
      <w:r w:rsidR="00566288">
        <w:rPr>
          <w:sz w:val="28"/>
          <w:szCs w:val="28"/>
        </w:rPr>
        <w:t>Персиановского</w:t>
      </w:r>
      <w:r w:rsidR="00D326BA">
        <w:rPr>
          <w:sz w:val="28"/>
          <w:szCs w:val="28"/>
        </w:rPr>
        <w:t xml:space="preserve"> сельского Октябрьского района</w:t>
      </w:r>
      <w:r w:rsidR="00D326BA" w:rsidRPr="00FA7309">
        <w:rPr>
          <w:sz w:val="28"/>
          <w:szCs w:val="28"/>
        </w:rPr>
        <w:t>»</w:t>
      </w:r>
      <w:r w:rsidR="00D326BA">
        <w:rPr>
          <w:sz w:val="28"/>
          <w:szCs w:val="28"/>
        </w:rPr>
        <w:t>.</w:t>
      </w:r>
    </w:p>
    <w:p w:rsidR="00ED6C7D" w:rsidRPr="00FA7309" w:rsidRDefault="00940C3D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9C3954" w:rsidRPr="00FA7309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9C3954" w:rsidRPr="00FA7309" w:rsidRDefault="00940C3D" w:rsidP="00ED6C7D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C3954" w:rsidRPr="00FA7309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 xml:space="preserve">выполнением настоящего постановления возложить на начальника службы экономики и финансов Администрации </w:t>
      </w:r>
      <w:r w:rsidR="00566288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</w:t>
      </w:r>
      <w:r w:rsidR="00566288">
        <w:rPr>
          <w:sz w:val="28"/>
          <w:szCs w:val="28"/>
        </w:rPr>
        <w:t>Сафронову А.В.</w:t>
      </w:r>
    </w:p>
    <w:p w:rsidR="009C3954" w:rsidRPr="00FA7309" w:rsidRDefault="009C3954" w:rsidP="009C3954">
      <w:pPr>
        <w:shd w:val="clear" w:color="auto" w:fill="FFFFFF"/>
        <w:ind w:firstLine="360"/>
        <w:jc w:val="both"/>
        <w:rPr>
          <w:sz w:val="28"/>
          <w:szCs w:val="28"/>
        </w:rPr>
      </w:pPr>
    </w:p>
    <w:p w:rsidR="009C3954" w:rsidRPr="00FA7309" w:rsidRDefault="009C3954" w:rsidP="009C3954">
      <w:pPr>
        <w:pStyle w:val="aa"/>
        <w:rPr>
          <w:sz w:val="28"/>
          <w:szCs w:val="28"/>
        </w:rPr>
      </w:pPr>
    </w:p>
    <w:p w:rsidR="009C3954" w:rsidRPr="00FA7309" w:rsidRDefault="009C3954" w:rsidP="009C3954">
      <w:pPr>
        <w:rPr>
          <w:sz w:val="28"/>
          <w:szCs w:val="28"/>
        </w:rPr>
      </w:pPr>
      <w:r w:rsidRPr="00FA7309">
        <w:rPr>
          <w:sz w:val="28"/>
          <w:szCs w:val="28"/>
        </w:rPr>
        <w:t>Глава Администрации</w:t>
      </w:r>
    </w:p>
    <w:p w:rsidR="009C3954" w:rsidRPr="00FA7309" w:rsidRDefault="00566288" w:rsidP="009C3954">
      <w:pPr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</w:p>
    <w:p w:rsidR="009C3954" w:rsidRPr="00FA7309" w:rsidRDefault="009C3954" w:rsidP="009C3954">
      <w:pPr>
        <w:rPr>
          <w:sz w:val="28"/>
          <w:szCs w:val="28"/>
        </w:rPr>
      </w:pPr>
      <w:r w:rsidRPr="00FA7309">
        <w:rPr>
          <w:sz w:val="28"/>
          <w:szCs w:val="28"/>
        </w:rPr>
        <w:t xml:space="preserve">сельского поселения                                                                              </w:t>
      </w:r>
      <w:r w:rsidR="00450A24" w:rsidRPr="00FA7309">
        <w:rPr>
          <w:sz w:val="28"/>
          <w:szCs w:val="28"/>
        </w:rPr>
        <w:t xml:space="preserve">       </w:t>
      </w:r>
      <w:r w:rsidR="00566288">
        <w:rPr>
          <w:sz w:val="28"/>
          <w:szCs w:val="28"/>
        </w:rPr>
        <w:t xml:space="preserve">  </w:t>
      </w:r>
      <w:r w:rsidR="005E7D72" w:rsidRPr="00FA7309">
        <w:rPr>
          <w:sz w:val="28"/>
          <w:szCs w:val="28"/>
        </w:rPr>
        <w:t xml:space="preserve"> </w:t>
      </w:r>
      <w:r w:rsidR="00566288">
        <w:rPr>
          <w:sz w:val="28"/>
          <w:szCs w:val="28"/>
        </w:rPr>
        <w:t>А.В. Бутенко</w:t>
      </w:r>
      <w:r w:rsidRPr="00FA7309">
        <w:rPr>
          <w:b/>
          <w:sz w:val="28"/>
          <w:szCs w:val="28"/>
        </w:rPr>
        <w:tab/>
      </w:r>
    </w:p>
    <w:p w:rsidR="009C3954" w:rsidRPr="00FA7309" w:rsidRDefault="009C3954" w:rsidP="009C3954">
      <w:pPr>
        <w:jc w:val="both"/>
        <w:rPr>
          <w:sz w:val="28"/>
          <w:szCs w:val="28"/>
        </w:rPr>
      </w:pPr>
    </w:p>
    <w:p w:rsidR="009C3954" w:rsidRPr="00FA7309" w:rsidRDefault="009C3954" w:rsidP="009C3954">
      <w:pPr>
        <w:jc w:val="both"/>
        <w:rPr>
          <w:sz w:val="28"/>
          <w:szCs w:val="28"/>
        </w:rPr>
      </w:pPr>
    </w:p>
    <w:p w:rsidR="00F86536" w:rsidRPr="00FA7309" w:rsidRDefault="00F86536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Default="00D30B7C" w:rsidP="002307D7">
      <w:pPr>
        <w:rPr>
          <w:sz w:val="28"/>
          <w:szCs w:val="28"/>
        </w:rPr>
      </w:pPr>
    </w:p>
    <w:p w:rsidR="00D30B7C" w:rsidRPr="003C3EA7" w:rsidRDefault="00D30B7C" w:rsidP="00D30B7C">
      <w:pPr>
        <w:pageBreakBefore/>
        <w:autoSpaceDE w:val="0"/>
        <w:autoSpaceDN w:val="0"/>
        <w:adjustRightInd w:val="0"/>
        <w:ind w:left="6237"/>
        <w:jc w:val="right"/>
        <w:rPr>
          <w:rFonts w:eastAsia="Calibri"/>
          <w:sz w:val="28"/>
          <w:szCs w:val="28"/>
          <w:lang w:eastAsia="en-US"/>
        </w:rPr>
      </w:pPr>
      <w:r w:rsidRPr="003C3EA7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D30B7C" w:rsidRDefault="00D30B7C" w:rsidP="00D30B7C">
      <w:pPr>
        <w:autoSpaceDE w:val="0"/>
        <w:autoSpaceDN w:val="0"/>
        <w:adjustRightInd w:val="0"/>
        <w:ind w:left="6237"/>
        <w:jc w:val="right"/>
        <w:rPr>
          <w:rFonts w:eastAsia="Calibri"/>
          <w:sz w:val="28"/>
          <w:szCs w:val="28"/>
          <w:lang w:eastAsia="en-US"/>
        </w:rPr>
      </w:pPr>
      <w:r w:rsidRPr="003C3EA7">
        <w:rPr>
          <w:rFonts w:eastAsia="Calibri"/>
          <w:sz w:val="28"/>
          <w:szCs w:val="28"/>
          <w:lang w:eastAsia="en-US"/>
        </w:rPr>
        <w:t xml:space="preserve">к </w:t>
      </w:r>
      <w:r>
        <w:rPr>
          <w:rFonts w:eastAsia="Calibri"/>
          <w:sz w:val="28"/>
          <w:szCs w:val="28"/>
          <w:lang w:eastAsia="en-US"/>
        </w:rPr>
        <w:t xml:space="preserve">постановлению </w:t>
      </w:r>
    </w:p>
    <w:p w:rsidR="00D30B7C" w:rsidRDefault="00D30B7C" w:rsidP="00D30B7C">
      <w:pPr>
        <w:autoSpaceDE w:val="0"/>
        <w:autoSpaceDN w:val="0"/>
        <w:adjustRightInd w:val="0"/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566288">
        <w:rPr>
          <w:rFonts w:eastAsia="Calibri"/>
          <w:sz w:val="28"/>
          <w:szCs w:val="28"/>
          <w:lang w:eastAsia="en-US"/>
        </w:rPr>
        <w:t>Персиановского</w:t>
      </w:r>
      <w:r>
        <w:rPr>
          <w:rFonts w:eastAsia="Calibri"/>
          <w:sz w:val="28"/>
          <w:szCs w:val="28"/>
          <w:lang w:eastAsia="en-US"/>
        </w:rPr>
        <w:t xml:space="preserve"> сельского поселения</w:t>
      </w:r>
    </w:p>
    <w:p w:rsidR="00D30B7C" w:rsidRPr="003C3EA7" w:rsidRDefault="00D30B7C" w:rsidP="00D30B7C">
      <w:pPr>
        <w:autoSpaceDE w:val="0"/>
        <w:autoSpaceDN w:val="0"/>
        <w:adjustRightInd w:val="0"/>
        <w:ind w:left="6237"/>
        <w:jc w:val="right"/>
        <w:rPr>
          <w:rFonts w:eastAsia="Calibri"/>
          <w:sz w:val="28"/>
          <w:szCs w:val="28"/>
          <w:lang w:eastAsia="en-US"/>
        </w:rPr>
      </w:pPr>
      <w:r w:rsidRPr="003C3EA7">
        <w:rPr>
          <w:rFonts w:eastAsia="Calibri"/>
          <w:sz w:val="28"/>
          <w:szCs w:val="28"/>
          <w:lang w:eastAsia="en-US"/>
        </w:rPr>
        <w:t xml:space="preserve">от </w:t>
      </w:r>
      <w:r w:rsidR="00044EE8">
        <w:rPr>
          <w:rFonts w:eastAsia="Calibri"/>
          <w:sz w:val="28"/>
          <w:szCs w:val="28"/>
          <w:lang w:eastAsia="en-US"/>
        </w:rPr>
        <w:t>1</w:t>
      </w:r>
      <w:r w:rsidR="00566288">
        <w:rPr>
          <w:rFonts w:eastAsia="Calibri"/>
          <w:sz w:val="28"/>
          <w:szCs w:val="28"/>
          <w:lang w:eastAsia="en-US"/>
        </w:rPr>
        <w:t>1</w:t>
      </w:r>
      <w:r w:rsidR="00044EE8">
        <w:rPr>
          <w:rFonts w:eastAsia="Calibri"/>
          <w:sz w:val="28"/>
          <w:szCs w:val="28"/>
          <w:lang w:eastAsia="en-US"/>
        </w:rPr>
        <w:t>.11</w:t>
      </w:r>
      <w:r>
        <w:rPr>
          <w:rFonts w:eastAsia="Calibri"/>
          <w:sz w:val="28"/>
          <w:szCs w:val="28"/>
          <w:lang w:eastAsia="en-US"/>
        </w:rPr>
        <w:t>.2019</w:t>
      </w:r>
      <w:r w:rsidRPr="003C3EA7">
        <w:rPr>
          <w:rFonts w:eastAsia="Calibri"/>
          <w:sz w:val="28"/>
          <w:szCs w:val="28"/>
          <w:lang w:eastAsia="en-US"/>
        </w:rPr>
        <w:t xml:space="preserve"> №</w:t>
      </w:r>
      <w:r w:rsidR="00566288">
        <w:rPr>
          <w:rFonts w:eastAsia="Calibri"/>
          <w:sz w:val="28"/>
          <w:szCs w:val="28"/>
          <w:lang w:eastAsia="en-US"/>
        </w:rPr>
        <w:t xml:space="preserve"> 230</w:t>
      </w:r>
      <w:r w:rsidR="00062070">
        <w:rPr>
          <w:rFonts w:eastAsia="Calibri"/>
          <w:sz w:val="28"/>
          <w:szCs w:val="28"/>
          <w:lang w:eastAsia="en-US"/>
        </w:rPr>
        <w:t xml:space="preserve"> </w:t>
      </w:r>
    </w:p>
    <w:p w:rsidR="00D30B7C" w:rsidRPr="003C3EA7" w:rsidRDefault="00D30B7C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30B7C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ПОРЯДОК</w:t>
      </w: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формирования перечня налоговых расходов </w:t>
      </w:r>
    </w:p>
    <w:p w:rsidR="00D326BA" w:rsidRDefault="00566288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Персиановского</w:t>
      </w:r>
      <w:r w:rsidR="00D326BA">
        <w:rPr>
          <w:rFonts w:eastAsia="Calibri"/>
          <w:bCs/>
          <w:sz w:val="28"/>
          <w:szCs w:val="28"/>
          <w:lang w:eastAsia="en-US"/>
        </w:rPr>
        <w:t xml:space="preserve"> сельского поселения Октябрьского района и оценки </w:t>
      </w: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налоговых расходов </w:t>
      </w:r>
      <w:r w:rsidR="00566288">
        <w:rPr>
          <w:rFonts w:eastAsia="Calibri"/>
          <w:bCs/>
          <w:sz w:val="28"/>
          <w:szCs w:val="28"/>
          <w:lang w:eastAsia="en-US"/>
        </w:rPr>
        <w:t>Персиановского</w:t>
      </w:r>
      <w:r>
        <w:rPr>
          <w:rFonts w:eastAsia="Calibri"/>
          <w:bCs/>
          <w:sz w:val="28"/>
          <w:szCs w:val="28"/>
          <w:lang w:eastAsia="en-US"/>
        </w:rPr>
        <w:t xml:space="preserve"> сельского поселения Октябрьского района</w:t>
      </w: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 Общие положения</w:t>
      </w:r>
    </w:p>
    <w:p w:rsidR="00D326BA" w:rsidRDefault="00D326BA" w:rsidP="00D30B7C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326BA" w:rsidRDefault="00D326BA" w:rsidP="00E54853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  <w:t xml:space="preserve">1.1. Настоящий Порядок определяет процедуру формирования перечня налоговых расходов </w:t>
      </w:r>
      <w:r w:rsidR="00566288">
        <w:rPr>
          <w:rFonts w:eastAsia="Calibri"/>
          <w:bCs/>
          <w:sz w:val="28"/>
          <w:szCs w:val="28"/>
          <w:lang w:eastAsia="en-US"/>
        </w:rPr>
        <w:t>Персиановского</w:t>
      </w:r>
      <w:r>
        <w:rPr>
          <w:rFonts w:eastAsia="Calibri"/>
          <w:bCs/>
          <w:sz w:val="28"/>
          <w:szCs w:val="28"/>
          <w:lang w:eastAsia="en-US"/>
        </w:rPr>
        <w:t xml:space="preserve"> сельского поселения Октябрьского района и оценки налоговых расходов </w:t>
      </w:r>
      <w:r w:rsidR="00566288">
        <w:rPr>
          <w:rFonts w:eastAsia="Calibri"/>
          <w:bCs/>
          <w:sz w:val="28"/>
          <w:szCs w:val="28"/>
          <w:lang w:eastAsia="en-US"/>
        </w:rPr>
        <w:t>Персиановского</w:t>
      </w:r>
      <w:r>
        <w:rPr>
          <w:rFonts w:eastAsia="Calibri"/>
          <w:bCs/>
          <w:sz w:val="28"/>
          <w:szCs w:val="28"/>
          <w:lang w:eastAsia="en-US"/>
        </w:rPr>
        <w:t xml:space="preserve"> сельского поселения Октябрьского района.</w:t>
      </w:r>
    </w:p>
    <w:p w:rsidR="00D326BA" w:rsidRDefault="00D326BA" w:rsidP="00E54853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  <w:t>1.2. Понятия, используемые в настоящем Порядке:</w:t>
      </w:r>
    </w:p>
    <w:p w:rsidR="00D326BA" w:rsidRDefault="00D326BA" w:rsidP="00E54853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  <w:t xml:space="preserve">куратор налогового расхода - орган исполнительной власти </w:t>
      </w:r>
      <w:r w:rsidR="00566288">
        <w:rPr>
          <w:rFonts w:eastAsia="Calibri"/>
          <w:bCs/>
          <w:sz w:val="28"/>
          <w:szCs w:val="28"/>
          <w:lang w:eastAsia="en-US"/>
        </w:rPr>
        <w:t>Персиановского</w:t>
      </w:r>
      <w:r>
        <w:rPr>
          <w:rFonts w:eastAsia="Calibri"/>
          <w:bCs/>
          <w:sz w:val="28"/>
          <w:szCs w:val="28"/>
          <w:lang w:eastAsia="en-US"/>
        </w:rPr>
        <w:t xml:space="preserve"> сельского поселения, ответственный в соответствии с полномочиями, установленными правовыми актами </w:t>
      </w:r>
      <w:r w:rsidR="00566288">
        <w:rPr>
          <w:rFonts w:eastAsia="Calibri"/>
          <w:bCs/>
          <w:sz w:val="28"/>
          <w:szCs w:val="28"/>
          <w:lang w:eastAsia="en-US"/>
        </w:rPr>
        <w:t>Персиановского</w:t>
      </w:r>
      <w:r>
        <w:rPr>
          <w:rFonts w:eastAsia="Calibri"/>
          <w:bCs/>
          <w:sz w:val="28"/>
          <w:szCs w:val="28"/>
          <w:lang w:eastAsia="en-US"/>
        </w:rPr>
        <w:t xml:space="preserve"> сельского поселения, за достижение соответствующих налоговому расходу целей муниципальной программы </w:t>
      </w:r>
      <w:r w:rsidR="00566288">
        <w:rPr>
          <w:rFonts w:eastAsia="Calibri"/>
          <w:bCs/>
          <w:sz w:val="28"/>
          <w:szCs w:val="28"/>
          <w:lang w:eastAsia="en-US"/>
        </w:rPr>
        <w:t>Персиановского</w:t>
      </w:r>
      <w:r>
        <w:rPr>
          <w:rFonts w:eastAsia="Calibri"/>
          <w:bCs/>
          <w:sz w:val="28"/>
          <w:szCs w:val="28"/>
          <w:lang w:eastAsia="en-US"/>
        </w:rPr>
        <w:t xml:space="preserve"> сельского поселения Октябрьского района и (или) целей социально-экономического развития </w:t>
      </w:r>
      <w:r w:rsidR="00566288">
        <w:rPr>
          <w:rFonts w:eastAsia="Calibri"/>
          <w:bCs/>
          <w:sz w:val="28"/>
          <w:szCs w:val="28"/>
          <w:lang w:eastAsia="en-US"/>
        </w:rPr>
        <w:t>Персиановского</w:t>
      </w:r>
      <w:r>
        <w:rPr>
          <w:rFonts w:eastAsia="Calibri"/>
          <w:bCs/>
          <w:sz w:val="28"/>
          <w:szCs w:val="28"/>
          <w:lang w:eastAsia="en-US"/>
        </w:rPr>
        <w:t xml:space="preserve"> сельского поселения Октябрьского района, не относящихся к муниципальным программам </w:t>
      </w:r>
      <w:r w:rsidR="00566288">
        <w:rPr>
          <w:rFonts w:eastAsia="Calibri"/>
          <w:bCs/>
          <w:sz w:val="28"/>
          <w:szCs w:val="28"/>
          <w:lang w:eastAsia="en-US"/>
        </w:rPr>
        <w:t>Персиановского</w:t>
      </w:r>
      <w:r>
        <w:rPr>
          <w:rFonts w:eastAsia="Calibri"/>
          <w:bCs/>
          <w:sz w:val="28"/>
          <w:szCs w:val="28"/>
          <w:lang w:eastAsia="en-US"/>
        </w:rPr>
        <w:t xml:space="preserve"> сельского поселения Октябрьского района;</w:t>
      </w:r>
    </w:p>
    <w:p w:rsidR="00B54F14" w:rsidRPr="00B54F14" w:rsidRDefault="00D326BA" w:rsidP="00E54853">
      <w:pPr>
        <w:pStyle w:val="Style6"/>
        <w:widowControl/>
        <w:spacing w:line="240" w:lineRule="auto"/>
        <w:ind w:firstLine="701"/>
        <w:rPr>
          <w:rStyle w:val="FontStyle25"/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ab/>
      </w:r>
      <w:r w:rsidR="00B54F14" w:rsidRPr="00B54F14">
        <w:rPr>
          <w:rStyle w:val="FontStyle25"/>
          <w:sz w:val="28"/>
          <w:szCs w:val="28"/>
        </w:rPr>
        <w:t xml:space="preserve">нормативные характеристики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B54F14">
        <w:rPr>
          <w:rStyle w:val="FontStyle25"/>
          <w:sz w:val="28"/>
          <w:szCs w:val="28"/>
        </w:rPr>
        <w:t xml:space="preserve"> сельского поселения октябрьского района </w:t>
      </w:r>
      <w:r w:rsidR="00B54F14" w:rsidRPr="00B54F14">
        <w:rPr>
          <w:rStyle w:val="FontStyle25"/>
          <w:sz w:val="28"/>
          <w:szCs w:val="28"/>
        </w:rPr>
        <w:t xml:space="preserve"> -</w:t>
      </w:r>
      <w:r w:rsidR="00B54F14">
        <w:rPr>
          <w:rStyle w:val="FontStyle25"/>
          <w:sz w:val="28"/>
          <w:szCs w:val="28"/>
        </w:rPr>
        <w:t xml:space="preserve"> </w:t>
      </w:r>
      <w:r w:rsidR="00B54F14" w:rsidRPr="00B54F14">
        <w:rPr>
          <w:rStyle w:val="FontStyle25"/>
          <w:sz w:val="28"/>
          <w:szCs w:val="28"/>
        </w:rPr>
        <w:t xml:space="preserve">сведения о положениях нормативных правовых актов </w:t>
      </w:r>
      <w:r w:rsidR="00566288">
        <w:rPr>
          <w:rStyle w:val="FontStyle25"/>
          <w:sz w:val="28"/>
          <w:szCs w:val="28"/>
        </w:rPr>
        <w:t>Персиановского</w:t>
      </w:r>
      <w:r w:rsidR="00B54F14">
        <w:rPr>
          <w:rStyle w:val="FontStyle25"/>
          <w:sz w:val="28"/>
          <w:szCs w:val="28"/>
        </w:rPr>
        <w:t xml:space="preserve"> сельского поселения</w:t>
      </w:r>
      <w:r w:rsidR="00B54F14" w:rsidRPr="00B54F14">
        <w:rPr>
          <w:rStyle w:val="FontStyle25"/>
          <w:sz w:val="28"/>
          <w:szCs w:val="28"/>
        </w:rPr>
        <w:t xml:space="preserve">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</w:t>
      </w:r>
      <w:r w:rsidR="00566288">
        <w:rPr>
          <w:rStyle w:val="FontStyle25"/>
          <w:sz w:val="28"/>
          <w:szCs w:val="28"/>
        </w:rPr>
        <w:t>Персиановского</w:t>
      </w:r>
      <w:r w:rsidR="00B54F14">
        <w:rPr>
          <w:rStyle w:val="FontStyle25"/>
          <w:sz w:val="28"/>
          <w:szCs w:val="28"/>
        </w:rPr>
        <w:t xml:space="preserve"> сельского поселения</w:t>
      </w:r>
      <w:r w:rsidR="00B54F14"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оценка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- компл</w:t>
      </w:r>
      <w:r w:rsidR="006F4D7B">
        <w:rPr>
          <w:rStyle w:val="FontStyle25"/>
          <w:sz w:val="28"/>
          <w:szCs w:val="28"/>
        </w:rPr>
        <w:t>екс</w:t>
      </w:r>
      <w:r w:rsidRPr="00B54F14">
        <w:rPr>
          <w:rStyle w:val="FontStyle25"/>
          <w:sz w:val="28"/>
          <w:szCs w:val="28"/>
        </w:rPr>
        <w:t xml:space="preserve"> мероприятий по оценке объемов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6F4D7B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оценка объемов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6F4D7B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6F4D7B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- определение объемов выпадающих доходов бюджета </w:t>
      </w:r>
      <w:r w:rsidR="00566288">
        <w:rPr>
          <w:rStyle w:val="FontStyle25"/>
          <w:sz w:val="28"/>
          <w:szCs w:val="28"/>
        </w:rPr>
        <w:t>Персиановского</w:t>
      </w:r>
      <w:r w:rsidR="006F4D7B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обусловленных льготами, предоставленными плательщикам;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оценка эффективности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6F4D7B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6F4D7B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</w:t>
      </w:r>
      <w:r w:rsidR="006F4D7B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6F4D7B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03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lastRenderedPageBreak/>
        <w:t xml:space="preserve">паспорт налогового расхода </w:t>
      </w:r>
      <w:r w:rsidR="00566288">
        <w:rPr>
          <w:rStyle w:val="FontStyle25"/>
          <w:sz w:val="28"/>
          <w:szCs w:val="28"/>
        </w:rPr>
        <w:t>Персиановского</w:t>
      </w:r>
      <w:r w:rsidR="006F4D7B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6F4D7B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 документ, содержащий сведения о нормативных, фискальных и целевых характеристиках налогового расхода, составляемый куратором налогового расхода;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03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перечень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1269A7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1269A7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- документ, содержащий сведения о распределении налоговых расходов в соответствии с целями </w:t>
      </w:r>
      <w:r w:rsidR="001269A7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1269A7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структурных элементов </w:t>
      </w:r>
      <w:r w:rsidR="001269A7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1269A7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1269A7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и (или) целями социально-экономического развития </w:t>
      </w:r>
      <w:r w:rsidR="00566288">
        <w:rPr>
          <w:rStyle w:val="FontStyle25"/>
          <w:sz w:val="28"/>
          <w:szCs w:val="28"/>
        </w:rPr>
        <w:t>Персиановского</w:t>
      </w:r>
      <w:r w:rsidR="001269A7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относящимися к </w:t>
      </w:r>
      <w:r w:rsidR="001269A7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566288">
        <w:rPr>
          <w:rStyle w:val="FontStyle25"/>
          <w:sz w:val="28"/>
          <w:szCs w:val="28"/>
        </w:rPr>
        <w:t>Персиановского</w:t>
      </w:r>
      <w:r w:rsidR="001269A7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а также о кураторах налоговых расходов;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0"/>
        <w:jc w:val="lef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плательщики - плательщики налогов;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социальные налоговые расходы </w:t>
      </w:r>
      <w:r w:rsidR="00566288">
        <w:rPr>
          <w:rStyle w:val="FontStyle25"/>
          <w:sz w:val="28"/>
          <w:szCs w:val="28"/>
        </w:rPr>
        <w:t>Персиановского</w:t>
      </w:r>
      <w:r w:rsidR="002A671B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2A671B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- целевая категория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683DCC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стимулирующие налоговые расходы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технические налоговые расходы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 целевая категория налоговых расходов,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</w:t>
      </w:r>
      <w:r w:rsidR="00AD625F" w:rsidRPr="00AD625F">
        <w:rPr>
          <w:rStyle w:val="FontStyle25"/>
          <w:sz w:val="28"/>
          <w:szCs w:val="28"/>
        </w:rPr>
        <w:t xml:space="preserve">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фискальные характеристики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</w:t>
      </w:r>
      <w:r w:rsidR="00AD625F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целевые характеристики налогового расхода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-</w:t>
      </w:r>
      <w:r w:rsidR="00AD625F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сведения о целях предоставления, показателях (индикаторах) достижения целей предоставления льготы, а также иные характеристики, предусмотренные нормативными правовыми актами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</w:t>
      </w:r>
      <w:r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E54853">
      <w:pPr>
        <w:pStyle w:val="Style7"/>
        <w:widowControl/>
        <w:numPr>
          <w:ilvl w:val="0"/>
          <w:numId w:val="10"/>
        </w:numPr>
        <w:tabs>
          <w:tab w:val="left" w:pos="1186"/>
        </w:tabs>
        <w:spacing w:line="240" w:lineRule="auto"/>
        <w:ind w:firstLine="739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Отнесение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к </w:t>
      </w:r>
      <w:r w:rsidR="00AD625F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осуществляется исходя из целей </w:t>
      </w:r>
      <w:r w:rsidR="00AD625F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структурных элементов </w:t>
      </w:r>
      <w:r w:rsidR="00AD625F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и (или) целей социально-экономического развития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относящихся к </w:t>
      </w:r>
      <w:r w:rsidR="00AD625F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E54853">
      <w:pPr>
        <w:pStyle w:val="Style7"/>
        <w:widowControl/>
        <w:numPr>
          <w:ilvl w:val="0"/>
          <w:numId w:val="10"/>
        </w:numPr>
        <w:tabs>
          <w:tab w:val="left" w:pos="1186"/>
        </w:tabs>
        <w:spacing w:line="240" w:lineRule="auto"/>
        <w:ind w:firstLine="739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 целях оценки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AD625F" w:rsidRPr="00B54F14">
        <w:rPr>
          <w:rStyle w:val="FontStyle25"/>
          <w:sz w:val="28"/>
          <w:szCs w:val="28"/>
        </w:rPr>
        <w:t xml:space="preserve"> </w:t>
      </w:r>
      <w:r w:rsidR="00AD625F">
        <w:rPr>
          <w:rStyle w:val="FontStyle25"/>
          <w:sz w:val="28"/>
          <w:szCs w:val="28"/>
        </w:rPr>
        <w:t xml:space="preserve">Администрация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</w:t>
      </w:r>
      <w:r w:rsidRPr="00B54F14">
        <w:rPr>
          <w:rStyle w:val="FontStyle25"/>
          <w:sz w:val="28"/>
          <w:szCs w:val="28"/>
        </w:rPr>
        <w:t>: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lastRenderedPageBreak/>
        <w:t xml:space="preserve">формирует перечень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, содержащий информацию, предусмотренную приложением № 1 к настоящему Порядку;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обеспечивает сбор и формирование информации о нормативных, целевых и фискальных характеристиках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AD625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необходимой для проведения их оценки, в том числе формирует оценку объемов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DA46B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DA46B5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за отчетный финансовый год, а также оценку объемов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DA46B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DA46B5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на текущий финансовый год, очередной финансовый год и плановый период на основании сведений, представленных в </w:t>
      </w:r>
      <w:r w:rsidR="00DA46B5">
        <w:rPr>
          <w:rStyle w:val="FontStyle25"/>
          <w:sz w:val="28"/>
          <w:szCs w:val="28"/>
        </w:rPr>
        <w:t xml:space="preserve">Администрацию </w:t>
      </w:r>
      <w:r w:rsidR="00566288">
        <w:rPr>
          <w:rStyle w:val="FontStyle25"/>
          <w:sz w:val="28"/>
          <w:szCs w:val="28"/>
        </w:rPr>
        <w:t>Персиановского</w:t>
      </w:r>
      <w:r w:rsidR="00DA46B5">
        <w:rPr>
          <w:rStyle w:val="FontStyle25"/>
          <w:sz w:val="28"/>
          <w:szCs w:val="28"/>
        </w:rPr>
        <w:t xml:space="preserve"> сельского поселения</w:t>
      </w:r>
      <w:r w:rsidRPr="00B54F14">
        <w:rPr>
          <w:rStyle w:val="FontStyle25"/>
          <w:sz w:val="28"/>
          <w:szCs w:val="28"/>
        </w:rPr>
        <w:t xml:space="preserve"> Управлением Федеральной налоговой службы по Ростовской области;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осуществляет обобщение результатов оценки эффективности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DA46B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проводимой кура</w:t>
      </w:r>
      <w:r w:rsidR="00DA46B5">
        <w:rPr>
          <w:rStyle w:val="FontStyle25"/>
          <w:sz w:val="28"/>
          <w:szCs w:val="28"/>
        </w:rPr>
        <w:t>тором</w:t>
      </w:r>
      <w:r w:rsidRPr="00B54F14">
        <w:rPr>
          <w:rStyle w:val="FontStyle25"/>
          <w:sz w:val="28"/>
          <w:szCs w:val="28"/>
        </w:rPr>
        <w:t xml:space="preserve"> налоговых расходов.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34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1.5. В целях оценки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DA46B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DA46B5" w:rsidRPr="00B54F14">
        <w:rPr>
          <w:rStyle w:val="FontStyle25"/>
          <w:sz w:val="28"/>
          <w:szCs w:val="28"/>
        </w:rPr>
        <w:t xml:space="preserve"> </w:t>
      </w:r>
      <w:r w:rsidR="00DA46B5">
        <w:rPr>
          <w:rStyle w:val="FontStyle25"/>
          <w:sz w:val="28"/>
          <w:szCs w:val="28"/>
        </w:rPr>
        <w:t>куратор</w:t>
      </w:r>
      <w:r w:rsidRPr="00B54F14">
        <w:rPr>
          <w:rStyle w:val="FontStyle25"/>
          <w:sz w:val="28"/>
          <w:szCs w:val="28"/>
        </w:rPr>
        <w:t xml:space="preserve"> налоговых расходов:</w:t>
      </w:r>
    </w:p>
    <w:p w:rsidR="00B54F14" w:rsidRPr="00B54F14" w:rsidRDefault="00B54F14" w:rsidP="00E54853">
      <w:pPr>
        <w:pStyle w:val="Style6"/>
        <w:widowControl/>
        <w:spacing w:line="240" w:lineRule="auto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формируют паспорта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DA46B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, содержащие информацию, предусмотренную приложением № 2 к настоящему Порядку;</w:t>
      </w:r>
    </w:p>
    <w:p w:rsidR="00B54F14" w:rsidRDefault="00B54F14" w:rsidP="00E54853">
      <w:pPr>
        <w:pStyle w:val="Style6"/>
        <w:widowControl/>
        <w:spacing w:line="240" w:lineRule="auto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осуществляют оценку эффективности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DA46B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.</w:t>
      </w:r>
    </w:p>
    <w:p w:rsidR="00E54853" w:rsidRPr="00B54F14" w:rsidRDefault="00E54853" w:rsidP="00E54853">
      <w:pPr>
        <w:pStyle w:val="Style6"/>
        <w:widowControl/>
        <w:spacing w:line="240" w:lineRule="auto"/>
        <w:ind w:firstLine="706"/>
        <w:rPr>
          <w:rStyle w:val="FontStyle25"/>
          <w:sz w:val="28"/>
          <w:szCs w:val="28"/>
        </w:rPr>
      </w:pPr>
    </w:p>
    <w:p w:rsidR="00CD1A66" w:rsidRDefault="00B54F14" w:rsidP="00CD1A66">
      <w:pPr>
        <w:pStyle w:val="Style11"/>
        <w:widowControl/>
        <w:spacing w:line="240" w:lineRule="auto"/>
        <w:ind w:right="-3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2. Порядок формирования перечня налоговых</w:t>
      </w:r>
    </w:p>
    <w:p w:rsidR="00B54F14" w:rsidRPr="00B54F14" w:rsidRDefault="00B54F14" w:rsidP="00CD1A66">
      <w:pPr>
        <w:pStyle w:val="Style11"/>
        <w:widowControl/>
        <w:spacing w:line="240" w:lineRule="auto"/>
        <w:ind w:right="-3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CD1A66">
        <w:rPr>
          <w:rStyle w:val="FontStyle25"/>
          <w:sz w:val="28"/>
          <w:szCs w:val="28"/>
        </w:rPr>
        <w:t xml:space="preserve"> сельского поселения Октябрьского района</w:t>
      </w:r>
    </w:p>
    <w:p w:rsidR="00B54F14" w:rsidRPr="00B54F14" w:rsidRDefault="00E54853" w:rsidP="00B54F14">
      <w:pPr>
        <w:pStyle w:val="Style7"/>
        <w:widowControl/>
        <w:numPr>
          <w:ilvl w:val="0"/>
          <w:numId w:val="11"/>
        </w:numPr>
        <w:tabs>
          <w:tab w:val="left" w:pos="1200"/>
        </w:tabs>
        <w:spacing w:before="211" w:line="302" w:lineRule="exact"/>
        <w:rPr>
          <w:rStyle w:val="FontStyle25"/>
          <w:sz w:val="28"/>
          <w:szCs w:val="28"/>
        </w:rPr>
      </w:pPr>
      <w:bookmarkStart w:id="1" w:name="bookmark0"/>
      <w:bookmarkEnd w:id="1"/>
      <w:r>
        <w:rPr>
          <w:rStyle w:val="FontStyle25"/>
          <w:sz w:val="28"/>
          <w:szCs w:val="28"/>
        </w:rPr>
        <w:t>П</w:t>
      </w:r>
      <w:r w:rsidR="00B54F14" w:rsidRPr="00B54F14">
        <w:rPr>
          <w:rStyle w:val="FontStyle25"/>
          <w:sz w:val="28"/>
          <w:szCs w:val="28"/>
        </w:rPr>
        <w:t>ереч</w:t>
      </w:r>
      <w:r>
        <w:rPr>
          <w:rStyle w:val="FontStyle25"/>
          <w:sz w:val="28"/>
          <w:szCs w:val="28"/>
        </w:rPr>
        <w:t>ень</w:t>
      </w:r>
      <w:r w:rsidR="00B54F14" w:rsidRPr="00B54F14">
        <w:rPr>
          <w:rStyle w:val="FontStyle25"/>
          <w:sz w:val="28"/>
          <w:szCs w:val="28"/>
        </w:rPr>
        <w:t xml:space="preserve">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</w:t>
      </w:r>
      <w:r w:rsidR="00B54F14" w:rsidRPr="00B54F14">
        <w:rPr>
          <w:rStyle w:val="FontStyle25"/>
          <w:sz w:val="28"/>
          <w:szCs w:val="28"/>
        </w:rPr>
        <w:t xml:space="preserve">на очередной финансовый год и плановый период формируется </w:t>
      </w:r>
      <w:r>
        <w:rPr>
          <w:rStyle w:val="FontStyle25"/>
          <w:sz w:val="28"/>
          <w:szCs w:val="28"/>
        </w:rPr>
        <w:t xml:space="preserve">Администрацией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до 1 июня.</w:t>
      </w:r>
    </w:p>
    <w:p w:rsidR="00B54F14" w:rsidRPr="00B54F14" w:rsidRDefault="00E54853" w:rsidP="00E54853">
      <w:pPr>
        <w:pStyle w:val="Style7"/>
        <w:widowControl/>
        <w:spacing w:line="302" w:lineRule="exact"/>
        <w:ind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ab/>
        <w:t>2.2. П</w:t>
      </w:r>
      <w:r w:rsidR="00B54F14" w:rsidRPr="00B54F14">
        <w:rPr>
          <w:rStyle w:val="FontStyle25"/>
          <w:sz w:val="28"/>
          <w:szCs w:val="28"/>
        </w:rPr>
        <w:t xml:space="preserve">еречень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</w:t>
      </w:r>
      <w:r w:rsidR="00B54F14" w:rsidRPr="00B54F14">
        <w:rPr>
          <w:rStyle w:val="FontStyle25"/>
          <w:sz w:val="28"/>
          <w:szCs w:val="28"/>
        </w:rPr>
        <w:t xml:space="preserve">размещается на официальном сайте </w:t>
      </w:r>
      <w:r>
        <w:rPr>
          <w:rStyle w:val="FontStyle25"/>
          <w:sz w:val="28"/>
          <w:szCs w:val="28"/>
        </w:rPr>
        <w:t xml:space="preserve">Администрации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</w:t>
      </w:r>
      <w:r w:rsidR="00B54F14" w:rsidRPr="00B54F14">
        <w:rPr>
          <w:rStyle w:val="FontStyle25"/>
          <w:sz w:val="28"/>
          <w:szCs w:val="28"/>
        </w:rPr>
        <w:t xml:space="preserve"> в информационно-телекоммуникационной сети «Интернет».</w:t>
      </w:r>
    </w:p>
    <w:p w:rsidR="00B54F14" w:rsidRPr="00B54F14" w:rsidRDefault="00B54F14" w:rsidP="00B54F14">
      <w:pPr>
        <w:pStyle w:val="Style7"/>
        <w:widowControl/>
        <w:numPr>
          <w:ilvl w:val="0"/>
          <w:numId w:val="12"/>
        </w:numPr>
        <w:tabs>
          <w:tab w:val="left" w:pos="1200"/>
        </w:tabs>
        <w:spacing w:line="302" w:lineRule="exac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 случае внесения в текущем финансовом году изменений в перечень </w:t>
      </w:r>
      <w:r w:rsidR="00085376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085376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структурные элементы </w:t>
      </w:r>
      <w:r w:rsidR="00085376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085376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085376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и (или) в случае изменения полномочий курато</w:t>
      </w:r>
      <w:r w:rsidR="00085376">
        <w:rPr>
          <w:rStyle w:val="FontStyle25"/>
          <w:sz w:val="28"/>
          <w:szCs w:val="28"/>
        </w:rPr>
        <w:t>ра</w:t>
      </w:r>
      <w:r w:rsidRPr="00B54F14">
        <w:rPr>
          <w:rStyle w:val="FontStyle25"/>
          <w:sz w:val="28"/>
          <w:szCs w:val="28"/>
        </w:rPr>
        <w:t xml:space="preserve"> налоговых расходов, в связи с которыми возникает необходимость внесения изменений в перечень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410793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</w:t>
      </w:r>
      <w:r w:rsidR="00410793">
        <w:rPr>
          <w:rStyle w:val="FontStyle25"/>
          <w:sz w:val="28"/>
          <w:szCs w:val="28"/>
        </w:rPr>
        <w:t xml:space="preserve">перечень </w:t>
      </w:r>
      <w:r w:rsidR="00410793" w:rsidRPr="00B54F14">
        <w:rPr>
          <w:rStyle w:val="FontStyle25"/>
          <w:sz w:val="28"/>
          <w:szCs w:val="28"/>
        </w:rPr>
        <w:t xml:space="preserve">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410793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410793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у</w:t>
      </w:r>
      <w:r w:rsidR="00410793">
        <w:rPr>
          <w:rStyle w:val="FontStyle25"/>
          <w:sz w:val="28"/>
          <w:szCs w:val="28"/>
        </w:rPr>
        <w:t>точняется</w:t>
      </w:r>
      <w:r w:rsidRPr="00B54F14">
        <w:rPr>
          <w:rStyle w:val="FontStyle25"/>
          <w:sz w:val="28"/>
          <w:szCs w:val="28"/>
        </w:rPr>
        <w:t xml:space="preserve"> </w:t>
      </w:r>
      <w:r w:rsidR="00410793">
        <w:rPr>
          <w:rStyle w:val="FontStyle25"/>
          <w:sz w:val="28"/>
          <w:szCs w:val="28"/>
        </w:rPr>
        <w:t xml:space="preserve">Администрацией </w:t>
      </w:r>
      <w:r w:rsidR="00566288">
        <w:rPr>
          <w:rStyle w:val="FontStyle25"/>
          <w:sz w:val="28"/>
          <w:szCs w:val="28"/>
        </w:rPr>
        <w:t>Персиановского</w:t>
      </w:r>
      <w:r w:rsidR="00410793">
        <w:rPr>
          <w:rStyle w:val="FontStyle25"/>
          <w:sz w:val="28"/>
          <w:szCs w:val="28"/>
        </w:rPr>
        <w:t xml:space="preserve"> сельского поселения</w:t>
      </w:r>
      <w:r w:rsidRPr="00B54F14">
        <w:rPr>
          <w:rStyle w:val="FontStyle25"/>
          <w:sz w:val="28"/>
          <w:szCs w:val="28"/>
        </w:rPr>
        <w:t>.</w:t>
      </w:r>
    </w:p>
    <w:p w:rsidR="00B54F14" w:rsidRDefault="00B54F14" w:rsidP="00B54F14">
      <w:pPr>
        <w:pStyle w:val="Style7"/>
        <w:widowControl/>
        <w:numPr>
          <w:ilvl w:val="0"/>
          <w:numId w:val="12"/>
        </w:numPr>
        <w:tabs>
          <w:tab w:val="left" w:pos="1200"/>
        </w:tabs>
        <w:spacing w:line="302" w:lineRule="exac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Перечень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CD1A66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CD1A66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с внесенными в него изменениями формируется до 1 октября (в случае уточнения структурных элементов </w:t>
      </w:r>
      <w:r w:rsidR="00CD1A66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CD1A66">
        <w:rPr>
          <w:rStyle w:val="FontStyle25"/>
          <w:sz w:val="28"/>
          <w:szCs w:val="28"/>
        </w:rPr>
        <w:t xml:space="preserve"> сельского поселения </w:t>
      </w:r>
      <w:r w:rsidRPr="00B54F14">
        <w:rPr>
          <w:rStyle w:val="FontStyle25"/>
          <w:sz w:val="28"/>
          <w:szCs w:val="28"/>
        </w:rPr>
        <w:t xml:space="preserve">в рамках формирования проекта </w:t>
      </w:r>
      <w:r w:rsidR="00CD1A66">
        <w:rPr>
          <w:rStyle w:val="FontStyle25"/>
          <w:sz w:val="28"/>
          <w:szCs w:val="28"/>
        </w:rPr>
        <w:t xml:space="preserve">решения Собрания депутатов </w:t>
      </w:r>
      <w:r w:rsidR="00566288">
        <w:rPr>
          <w:rStyle w:val="FontStyle25"/>
          <w:sz w:val="28"/>
          <w:szCs w:val="28"/>
        </w:rPr>
        <w:t>Персиановского</w:t>
      </w:r>
      <w:r w:rsidR="00CD1A66">
        <w:rPr>
          <w:rStyle w:val="FontStyle25"/>
          <w:sz w:val="28"/>
          <w:szCs w:val="28"/>
        </w:rPr>
        <w:t xml:space="preserve"> сельского поселения</w:t>
      </w:r>
      <w:r w:rsidRPr="00B54F14">
        <w:rPr>
          <w:rStyle w:val="FontStyle25"/>
          <w:sz w:val="28"/>
          <w:szCs w:val="28"/>
        </w:rPr>
        <w:t xml:space="preserve"> о бюджете </w:t>
      </w:r>
      <w:r w:rsidR="00566288">
        <w:rPr>
          <w:rStyle w:val="FontStyle25"/>
          <w:sz w:val="28"/>
          <w:szCs w:val="28"/>
        </w:rPr>
        <w:t>Персиановского</w:t>
      </w:r>
      <w:r w:rsidR="00CD1A66">
        <w:rPr>
          <w:rStyle w:val="FontStyle25"/>
          <w:sz w:val="28"/>
          <w:szCs w:val="28"/>
        </w:rPr>
        <w:t xml:space="preserve"> сельского поселения Октябрьского района </w:t>
      </w:r>
      <w:r w:rsidRPr="00B54F14">
        <w:rPr>
          <w:rStyle w:val="FontStyle25"/>
          <w:sz w:val="28"/>
          <w:szCs w:val="28"/>
        </w:rPr>
        <w:t xml:space="preserve">на очередной финансовый год и плановый период) и до 15 декабря (в случае уточнения структурных элементов </w:t>
      </w:r>
      <w:r w:rsidR="00CD1A66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CD1A66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в рамках рассмотрения и </w:t>
      </w:r>
      <w:r w:rsidRPr="00B54F14">
        <w:rPr>
          <w:rStyle w:val="FontStyle25"/>
          <w:sz w:val="28"/>
          <w:szCs w:val="28"/>
        </w:rPr>
        <w:lastRenderedPageBreak/>
        <w:t xml:space="preserve">утверждения проекта </w:t>
      </w:r>
      <w:r w:rsidR="00CD1A66">
        <w:rPr>
          <w:rStyle w:val="FontStyle25"/>
          <w:sz w:val="28"/>
          <w:szCs w:val="28"/>
        </w:rPr>
        <w:t xml:space="preserve">решения Собрания депутатов </w:t>
      </w:r>
      <w:r w:rsidR="00566288">
        <w:rPr>
          <w:rStyle w:val="FontStyle25"/>
          <w:sz w:val="28"/>
          <w:szCs w:val="28"/>
        </w:rPr>
        <w:t>Персиановского</w:t>
      </w:r>
      <w:r w:rsidR="00CD1A66">
        <w:rPr>
          <w:rStyle w:val="FontStyle25"/>
          <w:sz w:val="28"/>
          <w:szCs w:val="28"/>
        </w:rPr>
        <w:t xml:space="preserve"> сельского поселения</w:t>
      </w:r>
      <w:r w:rsidR="00CD1A66" w:rsidRPr="00B54F14">
        <w:rPr>
          <w:rStyle w:val="FontStyle25"/>
          <w:sz w:val="28"/>
          <w:szCs w:val="28"/>
        </w:rPr>
        <w:t xml:space="preserve"> о бюджете </w:t>
      </w:r>
      <w:r w:rsidR="00566288">
        <w:rPr>
          <w:rStyle w:val="FontStyle25"/>
          <w:sz w:val="28"/>
          <w:szCs w:val="28"/>
        </w:rPr>
        <w:t>Персиановского</w:t>
      </w:r>
      <w:r w:rsidR="00CD1A66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на очередной финансовый год и плановый период).</w:t>
      </w:r>
    </w:p>
    <w:p w:rsidR="00CD1A66" w:rsidRPr="00B54F14" w:rsidRDefault="00CD1A66" w:rsidP="00CD1A66">
      <w:pPr>
        <w:pStyle w:val="Style7"/>
        <w:widowControl/>
        <w:tabs>
          <w:tab w:val="left" w:pos="1200"/>
        </w:tabs>
        <w:spacing w:line="302" w:lineRule="exact"/>
        <w:ind w:left="710" w:firstLine="0"/>
        <w:rPr>
          <w:rStyle w:val="FontStyle25"/>
          <w:sz w:val="28"/>
          <w:szCs w:val="28"/>
        </w:rPr>
      </w:pPr>
    </w:p>
    <w:p w:rsidR="00CD1A66" w:rsidRDefault="00B54F14" w:rsidP="00CD1A66">
      <w:pPr>
        <w:pStyle w:val="Style11"/>
        <w:widowControl/>
        <w:spacing w:line="240" w:lineRule="auto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3. Порядок оценки эффективности налоговых расходов </w:t>
      </w:r>
    </w:p>
    <w:p w:rsidR="00CD1A66" w:rsidRDefault="00566288" w:rsidP="00CD1A66">
      <w:pPr>
        <w:pStyle w:val="Style11"/>
        <w:widowControl/>
        <w:spacing w:line="240" w:lineRule="auto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Персиановского</w:t>
      </w:r>
      <w:r w:rsidR="00CD1A66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 xml:space="preserve"> и обобщения </w:t>
      </w:r>
    </w:p>
    <w:p w:rsidR="00CD1A66" w:rsidRDefault="00B54F14" w:rsidP="00CD1A66">
      <w:pPr>
        <w:pStyle w:val="Style11"/>
        <w:widowControl/>
        <w:spacing w:line="240" w:lineRule="auto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результатов оценки эффективности налоговых расходов </w:t>
      </w:r>
    </w:p>
    <w:p w:rsidR="00CD1A66" w:rsidRDefault="00566288" w:rsidP="00CD1A66">
      <w:pPr>
        <w:pStyle w:val="Style11"/>
        <w:widowControl/>
        <w:spacing w:line="240" w:lineRule="auto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Персиановского</w:t>
      </w:r>
      <w:r w:rsidR="00CD1A66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CD1A66" w:rsidRPr="00B54F14">
        <w:rPr>
          <w:rStyle w:val="FontStyle25"/>
          <w:sz w:val="28"/>
          <w:szCs w:val="28"/>
        </w:rPr>
        <w:t xml:space="preserve"> </w:t>
      </w:r>
    </w:p>
    <w:p w:rsidR="00B54F14" w:rsidRPr="00B54F14" w:rsidRDefault="00CD1A66" w:rsidP="00CD1A66">
      <w:pPr>
        <w:pStyle w:val="Style11"/>
        <w:widowControl/>
        <w:spacing w:before="211" w:line="302" w:lineRule="exact"/>
        <w:ind w:right="-36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ab/>
      </w:r>
      <w:r w:rsidR="00B54F14" w:rsidRPr="00B54F14">
        <w:rPr>
          <w:rStyle w:val="FontStyle25"/>
          <w:sz w:val="28"/>
          <w:szCs w:val="28"/>
        </w:rPr>
        <w:t xml:space="preserve">3.1. В целях проведения оценки эффективности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>:</w:t>
      </w:r>
    </w:p>
    <w:p w:rsidR="00B54F14" w:rsidRPr="00B54F14" w:rsidRDefault="00CD1A66" w:rsidP="00B54F14">
      <w:pPr>
        <w:pStyle w:val="Style7"/>
        <w:widowControl/>
        <w:numPr>
          <w:ilvl w:val="0"/>
          <w:numId w:val="13"/>
        </w:numPr>
        <w:tabs>
          <w:tab w:val="left" w:pos="1387"/>
        </w:tabs>
        <w:spacing w:line="302" w:lineRule="exact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Администрация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</w:t>
      </w:r>
      <w:r w:rsidR="00B54F14" w:rsidRPr="00B54F14">
        <w:rPr>
          <w:rStyle w:val="FontStyle25"/>
          <w:sz w:val="28"/>
          <w:szCs w:val="28"/>
        </w:rPr>
        <w:t xml:space="preserve"> до 1 февраля направляет Управлению Федеральной налоговой службы по Ростовской области сведения о категориях плательщиков с указанием обуславливающих соответствующие налоговые расходы нормативных правовых актов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</w:t>
      </w:r>
      <w:r w:rsidR="00B54F14" w:rsidRPr="00B54F14">
        <w:rPr>
          <w:rStyle w:val="FontStyle25"/>
          <w:sz w:val="28"/>
          <w:szCs w:val="28"/>
        </w:rPr>
        <w:t>, в том числе действовавших в отчетном году и в году, предшествующем отчетному году.</w:t>
      </w:r>
    </w:p>
    <w:p w:rsidR="00B54F14" w:rsidRPr="00B54F14" w:rsidRDefault="00475E42" w:rsidP="00475E42">
      <w:pPr>
        <w:pStyle w:val="Style6"/>
        <w:widowControl/>
        <w:spacing w:line="240" w:lineRule="auto"/>
        <w:ind w:firstLine="709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3.1.2</w:t>
      </w:r>
      <w:r w:rsidR="00B54F14" w:rsidRPr="00B54F14">
        <w:rPr>
          <w:rStyle w:val="FontStyle25"/>
          <w:sz w:val="28"/>
          <w:szCs w:val="28"/>
        </w:rPr>
        <w:t xml:space="preserve">. </w:t>
      </w:r>
      <w:r>
        <w:rPr>
          <w:rStyle w:val="FontStyle25"/>
          <w:sz w:val="28"/>
          <w:szCs w:val="28"/>
        </w:rPr>
        <w:t xml:space="preserve">Администрация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</w:t>
      </w:r>
      <w:r w:rsidR="00B54F14" w:rsidRPr="00B54F14">
        <w:rPr>
          <w:rStyle w:val="FontStyle25"/>
          <w:sz w:val="28"/>
          <w:szCs w:val="28"/>
        </w:rPr>
        <w:t xml:space="preserve"> до 20 августа при необходимости представляет в Министерство финансов Ро</w:t>
      </w:r>
      <w:r>
        <w:rPr>
          <w:rStyle w:val="FontStyle25"/>
          <w:sz w:val="28"/>
          <w:szCs w:val="28"/>
        </w:rPr>
        <w:t xml:space="preserve">стовской области </w:t>
      </w:r>
      <w:r w:rsidR="00B54F14" w:rsidRPr="00B54F14">
        <w:rPr>
          <w:rStyle w:val="FontStyle25"/>
          <w:sz w:val="28"/>
          <w:szCs w:val="28"/>
        </w:rPr>
        <w:t>уточненную информацию, предусмотренную Общими требованиями.</w:t>
      </w:r>
    </w:p>
    <w:p w:rsidR="00B54F14" w:rsidRPr="00B54F14" w:rsidRDefault="00B54F14" w:rsidP="00B54F14">
      <w:pPr>
        <w:pStyle w:val="Style7"/>
        <w:widowControl/>
        <w:tabs>
          <w:tab w:val="left" w:pos="1200"/>
        </w:tabs>
        <w:spacing w:line="326" w:lineRule="exact"/>
        <w:ind w:firstLine="715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3.2.</w:t>
      </w:r>
      <w:r w:rsidRPr="00B54F14">
        <w:rPr>
          <w:rStyle w:val="FontStyle25"/>
          <w:sz w:val="28"/>
          <w:szCs w:val="28"/>
        </w:rPr>
        <w:tab/>
        <w:t xml:space="preserve">Оценка эффективности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 осуществляется куратором</w:t>
      </w:r>
      <w:r w:rsidRPr="00B54F14">
        <w:rPr>
          <w:rStyle w:val="FontStyle25"/>
          <w:sz w:val="28"/>
          <w:szCs w:val="28"/>
        </w:rPr>
        <w:t xml:space="preserve"> налоговых расходов в соответствии с ме</w:t>
      </w:r>
      <w:r w:rsidR="00475E42">
        <w:rPr>
          <w:rStyle w:val="FontStyle25"/>
          <w:sz w:val="28"/>
          <w:szCs w:val="28"/>
        </w:rPr>
        <w:t xml:space="preserve">тодиками, </w:t>
      </w:r>
      <w:r w:rsidRPr="00B54F14">
        <w:rPr>
          <w:rStyle w:val="FontStyle25"/>
          <w:sz w:val="28"/>
          <w:szCs w:val="28"/>
        </w:rPr>
        <w:t>утвержденными нормативными правовыми актами орга</w:t>
      </w:r>
      <w:r w:rsidR="00475E42">
        <w:rPr>
          <w:rStyle w:val="FontStyle25"/>
          <w:sz w:val="28"/>
          <w:szCs w:val="28"/>
        </w:rPr>
        <w:t xml:space="preserve">нов исполнительной </w:t>
      </w:r>
      <w:r w:rsidRPr="00B54F14">
        <w:rPr>
          <w:rStyle w:val="FontStyle25"/>
          <w:sz w:val="28"/>
          <w:szCs w:val="28"/>
        </w:rPr>
        <w:t xml:space="preserve">власти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и включает:</w:t>
      </w:r>
    </w:p>
    <w:p w:rsidR="00475E42" w:rsidRDefault="00B54F14" w:rsidP="00B54F14">
      <w:pPr>
        <w:pStyle w:val="Style12"/>
        <w:widowControl/>
        <w:spacing w:line="326" w:lineRule="exact"/>
        <w:ind w:left="715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оценку целесообразности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; </w:t>
      </w:r>
    </w:p>
    <w:p w:rsidR="00B54F14" w:rsidRPr="00B54F14" w:rsidRDefault="00B54F14" w:rsidP="00B54F14">
      <w:pPr>
        <w:pStyle w:val="Style12"/>
        <w:widowControl/>
        <w:spacing w:line="326" w:lineRule="exact"/>
        <w:ind w:left="715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оценку результативности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B54F14">
      <w:pPr>
        <w:pStyle w:val="Style7"/>
        <w:widowControl/>
        <w:tabs>
          <w:tab w:val="left" w:pos="1200"/>
        </w:tabs>
        <w:spacing w:line="326" w:lineRule="exact"/>
        <w:ind w:firstLine="715"/>
        <w:rPr>
          <w:rStyle w:val="FontStyle25"/>
          <w:sz w:val="28"/>
          <w:szCs w:val="28"/>
        </w:rPr>
      </w:pPr>
      <w:bookmarkStart w:id="2" w:name="bookmark1"/>
      <w:r w:rsidRPr="00B54F14">
        <w:rPr>
          <w:rStyle w:val="FontStyle25"/>
          <w:sz w:val="28"/>
          <w:szCs w:val="28"/>
        </w:rPr>
        <w:t>3</w:t>
      </w:r>
      <w:bookmarkEnd w:id="2"/>
      <w:r w:rsidRPr="00B54F14">
        <w:rPr>
          <w:rStyle w:val="FontStyle25"/>
          <w:sz w:val="28"/>
          <w:szCs w:val="28"/>
        </w:rPr>
        <w:t>.3.</w:t>
      </w:r>
      <w:r w:rsidRPr="00B54F14">
        <w:rPr>
          <w:rStyle w:val="FontStyle25"/>
          <w:sz w:val="28"/>
          <w:szCs w:val="28"/>
        </w:rPr>
        <w:tab/>
        <w:t xml:space="preserve">Критериями целесообразности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являются:</w:t>
      </w:r>
    </w:p>
    <w:p w:rsidR="00B54F14" w:rsidRPr="00B54F14" w:rsidRDefault="00B54F14" w:rsidP="00B54F14">
      <w:pPr>
        <w:pStyle w:val="Style6"/>
        <w:widowControl/>
        <w:spacing w:line="326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соответствие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475E4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целям </w:t>
      </w:r>
      <w:r w:rsidR="00475E42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структурным элементам </w:t>
      </w:r>
      <w:r w:rsidR="00475E42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и (или) целям социально-экономического развития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относящимся к </w:t>
      </w:r>
      <w:r w:rsidR="00475E42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B54F14">
      <w:pPr>
        <w:pStyle w:val="Style6"/>
        <w:widowControl/>
        <w:spacing w:line="326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B54F14" w:rsidRPr="00B54F14" w:rsidRDefault="00475E42" w:rsidP="00B54F14">
      <w:pPr>
        <w:pStyle w:val="Style6"/>
        <w:widowControl/>
        <w:spacing w:line="326" w:lineRule="exact"/>
        <w:ind w:firstLine="706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При необходимости куратором</w:t>
      </w:r>
      <w:r w:rsidR="00B54F14" w:rsidRPr="00B54F14">
        <w:rPr>
          <w:rStyle w:val="FontStyle25"/>
          <w:sz w:val="28"/>
          <w:szCs w:val="28"/>
        </w:rPr>
        <w:t xml:space="preserve"> налоговых расходов могут быть установлены дополнительные критерии целесообразности предоставления льгот для плательщиков.</w:t>
      </w:r>
    </w:p>
    <w:p w:rsidR="00B54F14" w:rsidRPr="00B54F14" w:rsidRDefault="00B54F14" w:rsidP="00B54F14">
      <w:pPr>
        <w:pStyle w:val="Style7"/>
        <w:widowControl/>
        <w:numPr>
          <w:ilvl w:val="0"/>
          <w:numId w:val="14"/>
        </w:numPr>
        <w:tabs>
          <w:tab w:val="left" w:pos="1200"/>
        </w:tabs>
        <w:spacing w:line="326" w:lineRule="exact"/>
        <w:ind w:firstLine="715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 качестве критерия результативности налогового расхода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475E4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определяется как минимум один показатель (индикатор) достижения целей </w:t>
      </w:r>
      <w:r w:rsidR="00475E42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475E4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и (или) целей социально-экономического </w:t>
      </w:r>
      <w:r w:rsidRPr="00B54F14">
        <w:rPr>
          <w:rStyle w:val="FontStyle25"/>
          <w:sz w:val="28"/>
          <w:szCs w:val="28"/>
        </w:rPr>
        <w:lastRenderedPageBreak/>
        <w:t xml:space="preserve">развития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относящихся к </w:t>
      </w:r>
      <w:r w:rsidR="00475E42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либо иной показатель (индикатор), на значение которого оказывают влияние налоговые расходы </w:t>
      </w:r>
      <w:r w:rsidR="00566288">
        <w:rPr>
          <w:rStyle w:val="FontStyle25"/>
          <w:sz w:val="28"/>
          <w:szCs w:val="28"/>
        </w:rPr>
        <w:t>Персиановского</w:t>
      </w:r>
      <w:r w:rsidR="00475E4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B54F14">
      <w:pPr>
        <w:pStyle w:val="Style6"/>
        <w:widowControl/>
        <w:spacing w:line="326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</w:t>
      </w:r>
      <w:r w:rsidR="00785B25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</w:t>
      </w:r>
      <w:r w:rsidR="00566288">
        <w:rPr>
          <w:rStyle w:val="FontStyle25"/>
          <w:sz w:val="28"/>
          <w:szCs w:val="28"/>
        </w:rPr>
        <w:t>Персиановского</w:t>
      </w:r>
      <w:r w:rsidR="00785B2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785B25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и (или) целями социально-экономического развития </w:t>
      </w:r>
      <w:r w:rsidR="00566288">
        <w:rPr>
          <w:rStyle w:val="FontStyle25"/>
          <w:sz w:val="28"/>
          <w:szCs w:val="28"/>
        </w:rPr>
        <w:t>Персиановского</w:t>
      </w:r>
      <w:r w:rsidR="00785B2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относящимися к </w:t>
      </w:r>
      <w:r w:rsidR="00785B25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566288">
        <w:rPr>
          <w:rStyle w:val="FontStyle25"/>
          <w:sz w:val="28"/>
          <w:szCs w:val="28"/>
        </w:rPr>
        <w:t>Персиановского</w:t>
      </w:r>
      <w:r w:rsidR="00785B2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B54F14" w:rsidRPr="00B54F14" w:rsidRDefault="00785B25" w:rsidP="00B54F14">
      <w:pPr>
        <w:pStyle w:val="Style7"/>
        <w:widowControl/>
        <w:tabs>
          <w:tab w:val="left" w:pos="1200"/>
        </w:tabs>
        <w:spacing w:line="326" w:lineRule="exact"/>
        <w:ind w:firstLine="715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3.5</w:t>
      </w:r>
      <w:r w:rsidR="00B54F14" w:rsidRPr="00B54F14">
        <w:rPr>
          <w:rStyle w:val="FontStyle25"/>
          <w:sz w:val="28"/>
          <w:szCs w:val="28"/>
        </w:rPr>
        <w:t>.</w:t>
      </w:r>
      <w:r w:rsidR="00B54F14" w:rsidRPr="00B54F14">
        <w:rPr>
          <w:rStyle w:val="FontStyle25"/>
          <w:sz w:val="28"/>
          <w:szCs w:val="28"/>
        </w:rPr>
        <w:tab/>
        <w:t xml:space="preserve">Оценка результативности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 </w:t>
      </w:r>
      <w:r w:rsidR="00B54F14" w:rsidRPr="00B54F14">
        <w:rPr>
          <w:rStyle w:val="FontStyle25"/>
          <w:sz w:val="28"/>
          <w:szCs w:val="28"/>
        </w:rPr>
        <w:t xml:space="preserve">включает оценку бюджетной эффективности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>.</w:t>
      </w:r>
    </w:p>
    <w:p w:rsidR="00B54F14" w:rsidRPr="00B54F14" w:rsidRDefault="00785B25" w:rsidP="00785B25">
      <w:pPr>
        <w:pStyle w:val="Style7"/>
        <w:widowControl/>
        <w:tabs>
          <w:tab w:val="left" w:pos="0"/>
        </w:tabs>
        <w:spacing w:before="67" w:line="293" w:lineRule="exact"/>
        <w:ind w:firstLine="0"/>
        <w:rPr>
          <w:rStyle w:val="FontStyle25"/>
          <w:sz w:val="28"/>
          <w:szCs w:val="28"/>
        </w:rPr>
      </w:pPr>
      <w:bookmarkStart w:id="3" w:name="bookmark2"/>
      <w:bookmarkEnd w:id="3"/>
      <w:r>
        <w:rPr>
          <w:rStyle w:val="FontStyle25"/>
          <w:sz w:val="28"/>
          <w:szCs w:val="28"/>
        </w:rPr>
        <w:tab/>
        <w:t xml:space="preserve">3.6. </w:t>
      </w:r>
      <w:r w:rsidR="00B54F14" w:rsidRPr="00B54F14">
        <w:rPr>
          <w:rStyle w:val="FontStyle25"/>
          <w:sz w:val="28"/>
          <w:szCs w:val="28"/>
        </w:rPr>
        <w:t xml:space="preserve">В целях оценки бюджетной эффективности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</w:t>
      </w:r>
      <w:r w:rsidR="00B54F14" w:rsidRPr="00B54F14">
        <w:rPr>
          <w:rStyle w:val="FontStyle25"/>
          <w:sz w:val="28"/>
          <w:szCs w:val="28"/>
        </w:rPr>
        <w:t xml:space="preserve">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</w:t>
      </w:r>
      <w:r>
        <w:rPr>
          <w:rStyle w:val="FontStyle25"/>
          <w:sz w:val="28"/>
          <w:szCs w:val="28"/>
        </w:rPr>
        <w:t>муниципальной</w:t>
      </w:r>
      <w:r w:rsidR="00B54F14" w:rsidRPr="00B54F14">
        <w:rPr>
          <w:rStyle w:val="FontStyle25"/>
          <w:sz w:val="28"/>
          <w:szCs w:val="28"/>
        </w:rPr>
        <w:t xml:space="preserve"> программы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 xml:space="preserve"> и (или) целей социально-экономического развития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 xml:space="preserve">, не относящихся к </w:t>
      </w:r>
      <w:r>
        <w:rPr>
          <w:rStyle w:val="FontStyle25"/>
          <w:sz w:val="28"/>
          <w:szCs w:val="28"/>
        </w:rPr>
        <w:t>муниципальным</w:t>
      </w:r>
      <w:r w:rsidR="00B54F14" w:rsidRPr="00B54F14">
        <w:rPr>
          <w:rStyle w:val="FontStyle25"/>
          <w:sz w:val="28"/>
          <w:szCs w:val="28"/>
        </w:rPr>
        <w:t xml:space="preserve"> программам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 xml:space="preserve">, а также оценка совокупного бюджетного эффекта (самоокупаемости) стимулирующих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B54F14"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B54F14">
      <w:pPr>
        <w:pStyle w:val="Style7"/>
        <w:widowControl/>
        <w:numPr>
          <w:ilvl w:val="0"/>
          <w:numId w:val="15"/>
        </w:numPr>
        <w:tabs>
          <w:tab w:val="left" w:pos="1200"/>
        </w:tabs>
        <w:spacing w:line="293" w:lineRule="exact"/>
        <w:ind w:firstLine="715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Сравнительный анализ включает сравнение объемов расходов бюджета </w:t>
      </w:r>
      <w:r w:rsidR="00566288">
        <w:rPr>
          <w:rStyle w:val="FontStyle25"/>
          <w:sz w:val="28"/>
          <w:szCs w:val="28"/>
        </w:rPr>
        <w:t>Персиановского</w:t>
      </w:r>
      <w:r w:rsidR="00785B25">
        <w:rPr>
          <w:rStyle w:val="FontStyle25"/>
          <w:sz w:val="28"/>
          <w:szCs w:val="28"/>
        </w:rPr>
        <w:t xml:space="preserve"> сельского поселения Октябрьского района </w:t>
      </w:r>
      <w:r w:rsidRPr="00B54F14">
        <w:rPr>
          <w:rStyle w:val="FontStyle25"/>
          <w:sz w:val="28"/>
          <w:szCs w:val="28"/>
        </w:rPr>
        <w:t xml:space="preserve">в случае применения альтернативных механизмов достижения целей </w:t>
      </w:r>
      <w:r w:rsidR="00785B25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</w:t>
      </w:r>
      <w:r w:rsidR="00566288">
        <w:rPr>
          <w:rStyle w:val="FontStyle25"/>
          <w:sz w:val="28"/>
          <w:szCs w:val="28"/>
        </w:rPr>
        <w:t>Персиановского</w:t>
      </w:r>
      <w:r w:rsidR="00785B2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и (или) целей социально-экономического развития </w:t>
      </w:r>
      <w:r w:rsidR="00566288">
        <w:rPr>
          <w:rStyle w:val="FontStyle25"/>
          <w:sz w:val="28"/>
          <w:szCs w:val="28"/>
        </w:rPr>
        <w:t>Персиановского</w:t>
      </w:r>
      <w:r w:rsidR="00785B25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относящихся к государственным программам Ростовской области, и объемов предоставленных льгот (расчет прироста показателя (индикатора) достижения целей </w:t>
      </w:r>
      <w:r w:rsidR="008654F2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и (или) целей социально-экономического развития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относящихся к </w:t>
      </w:r>
      <w:r w:rsidR="008654F2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на 1 рубль налоговых расходов и на 1 рубль расходов бюджета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для достижения того же показателя (индикатора) в случае применения альтернативных механизмов).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 качестве альтернативных механизмов достижения целей </w:t>
      </w:r>
      <w:r w:rsidR="008654F2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и (или) целей социально-экономического развития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не относящихся к </w:t>
      </w:r>
      <w:r w:rsidR="008654F2">
        <w:rPr>
          <w:rStyle w:val="FontStyle25"/>
          <w:sz w:val="28"/>
          <w:szCs w:val="28"/>
        </w:rPr>
        <w:t>муниципальным</w:t>
      </w:r>
      <w:r w:rsidRPr="00B54F14">
        <w:rPr>
          <w:rStyle w:val="FontStyle25"/>
          <w:sz w:val="28"/>
          <w:szCs w:val="28"/>
        </w:rPr>
        <w:t xml:space="preserve"> программам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, могут учитываться в том числе: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субсидии или иные формы непосредственной финансовой поддержки плательщиков, имеющих право на льготы, за счет средств бюджета</w:t>
      </w:r>
      <w:r w:rsidR="008654F2" w:rsidRPr="008654F2">
        <w:rPr>
          <w:rStyle w:val="FontStyle25"/>
          <w:sz w:val="28"/>
          <w:szCs w:val="28"/>
        </w:rPr>
        <w:t xml:space="preserve">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предоставление </w:t>
      </w:r>
      <w:r w:rsidR="008654F2">
        <w:rPr>
          <w:rStyle w:val="FontStyle25"/>
          <w:sz w:val="28"/>
          <w:szCs w:val="28"/>
        </w:rPr>
        <w:t>муниципальных</w:t>
      </w:r>
      <w:r w:rsidRPr="00B54F14">
        <w:rPr>
          <w:rStyle w:val="FontStyle25"/>
          <w:sz w:val="28"/>
          <w:szCs w:val="28"/>
        </w:rPr>
        <w:t xml:space="preserve"> гарантий по обязательствам плательщиков, имеющих право на льготы;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lastRenderedPageBreak/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B54F14" w:rsidRPr="00B54F14" w:rsidRDefault="008654F2" w:rsidP="00B54F14">
      <w:pPr>
        <w:pStyle w:val="Style7"/>
        <w:widowControl/>
        <w:tabs>
          <w:tab w:val="left" w:pos="1200"/>
        </w:tabs>
        <w:spacing w:line="293" w:lineRule="exact"/>
        <w:ind w:firstLine="715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3.8</w:t>
      </w:r>
      <w:r w:rsidR="00B54F14" w:rsidRPr="00B54F14">
        <w:rPr>
          <w:rStyle w:val="FontStyle25"/>
          <w:sz w:val="28"/>
          <w:szCs w:val="28"/>
        </w:rPr>
        <w:t>.</w:t>
      </w:r>
      <w:r w:rsidR="00B54F14" w:rsidRPr="00B54F14"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 xml:space="preserve">Показатель оценки </w:t>
      </w:r>
      <w:r w:rsidR="00B54F14" w:rsidRPr="00B54F14">
        <w:rPr>
          <w:rStyle w:val="FontStyle25"/>
          <w:sz w:val="28"/>
          <w:szCs w:val="28"/>
        </w:rPr>
        <w:t>совокупного бюджетного эффекта (</w:t>
      </w:r>
      <w:r>
        <w:rPr>
          <w:rStyle w:val="FontStyle25"/>
          <w:sz w:val="28"/>
          <w:szCs w:val="28"/>
        </w:rPr>
        <w:t xml:space="preserve">самоокупаемости) является одним </w:t>
      </w:r>
      <w:r w:rsidR="00B54F14" w:rsidRPr="00B54F14">
        <w:rPr>
          <w:rStyle w:val="FontStyle25"/>
          <w:sz w:val="28"/>
          <w:szCs w:val="28"/>
        </w:rPr>
        <w:t>из критериев для определения результативности налоговых расходов</w:t>
      </w:r>
      <w:r w:rsidR="00B54F14" w:rsidRPr="00B54F14">
        <w:rPr>
          <w:rStyle w:val="FontStyle25"/>
          <w:sz w:val="28"/>
          <w:szCs w:val="28"/>
        </w:rPr>
        <w:br/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</w:t>
      </w:r>
      <w:r w:rsidR="00B54F14" w:rsidRPr="00B54F14">
        <w:rPr>
          <w:rStyle w:val="FontStyle25"/>
          <w:sz w:val="28"/>
          <w:szCs w:val="28"/>
        </w:rPr>
        <w:t xml:space="preserve">и рассчитывается </w:t>
      </w:r>
      <w:r>
        <w:rPr>
          <w:rStyle w:val="FontStyle25"/>
          <w:sz w:val="28"/>
          <w:szCs w:val="28"/>
        </w:rPr>
        <w:t xml:space="preserve">Администрацией </w:t>
      </w:r>
      <w:r w:rsidR="00566288">
        <w:rPr>
          <w:rStyle w:val="FontStyle25"/>
          <w:sz w:val="28"/>
          <w:szCs w:val="28"/>
        </w:rPr>
        <w:t>Персиановского</w:t>
      </w:r>
      <w:r>
        <w:rPr>
          <w:rStyle w:val="FontStyle25"/>
          <w:sz w:val="28"/>
          <w:szCs w:val="28"/>
        </w:rPr>
        <w:t xml:space="preserve"> сельского поселения</w:t>
      </w:r>
      <w:r w:rsidR="00B54F14" w:rsidRPr="00B54F14">
        <w:rPr>
          <w:rStyle w:val="FontStyle25"/>
          <w:sz w:val="28"/>
          <w:szCs w:val="28"/>
        </w:rPr>
        <w:t>.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Оценка совокупного бюджетного эффекта (самоокупаемости) стимулирующих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определяется отдельно по каждому налоговому расходу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. В случае,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определяется в целом по указанной категории плательщиков.</w:t>
      </w:r>
    </w:p>
    <w:p w:rsidR="00B54F14" w:rsidRPr="00B54F14" w:rsidRDefault="00B54F14" w:rsidP="00B54F14">
      <w:pPr>
        <w:pStyle w:val="Style6"/>
        <w:widowControl/>
        <w:spacing w:before="67" w:line="293" w:lineRule="exact"/>
        <w:ind w:firstLine="706"/>
        <w:rPr>
          <w:rStyle w:val="FontStyle25"/>
          <w:sz w:val="28"/>
          <w:szCs w:val="28"/>
        </w:rPr>
      </w:pPr>
      <w:bookmarkStart w:id="4" w:name="bookmark3"/>
      <w:r w:rsidRPr="00B54F14">
        <w:rPr>
          <w:rStyle w:val="FontStyle25"/>
          <w:sz w:val="28"/>
          <w:szCs w:val="28"/>
        </w:rPr>
        <w:t>3</w:t>
      </w:r>
      <w:bookmarkEnd w:id="4"/>
      <w:r w:rsidRPr="00B54F14">
        <w:rPr>
          <w:rStyle w:val="FontStyle25"/>
          <w:sz w:val="28"/>
          <w:szCs w:val="28"/>
        </w:rPr>
        <w:t xml:space="preserve">.10. Оценка совокупного бюджетного эффекта (самоокупаемости) стимулирующих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-на день проведения оценки эффективности налогового расхода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 (</w:t>
      </w:r>
      <w:r w:rsidRPr="00B54F14">
        <w:rPr>
          <w:rStyle w:val="FontStyle25"/>
          <w:sz w:val="28"/>
          <w:szCs w:val="28"/>
          <w:lang w:val="en-US"/>
        </w:rPr>
        <w:t>E</w:t>
      </w:r>
      <w:r w:rsidRPr="00B54F14">
        <w:rPr>
          <w:rStyle w:val="FontStyle25"/>
          <w:sz w:val="28"/>
          <w:szCs w:val="28"/>
        </w:rPr>
        <w:t>) по следующей формуле:</w:t>
      </w:r>
    </w:p>
    <w:p w:rsidR="000B25A3" w:rsidRPr="00700634" w:rsidRDefault="000B25A3" w:rsidP="00700634">
      <w:pPr>
        <w:pStyle w:val="Style6"/>
        <w:widowControl/>
        <w:spacing w:before="235" w:line="240" w:lineRule="auto"/>
        <w:ind w:left="710" w:firstLine="0"/>
        <w:jc w:val="center"/>
        <w:rPr>
          <w:rStyle w:val="FontStyle20"/>
          <w:vertAlign w:val="superscript"/>
          <w:lang w:val="en-US" w:eastAsia="en-US"/>
        </w:rPr>
      </w:pPr>
      <w:r w:rsidRPr="00700634">
        <w:rPr>
          <w:rStyle w:val="FontStyle21"/>
          <w:sz w:val="32"/>
          <w:szCs w:val="40"/>
          <w:lang w:val="en-US" w:eastAsia="en-US"/>
        </w:rPr>
        <w:t xml:space="preserve">E </w:t>
      </w:r>
      <w:r w:rsidRPr="00700634">
        <w:rPr>
          <w:rStyle w:val="FontStyle21"/>
          <w:lang w:val="en-US" w:eastAsia="en-US"/>
        </w:rPr>
        <w:t>=</w:t>
      </w:r>
      <w:r w:rsidR="00700634" w:rsidRPr="00700634">
        <w:rPr>
          <w:rStyle w:val="FontStyle22"/>
          <w:sz w:val="32"/>
          <w:lang w:val="en-US" w:eastAsia="en-US"/>
        </w:rPr>
        <w:t xml:space="preserve"> </w:t>
      </w:r>
      <m:oMath>
        <m:nary>
          <m:naryPr>
            <m:chr m:val="∑"/>
            <m:limLoc m:val="undOvr"/>
            <m:ctrlPr>
              <w:rPr>
                <w:rStyle w:val="FontStyle22"/>
                <w:rFonts w:ascii="Cambria Math" w:hAnsi="Cambria Math"/>
                <w:sz w:val="32"/>
                <w:szCs w:val="28"/>
                <w:lang w:val="en-US" w:eastAsia="en-US"/>
              </w:rPr>
            </m:ctrlPr>
          </m:naryPr>
          <m:sub>
            <m:r>
              <m:rPr>
                <m:sty m:val="p"/>
              </m:rPr>
              <w:rPr>
                <w:rStyle w:val="FontStyle22"/>
                <w:rFonts w:ascii="Cambria Math" w:hAnsi="Cambria Math"/>
                <w:sz w:val="32"/>
                <w:szCs w:val="28"/>
                <w:lang w:val="en-US" w:eastAsia="en-US"/>
              </w:rPr>
              <m:t>i=1</m:t>
            </m:r>
          </m:sub>
          <m:sup>
            <m:r>
              <m:rPr>
                <m:sty m:val="p"/>
              </m:rPr>
              <w:rPr>
                <w:rStyle w:val="FontStyle22"/>
                <w:rFonts w:ascii="Cambria Math" w:hAnsi="Cambria Math"/>
                <w:sz w:val="32"/>
                <w:szCs w:val="28"/>
                <w:lang w:val="en-US" w:eastAsia="en-US"/>
              </w:rPr>
              <m:t>5</m:t>
            </m:r>
          </m:sup>
          <m:e>
            <m:nary>
              <m:naryPr>
                <m:chr m:val="∑"/>
                <m:limLoc m:val="subSup"/>
                <m:ctrlPr>
                  <w:rPr>
                    <w:rStyle w:val="FontStyle22"/>
                    <w:rFonts w:ascii="Cambria Math" w:hAnsi="Cambria Math"/>
                    <w:sz w:val="32"/>
                    <w:szCs w:val="28"/>
                    <w:lang w:val="en-US" w:eastAsia="en-US"/>
                  </w:rPr>
                </m:ctrlPr>
              </m:naryPr>
              <m:sub>
                <m:r>
                  <m:rPr>
                    <m:sty m:val="p"/>
                  </m:rPr>
                  <w:rPr>
                    <w:rStyle w:val="FontStyle22"/>
                    <w:rFonts w:ascii="Cambria Math" w:hAnsi="Cambria Math"/>
                    <w:sz w:val="32"/>
                    <w:szCs w:val="28"/>
                    <w:lang w:val="en-US" w:eastAsia="en-US"/>
                  </w:rPr>
                  <m:t>j=1</m:t>
                </m:r>
              </m:sub>
              <m:sup>
                <m:sSub>
                  <m:sSubPr>
                    <m:ctrlPr>
                      <w:rPr>
                        <w:rStyle w:val="FontStyle22"/>
                        <w:rFonts w:ascii="Cambria Math" w:hAnsi="Cambria Math"/>
                        <w:sz w:val="32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FontStyle22"/>
                        <w:rFonts w:ascii="Cambria Math" w:hAnsi="Cambria Math"/>
                        <w:sz w:val="32"/>
                        <w:szCs w:val="28"/>
                        <w:lang w:val="en-US" w:eastAsia="en-US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FontStyle22"/>
                        <w:rFonts w:ascii="Cambria Math" w:hAnsi="Cambria Math"/>
                        <w:sz w:val="32"/>
                        <w:szCs w:val="28"/>
                        <w:lang w:val="en-US" w:eastAsia="en-US"/>
                      </w:rPr>
                      <m:t>i</m:t>
                    </m:r>
                  </m:sub>
                </m:sSub>
              </m:sup>
              <m:e>
                <m:f>
                  <m:fPr>
                    <m:ctrlPr>
                      <w:rPr>
                        <w:rStyle w:val="FontStyle22"/>
                        <w:rFonts w:ascii="Cambria Math" w:hAnsi="Cambria Math"/>
                        <w:sz w:val="32"/>
                        <w:szCs w:val="28"/>
                        <w:lang w:val="en-US"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  <m:t>ij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21"/>
                        <w:rFonts w:ascii="Cambria Math" w:hAnsi="Cambria Math"/>
                        <w:sz w:val="32"/>
                        <w:szCs w:val="28"/>
                        <w:u w:val="single"/>
                        <w:lang w:val="en-US" w:eastAsia="en-US"/>
                      </w:rPr>
                      <m:t xml:space="preserve"> - </m:t>
                    </m:r>
                    <m:sSub>
                      <m:sSubPr>
                        <m:ctrl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  <m:t>B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  <m:t>oj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Style w:val="FontStyle19"/>
                        <w:rFonts w:ascii="Cambria Math" w:hAnsi="Cambria Math"/>
                        <w:sz w:val="32"/>
                        <w:szCs w:val="28"/>
                        <w:u w:val="single"/>
                        <w:lang w:eastAsia="en-US"/>
                      </w:rPr>
                      <m:t>х</m:t>
                    </m:r>
                    <m:r>
                      <m:rPr>
                        <m:sty m:val="p"/>
                      </m:rPr>
                      <w:rPr>
                        <w:rStyle w:val="FontStyle19"/>
                        <w:rFonts w:ascii="Cambria Math" w:hAnsi="Cambria Math"/>
                        <w:sz w:val="32"/>
                        <w:szCs w:val="28"/>
                        <w:u w:val="single"/>
                        <w:lang w:val="en-US" w:eastAsia="en-US"/>
                      </w:rPr>
                      <m:t xml:space="preserve"> </m:t>
                    </m:r>
                    <m:d>
                      <m:dPr>
                        <m:ctrl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Style w:val="FontStyle21"/>
                            <w:rFonts w:ascii="Cambria Math" w:hAnsi="Cambria Math"/>
                            <w:sz w:val="32"/>
                            <w:szCs w:val="28"/>
                            <w:u w:val="single"/>
                            <w:lang w:val="en-US" w:eastAsia="en-US"/>
                          </w:rPr>
                          <m:t xml:space="preserve">1 + </m:t>
                        </m:r>
                        <m:sSub>
                          <m:sSubPr>
                            <m:ctrlPr>
                              <w:rPr>
                                <w:rStyle w:val="FontStyle21"/>
                                <w:rFonts w:ascii="Cambria Math" w:hAnsi="Cambria Math"/>
                                <w:sz w:val="32"/>
                                <w:szCs w:val="28"/>
                                <w:u w:val="single"/>
                                <w:lang w:val="en-US" w:eastAsia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Style w:val="FontStyle21"/>
                                <w:rFonts w:ascii="Cambria Math" w:hAnsi="Cambria Math"/>
                                <w:sz w:val="32"/>
                                <w:szCs w:val="28"/>
                                <w:u w:val="single"/>
                                <w:lang w:val="en-US" w:eastAsia="en-US"/>
                              </w:rPr>
                              <m:t>g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Style w:val="FontStyle21"/>
                                <w:rFonts w:ascii="Cambria Math" w:hAnsi="Cambria Math"/>
                                <w:sz w:val="32"/>
                                <w:szCs w:val="28"/>
                                <w:u w:val="single"/>
                                <w:lang w:val="en-US" w:eastAsia="en-US"/>
                              </w:rPr>
                              <m:t>i</m:t>
                            </m:r>
                          </m:sub>
                        </m:sSub>
                      </m:e>
                    </m:d>
                  </m:num>
                  <m:den>
                    <m:sSup>
                      <m:sSupPr>
                        <m:ctrlPr>
                          <w:rPr>
                            <w:rStyle w:val="FontStyle22"/>
                            <w:rFonts w:ascii="Cambria Math" w:hAnsi="Cambria Math"/>
                            <w:sz w:val="32"/>
                            <w:szCs w:val="28"/>
                            <w:lang w:val="en-US" w:eastAsia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Style w:val="FontStyle22"/>
                            <w:rFonts w:ascii="Cambria Math" w:hAnsi="Cambria Math"/>
                            <w:sz w:val="32"/>
                            <w:szCs w:val="28"/>
                            <w:lang w:val="en-US" w:eastAsia="en-US"/>
                          </w:rPr>
                          <m:t>(1+r)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Style w:val="FontStyle22"/>
                            <w:rFonts w:ascii="Cambria Math" w:hAnsi="Cambria Math"/>
                            <w:sz w:val="32"/>
                            <w:szCs w:val="28"/>
                            <w:lang w:val="en-US" w:eastAsia="en-US"/>
                          </w:rPr>
                          <m:t>i</m:t>
                        </m:r>
                      </m:sup>
                    </m:sSup>
                  </m:den>
                </m:f>
                <m:ctrlPr>
                  <w:rPr>
                    <w:rStyle w:val="FontStyle20"/>
                    <w:rFonts w:ascii="Cambria Math" w:hAnsi="Cambria Math"/>
                    <w:sz w:val="32"/>
                    <w:szCs w:val="28"/>
                    <w:lang w:val="en-US" w:eastAsia="en-US"/>
                  </w:rPr>
                </m:ctrlPr>
              </m:e>
            </m:nary>
          </m:e>
        </m:nary>
      </m:oMath>
      <w:r w:rsidR="00700634" w:rsidRPr="00700634">
        <w:rPr>
          <w:rStyle w:val="FontStyle20"/>
          <w:lang w:val="en-US" w:eastAsia="en-US"/>
        </w:rPr>
        <w:t xml:space="preserve"> </w:t>
      </w:r>
    </w:p>
    <w:p w:rsidR="00B54F14" w:rsidRPr="00A93556" w:rsidRDefault="00B54F14" w:rsidP="000B25A3">
      <w:pPr>
        <w:pStyle w:val="Style6"/>
        <w:widowControl/>
        <w:spacing w:before="235" w:line="293" w:lineRule="exact"/>
        <w:ind w:left="710" w:firstLine="0"/>
        <w:rPr>
          <w:rStyle w:val="FontStyle25"/>
          <w:sz w:val="28"/>
          <w:szCs w:val="28"/>
        </w:rPr>
      </w:pPr>
      <w:r w:rsidRPr="00A93556">
        <w:rPr>
          <w:rStyle w:val="FontStyle25"/>
          <w:sz w:val="28"/>
          <w:szCs w:val="28"/>
        </w:rPr>
        <w:t>где:</w:t>
      </w:r>
    </w:p>
    <w:p w:rsidR="00B54F14" w:rsidRPr="00B54F14" w:rsidRDefault="00B54F14" w:rsidP="00B54F14">
      <w:pPr>
        <w:pStyle w:val="Style6"/>
        <w:widowControl/>
        <w:spacing w:line="293" w:lineRule="exact"/>
        <w:ind w:left="715" w:firstLine="0"/>
        <w:jc w:val="lef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i</w:t>
      </w:r>
      <w:r w:rsidRPr="00B54F14">
        <w:rPr>
          <w:rStyle w:val="FontStyle25"/>
          <w:sz w:val="28"/>
          <w:szCs w:val="28"/>
          <w:lang w:eastAsia="en-US"/>
        </w:rPr>
        <w:t xml:space="preserve"> - порядковый номер года, имеющий значение от 1 до 5;</w:t>
      </w:r>
    </w:p>
    <w:p w:rsidR="00B54F14" w:rsidRPr="00B54F14" w:rsidRDefault="00B54F14" w:rsidP="00B54F14">
      <w:pPr>
        <w:pStyle w:val="Style6"/>
        <w:widowControl/>
        <w:spacing w:line="293" w:lineRule="exact"/>
        <w:ind w:left="710" w:firstLine="0"/>
        <w:jc w:val="lef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m</w:t>
      </w:r>
      <w:r w:rsidRPr="00B54F14">
        <w:rPr>
          <w:rStyle w:val="FontStyle24"/>
          <w:sz w:val="28"/>
          <w:szCs w:val="28"/>
          <w:lang w:val="en-US" w:eastAsia="en-US"/>
        </w:rPr>
        <w:t>i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количество плательщиков, воспользовавшихся льготой в </w:t>
      </w:r>
      <w:r w:rsidRPr="00B54F14">
        <w:rPr>
          <w:rStyle w:val="FontStyle25"/>
          <w:sz w:val="28"/>
          <w:szCs w:val="28"/>
          <w:lang w:val="en-US" w:eastAsia="en-US"/>
        </w:rPr>
        <w:t>i</w:t>
      </w:r>
      <w:r w:rsidRPr="00B54F14">
        <w:rPr>
          <w:rStyle w:val="FontStyle25"/>
          <w:sz w:val="28"/>
          <w:szCs w:val="28"/>
          <w:lang w:eastAsia="en-US"/>
        </w:rPr>
        <w:t>-м году;</w:t>
      </w:r>
    </w:p>
    <w:p w:rsidR="00B54F14" w:rsidRPr="00B54F14" w:rsidRDefault="00B54F14" w:rsidP="00B54F14">
      <w:pPr>
        <w:pStyle w:val="Style6"/>
        <w:widowControl/>
        <w:spacing w:before="5" w:line="293" w:lineRule="exact"/>
        <w:ind w:left="682" w:firstLine="0"/>
        <w:jc w:val="lef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j</w:t>
      </w:r>
      <w:r w:rsidRPr="00B54F14">
        <w:rPr>
          <w:rStyle w:val="FontStyle25"/>
          <w:sz w:val="28"/>
          <w:szCs w:val="28"/>
          <w:lang w:eastAsia="en-US"/>
        </w:rPr>
        <w:t xml:space="preserve"> - порядковый номер плательщика, имеющий значение от 1 до </w:t>
      </w:r>
      <w:r w:rsidRPr="00B54F14">
        <w:rPr>
          <w:rStyle w:val="FontStyle25"/>
          <w:sz w:val="28"/>
          <w:szCs w:val="28"/>
          <w:lang w:val="en-US" w:eastAsia="en-US"/>
        </w:rPr>
        <w:t>m</w:t>
      </w:r>
      <w:r w:rsidRPr="00B54F14">
        <w:rPr>
          <w:rStyle w:val="FontStyle25"/>
          <w:sz w:val="28"/>
          <w:szCs w:val="28"/>
          <w:lang w:eastAsia="en-US"/>
        </w:rPr>
        <w:t>;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1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N</w:t>
      </w:r>
      <w:r w:rsidRPr="00B54F14">
        <w:rPr>
          <w:rStyle w:val="FontStyle24"/>
          <w:sz w:val="28"/>
          <w:szCs w:val="28"/>
          <w:lang w:val="en-US" w:eastAsia="en-US"/>
        </w:rPr>
        <w:t>ij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объем налогов, задекларированных для уплаты в бюджет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val="en-US" w:eastAsia="en-US"/>
        </w:rPr>
        <w:t>j</w:t>
      </w:r>
      <w:r w:rsidRPr="00B54F14">
        <w:rPr>
          <w:rStyle w:val="FontStyle25"/>
          <w:sz w:val="28"/>
          <w:szCs w:val="28"/>
          <w:lang w:eastAsia="en-US"/>
        </w:rPr>
        <w:t xml:space="preserve">-м плательщиком в </w:t>
      </w:r>
      <w:r w:rsidRPr="00B54F14">
        <w:rPr>
          <w:rStyle w:val="FontStyle25"/>
          <w:sz w:val="28"/>
          <w:szCs w:val="28"/>
          <w:lang w:val="en-US" w:eastAsia="en-US"/>
        </w:rPr>
        <w:t>i</w:t>
      </w:r>
      <w:r w:rsidRPr="00B54F14">
        <w:rPr>
          <w:rStyle w:val="FontStyle25"/>
          <w:sz w:val="28"/>
          <w:szCs w:val="28"/>
          <w:lang w:eastAsia="en-US"/>
        </w:rPr>
        <w:t>-м году.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При определении объема налогов, задекларированных для уплаты в бюджет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8654F2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>плательщиками, учиты</w:t>
      </w:r>
      <w:r w:rsidR="008654F2">
        <w:rPr>
          <w:rStyle w:val="FontStyle25"/>
          <w:sz w:val="28"/>
          <w:szCs w:val="28"/>
        </w:rPr>
        <w:t xml:space="preserve">ваются начисления по </w:t>
      </w:r>
      <w:r w:rsidRPr="00B54F14">
        <w:rPr>
          <w:rStyle w:val="FontStyle25"/>
          <w:sz w:val="28"/>
          <w:szCs w:val="28"/>
        </w:rPr>
        <w:t>налогу на доходы физических лиц, налогам, подлежащим уплате в связи с применением специальных налоговых режимов (за исключением системы налогообложения при выполнении соглашений о разделе продукции), и земельному налогу.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 случае,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в бюджет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оцениваются (прогнозируются) </w:t>
      </w:r>
      <w:r w:rsidR="008654F2">
        <w:rPr>
          <w:rStyle w:val="FontStyle25"/>
          <w:sz w:val="28"/>
          <w:szCs w:val="28"/>
        </w:rPr>
        <w:t xml:space="preserve">Администрацией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</w:t>
      </w:r>
      <w:r w:rsidRPr="00B54F14">
        <w:rPr>
          <w:rStyle w:val="FontStyle25"/>
          <w:sz w:val="28"/>
          <w:szCs w:val="28"/>
        </w:rPr>
        <w:t>;</w:t>
      </w:r>
    </w:p>
    <w:p w:rsidR="00B54F14" w:rsidRPr="00B54F14" w:rsidRDefault="00B54F14" w:rsidP="00B54F14">
      <w:pPr>
        <w:pStyle w:val="Style6"/>
        <w:widowControl/>
        <w:spacing w:before="5" w:line="293" w:lineRule="exact"/>
        <w:ind w:firstLine="701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B</w:t>
      </w:r>
      <w:r w:rsidRPr="00B54F14">
        <w:rPr>
          <w:rStyle w:val="FontStyle24"/>
          <w:sz w:val="28"/>
          <w:szCs w:val="28"/>
          <w:lang w:val="en-US" w:eastAsia="en-US"/>
        </w:rPr>
        <w:t>oj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базовый объем налогов, задекларированных для уплаты в бюджет </w:t>
      </w:r>
      <w:r w:rsidR="00566288">
        <w:rPr>
          <w:rStyle w:val="FontStyle25"/>
          <w:sz w:val="28"/>
          <w:szCs w:val="28"/>
        </w:rPr>
        <w:t>Персиановского</w:t>
      </w:r>
      <w:r w:rsidR="008654F2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val="en-US" w:eastAsia="en-US"/>
        </w:rPr>
        <w:t>j</w:t>
      </w:r>
      <w:r w:rsidRPr="00B54F14">
        <w:rPr>
          <w:rStyle w:val="FontStyle25"/>
          <w:sz w:val="28"/>
          <w:szCs w:val="28"/>
          <w:lang w:eastAsia="en-US"/>
        </w:rPr>
        <w:t>-м плательщиком в базовом году;</w:t>
      </w:r>
    </w:p>
    <w:p w:rsidR="00B54F14" w:rsidRPr="00B54F14" w:rsidRDefault="00B54F14" w:rsidP="00B54F14">
      <w:pPr>
        <w:pStyle w:val="Style6"/>
        <w:widowControl/>
        <w:spacing w:line="293" w:lineRule="exac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g</w:t>
      </w:r>
      <w:r w:rsidRPr="00B54F14">
        <w:rPr>
          <w:rStyle w:val="FontStyle24"/>
          <w:sz w:val="28"/>
          <w:szCs w:val="28"/>
          <w:lang w:val="en-US" w:eastAsia="en-US"/>
        </w:rPr>
        <w:t>i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номинальный темп прироста налоговых доходов консолидированных бюджетов </w:t>
      </w:r>
      <w:r w:rsidR="008654F2">
        <w:rPr>
          <w:rStyle w:val="FontStyle25"/>
          <w:sz w:val="28"/>
          <w:szCs w:val="28"/>
          <w:lang w:eastAsia="en-US"/>
        </w:rPr>
        <w:t>муниципальных образований</w:t>
      </w:r>
      <w:r w:rsidRPr="00B54F14">
        <w:rPr>
          <w:rStyle w:val="FontStyle25"/>
          <w:sz w:val="28"/>
          <w:szCs w:val="28"/>
          <w:lang w:eastAsia="en-US"/>
        </w:rPr>
        <w:t xml:space="preserve"> Российской Федерации в </w:t>
      </w:r>
      <w:r w:rsidRPr="00B54F14">
        <w:rPr>
          <w:rStyle w:val="FontStyle25"/>
          <w:sz w:val="28"/>
          <w:szCs w:val="28"/>
          <w:lang w:val="en-US" w:eastAsia="en-US"/>
        </w:rPr>
        <w:t>i</w:t>
      </w:r>
      <w:r w:rsidRPr="00B54F14">
        <w:rPr>
          <w:rStyle w:val="FontStyle25"/>
          <w:sz w:val="28"/>
          <w:szCs w:val="28"/>
          <w:lang w:eastAsia="en-US"/>
        </w:rPr>
        <w:t>-м году по отношению к показателям базового года, определяемый Министерством финансов Российской Федерации;</w:t>
      </w:r>
    </w:p>
    <w:p w:rsidR="00B54F14" w:rsidRPr="00B54F14" w:rsidRDefault="00B54F14" w:rsidP="00B54F14">
      <w:pPr>
        <w:pStyle w:val="Style6"/>
        <w:widowControl/>
        <w:spacing w:line="293" w:lineRule="exac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r</w:t>
      </w:r>
      <w:r w:rsidRPr="00B54F14">
        <w:rPr>
          <w:rStyle w:val="FontStyle25"/>
          <w:sz w:val="28"/>
          <w:szCs w:val="28"/>
          <w:lang w:eastAsia="en-US"/>
        </w:rPr>
        <w:t xml:space="preserve"> - расчетная стоимость среднесрочных рыночных заимствований, определяемая в соответствии </w:t>
      </w:r>
      <w:r w:rsidRPr="00B54F14">
        <w:rPr>
          <w:rStyle w:val="FontStyle23"/>
          <w:sz w:val="28"/>
          <w:szCs w:val="28"/>
          <w:lang w:eastAsia="en-US"/>
        </w:rPr>
        <w:t xml:space="preserve">с постановлением </w:t>
      </w:r>
      <w:r w:rsidRPr="00B54F14">
        <w:rPr>
          <w:rStyle w:val="FontStyle25"/>
          <w:sz w:val="28"/>
          <w:szCs w:val="28"/>
          <w:lang w:eastAsia="en-US"/>
        </w:rPr>
        <w:t xml:space="preserve">Правительства Российской Федерации от </w:t>
      </w:r>
      <w:r w:rsidRPr="00B54F14">
        <w:rPr>
          <w:rStyle w:val="FontStyle25"/>
          <w:sz w:val="28"/>
          <w:szCs w:val="28"/>
          <w:lang w:eastAsia="en-US"/>
        </w:rPr>
        <w:lastRenderedPageBreak/>
        <w:t>22.06.2019 № 796 «Об общих требованиях к оценке налоговых расходов субъектов Российской Федерации и муниципальных образований».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3.11. Базовый объем налогов, задекларированных для уплаты в бюджет </w:t>
      </w:r>
      <w:r w:rsidR="00566288">
        <w:rPr>
          <w:rStyle w:val="FontStyle25"/>
          <w:sz w:val="28"/>
          <w:szCs w:val="28"/>
        </w:rPr>
        <w:t>Персиановского</w:t>
      </w:r>
      <w:r w:rsidR="00215C7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215C7F" w:rsidRPr="00215C7F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  <w:lang w:val="en-US"/>
        </w:rPr>
        <w:t>j</w:t>
      </w:r>
      <w:r w:rsidRPr="00B54F14">
        <w:rPr>
          <w:rStyle w:val="FontStyle25"/>
          <w:sz w:val="28"/>
          <w:szCs w:val="28"/>
        </w:rPr>
        <w:t>-м плательщиком в базовом году (</w:t>
      </w:r>
      <w:r w:rsidRPr="00B54F14">
        <w:rPr>
          <w:rStyle w:val="FontStyle25"/>
          <w:sz w:val="28"/>
          <w:szCs w:val="28"/>
          <w:lang w:val="en-US"/>
        </w:rPr>
        <w:t>B</w:t>
      </w:r>
      <w:r w:rsidRPr="00B54F14">
        <w:rPr>
          <w:rStyle w:val="FontStyle24"/>
          <w:sz w:val="28"/>
          <w:szCs w:val="28"/>
          <w:vertAlign w:val="subscript"/>
          <w:lang w:val="en-US"/>
        </w:rPr>
        <w:t>o</w:t>
      </w:r>
      <w:r w:rsidRPr="00B54F14">
        <w:rPr>
          <w:rStyle w:val="FontStyle24"/>
          <w:sz w:val="28"/>
          <w:szCs w:val="28"/>
          <w:lang w:val="en-US"/>
        </w:rPr>
        <w:t>j</w:t>
      </w:r>
      <w:r w:rsidRPr="00B54F14">
        <w:rPr>
          <w:rStyle w:val="FontStyle24"/>
          <w:sz w:val="28"/>
          <w:szCs w:val="28"/>
        </w:rPr>
        <w:t xml:space="preserve">), </w:t>
      </w:r>
      <w:r w:rsidRPr="00B54F14">
        <w:rPr>
          <w:rStyle w:val="FontStyle25"/>
          <w:sz w:val="28"/>
          <w:szCs w:val="28"/>
        </w:rPr>
        <w:t>рассчитывается по формуле:</w:t>
      </w:r>
    </w:p>
    <w:p w:rsidR="00B54F14" w:rsidRPr="00B54F14" w:rsidRDefault="00B54F14" w:rsidP="00B54F14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B54F14" w:rsidRPr="000B25A3" w:rsidRDefault="00364115" w:rsidP="000B25A3">
      <w:pPr>
        <w:pStyle w:val="Style6"/>
        <w:widowControl/>
        <w:spacing w:line="240" w:lineRule="exact"/>
        <w:ind w:left="710" w:firstLine="0"/>
        <w:jc w:val="center"/>
        <w:rPr>
          <w:sz w:val="28"/>
          <w:szCs w:val="28"/>
        </w:rPr>
      </w:pPr>
      <w:r w:rsidRPr="00B54F14">
        <w:rPr>
          <w:rStyle w:val="FontStyle25"/>
          <w:sz w:val="28"/>
          <w:szCs w:val="28"/>
          <w:lang w:val="en-US"/>
        </w:rPr>
        <w:t>B</w:t>
      </w:r>
      <w:r w:rsidR="00700634" w:rsidRPr="00B54F14">
        <w:rPr>
          <w:rStyle w:val="FontStyle24"/>
          <w:sz w:val="28"/>
          <w:szCs w:val="28"/>
          <w:vertAlign w:val="subscript"/>
          <w:lang w:eastAsia="en-US"/>
        </w:rPr>
        <w:t>0</w:t>
      </w:r>
      <w:r w:rsidR="00700634" w:rsidRPr="00B54F14">
        <w:rPr>
          <w:rStyle w:val="FontStyle24"/>
          <w:sz w:val="28"/>
          <w:szCs w:val="28"/>
          <w:lang w:val="en-US" w:eastAsia="en-US"/>
        </w:rPr>
        <w:t>j</w:t>
      </w:r>
      <w:r w:rsidR="000B25A3" w:rsidRPr="00566288">
        <w:rPr>
          <w:sz w:val="28"/>
          <w:szCs w:val="28"/>
        </w:rPr>
        <w:t xml:space="preserve"> = </w:t>
      </w:r>
      <w:r w:rsidRPr="00B54F14">
        <w:rPr>
          <w:rStyle w:val="FontStyle25"/>
          <w:sz w:val="28"/>
          <w:szCs w:val="28"/>
          <w:lang w:val="en-US" w:eastAsia="en-US"/>
        </w:rPr>
        <w:t>N</w:t>
      </w:r>
      <w:r w:rsidR="00700634" w:rsidRPr="00B54F14">
        <w:rPr>
          <w:rStyle w:val="FontStyle24"/>
          <w:sz w:val="28"/>
          <w:szCs w:val="28"/>
          <w:vertAlign w:val="subscript"/>
          <w:lang w:eastAsia="en-US"/>
        </w:rPr>
        <w:t>0</w:t>
      </w:r>
      <w:r w:rsidR="00700634" w:rsidRPr="00B54F14">
        <w:rPr>
          <w:rStyle w:val="FontStyle24"/>
          <w:sz w:val="28"/>
          <w:szCs w:val="28"/>
          <w:lang w:val="en-US" w:eastAsia="en-US"/>
        </w:rPr>
        <w:t>j</w:t>
      </w:r>
      <w:r w:rsidR="000B25A3" w:rsidRPr="00566288">
        <w:rPr>
          <w:sz w:val="28"/>
          <w:szCs w:val="28"/>
          <w:vertAlign w:val="subscript"/>
        </w:rPr>
        <w:t xml:space="preserve"> </w:t>
      </w:r>
      <w:r w:rsidR="000B25A3">
        <w:rPr>
          <w:sz w:val="28"/>
          <w:szCs w:val="28"/>
          <w:vertAlign w:val="subscript"/>
        </w:rPr>
        <w:t xml:space="preserve">+ </w:t>
      </w:r>
      <w:r w:rsidRPr="00B54F14">
        <w:rPr>
          <w:rStyle w:val="FontStyle25"/>
          <w:sz w:val="28"/>
          <w:szCs w:val="28"/>
          <w:lang w:val="en-US" w:eastAsia="en-US"/>
        </w:rPr>
        <w:t>L</w:t>
      </w:r>
      <w:r w:rsidR="00700634" w:rsidRPr="00B54F14">
        <w:rPr>
          <w:rStyle w:val="FontStyle24"/>
          <w:sz w:val="28"/>
          <w:szCs w:val="28"/>
          <w:vertAlign w:val="subscript"/>
          <w:lang w:eastAsia="en-US"/>
        </w:rPr>
        <w:t>0</w:t>
      </w:r>
      <w:r w:rsidR="00700634" w:rsidRPr="00B54F14">
        <w:rPr>
          <w:rStyle w:val="FontStyle24"/>
          <w:sz w:val="28"/>
          <w:szCs w:val="28"/>
          <w:lang w:val="en-US" w:eastAsia="en-US"/>
        </w:rPr>
        <w:t>j</w:t>
      </w:r>
      <w:r w:rsidR="00700634" w:rsidRPr="00566288">
        <w:rPr>
          <w:rStyle w:val="FontStyle24"/>
          <w:sz w:val="28"/>
          <w:szCs w:val="28"/>
          <w:lang w:eastAsia="en-US"/>
        </w:rPr>
        <w:t xml:space="preserve"> </w:t>
      </w:r>
      <w:r w:rsidR="000B25A3">
        <w:rPr>
          <w:sz w:val="28"/>
          <w:szCs w:val="28"/>
        </w:rPr>
        <w:t>,</w:t>
      </w:r>
    </w:p>
    <w:p w:rsidR="00B54F14" w:rsidRPr="00B54F14" w:rsidRDefault="00B54F14" w:rsidP="00B54F14">
      <w:pPr>
        <w:pStyle w:val="Style6"/>
        <w:widowControl/>
        <w:spacing w:before="221" w:line="293" w:lineRule="exact"/>
        <w:ind w:left="710" w:firstLine="0"/>
        <w:jc w:val="lef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где:</w:t>
      </w:r>
    </w:p>
    <w:p w:rsidR="00B54F14" w:rsidRPr="00B54F14" w:rsidRDefault="00B54F14" w:rsidP="00B54F14">
      <w:pPr>
        <w:pStyle w:val="Style6"/>
        <w:widowControl/>
        <w:spacing w:line="293" w:lineRule="exact"/>
        <w:ind w:firstLine="691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N</w:t>
      </w:r>
      <w:r w:rsidRPr="00B54F14">
        <w:rPr>
          <w:rStyle w:val="FontStyle24"/>
          <w:sz w:val="28"/>
          <w:szCs w:val="28"/>
          <w:lang w:eastAsia="en-US"/>
        </w:rPr>
        <w:t>0</w:t>
      </w:r>
      <w:r w:rsidRPr="00B54F14">
        <w:rPr>
          <w:rStyle w:val="FontStyle24"/>
          <w:sz w:val="28"/>
          <w:szCs w:val="28"/>
          <w:lang w:val="en-US" w:eastAsia="en-US"/>
        </w:rPr>
        <w:t>j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объем налогов, задекларированных для уплаты в бюджет </w:t>
      </w:r>
      <w:r w:rsidR="00566288">
        <w:rPr>
          <w:rStyle w:val="FontStyle25"/>
          <w:sz w:val="28"/>
          <w:szCs w:val="28"/>
        </w:rPr>
        <w:t>Персиановского</w:t>
      </w:r>
      <w:r w:rsidR="00215C7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val="en-US" w:eastAsia="en-US"/>
        </w:rPr>
        <w:t>j</w:t>
      </w:r>
      <w:r w:rsidRPr="00B54F14">
        <w:rPr>
          <w:rStyle w:val="FontStyle25"/>
          <w:sz w:val="28"/>
          <w:szCs w:val="28"/>
          <w:lang w:eastAsia="en-US"/>
        </w:rPr>
        <w:t>-м плательщиком в базовом году;</w:t>
      </w:r>
    </w:p>
    <w:p w:rsidR="00B54F14" w:rsidRPr="00B54F14" w:rsidRDefault="00B54F14" w:rsidP="00B54F14">
      <w:pPr>
        <w:pStyle w:val="Style6"/>
        <w:widowControl/>
        <w:spacing w:before="67" w:line="307" w:lineRule="exact"/>
        <w:ind w:left="706" w:firstLine="0"/>
        <w:jc w:val="left"/>
        <w:rPr>
          <w:rStyle w:val="FontStyle25"/>
          <w:sz w:val="28"/>
          <w:szCs w:val="28"/>
          <w:lang w:eastAsia="en-US"/>
        </w:rPr>
      </w:pPr>
      <w:r w:rsidRPr="00B54F14">
        <w:rPr>
          <w:rStyle w:val="FontStyle25"/>
          <w:sz w:val="28"/>
          <w:szCs w:val="28"/>
          <w:lang w:val="en-US" w:eastAsia="en-US"/>
        </w:rPr>
        <w:t>L</w:t>
      </w:r>
      <w:r w:rsidRPr="00B54F14">
        <w:rPr>
          <w:rStyle w:val="FontStyle24"/>
          <w:sz w:val="28"/>
          <w:szCs w:val="28"/>
          <w:vertAlign w:val="subscript"/>
          <w:lang w:eastAsia="en-US"/>
        </w:rPr>
        <w:t>0</w:t>
      </w:r>
      <w:r w:rsidRPr="00B54F14">
        <w:rPr>
          <w:rStyle w:val="FontStyle24"/>
          <w:sz w:val="28"/>
          <w:szCs w:val="28"/>
          <w:lang w:val="en-US" w:eastAsia="en-US"/>
        </w:rPr>
        <w:t>j</w:t>
      </w:r>
      <w:r w:rsidRPr="00B54F14">
        <w:rPr>
          <w:rStyle w:val="FontStyle24"/>
          <w:sz w:val="28"/>
          <w:szCs w:val="28"/>
          <w:lang w:eastAsia="en-US"/>
        </w:rPr>
        <w:t xml:space="preserve"> </w:t>
      </w:r>
      <w:r w:rsidRPr="00B54F14">
        <w:rPr>
          <w:rStyle w:val="FontStyle25"/>
          <w:sz w:val="28"/>
          <w:szCs w:val="28"/>
          <w:lang w:eastAsia="en-US"/>
        </w:rPr>
        <w:t xml:space="preserve">- объем льгот, предоставленных </w:t>
      </w:r>
      <w:r w:rsidRPr="00B54F14">
        <w:rPr>
          <w:rStyle w:val="FontStyle25"/>
          <w:sz w:val="28"/>
          <w:szCs w:val="28"/>
          <w:lang w:val="en-US" w:eastAsia="en-US"/>
        </w:rPr>
        <w:t>j</w:t>
      </w:r>
      <w:r w:rsidRPr="00B54F14">
        <w:rPr>
          <w:rStyle w:val="FontStyle25"/>
          <w:sz w:val="28"/>
          <w:szCs w:val="28"/>
          <w:lang w:eastAsia="en-US"/>
        </w:rPr>
        <w:t>-му плательщику в базовом году.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Под базовым годом в настоящем документе понимается год, предшествующий году начала получения </w:t>
      </w:r>
      <w:r w:rsidRPr="00B54F14">
        <w:rPr>
          <w:rStyle w:val="FontStyle25"/>
          <w:sz w:val="28"/>
          <w:szCs w:val="28"/>
          <w:lang w:val="en-US"/>
        </w:rPr>
        <w:t>j</w:t>
      </w:r>
      <w:r w:rsidRPr="00B54F14">
        <w:rPr>
          <w:rStyle w:val="FontStyle25"/>
          <w:sz w:val="28"/>
          <w:szCs w:val="28"/>
        </w:rPr>
        <w:t>-м плательщиком льготы, либо 6-й год, предшествующий отчетному году, если льгота предоставляется плательщику более 6 лет.</w:t>
      </w:r>
    </w:p>
    <w:p w:rsidR="00B54F14" w:rsidRPr="00B54F14" w:rsidRDefault="00B54F14" w:rsidP="00B54F14">
      <w:pPr>
        <w:pStyle w:val="Style7"/>
        <w:widowControl/>
        <w:tabs>
          <w:tab w:val="left" w:pos="1334"/>
        </w:tabs>
        <w:spacing w:line="307" w:lineRule="exac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3.12.</w:t>
      </w:r>
      <w:r w:rsidRPr="00B54F14">
        <w:rPr>
          <w:rStyle w:val="FontStyle25"/>
          <w:sz w:val="28"/>
          <w:szCs w:val="28"/>
        </w:rPr>
        <w:tab/>
        <w:t>Результаты оценки эффективности налогового расхода должны</w:t>
      </w:r>
      <w:r w:rsidRPr="00B54F14">
        <w:rPr>
          <w:rStyle w:val="FontStyle25"/>
          <w:sz w:val="28"/>
          <w:szCs w:val="28"/>
        </w:rPr>
        <w:br/>
        <w:t>содержать: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выводы о достижении целевых характеристик (критериев целесообразности) налогового расхода;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выводы о вкладе налогового расхода в достижение целей </w:t>
      </w:r>
      <w:r w:rsidR="00215C7F">
        <w:rPr>
          <w:rStyle w:val="FontStyle25"/>
          <w:sz w:val="28"/>
          <w:szCs w:val="28"/>
        </w:rPr>
        <w:t xml:space="preserve">муниципальной </w:t>
      </w:r>
      <w:r w:rsidRPr="00B54F14">
        <w:rPr>
          <w:rStyle w:val="FontStyle25"/>
          <w:sz w:val="28"/>
          <w:szCs w:val="28"/>
        </w:rPr>
        <w:t>программы и (или) целей социально-экономического развития;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10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выводы о наличии или об отсутствии более результативных (менее затратных для бюджета</w:t>
      </w:r>
      <w:r w:rsidR="00215C7F" w:rsidRPr="00215C7F">
        <w:rPr>
          <w:rStyle w:val="FontStyle25"/>
          <w:sz w:val="28"/>
          <w:szCs w:val="28"/>
        </w:rPr>
        <w:t xml:space="preserve"> </w:t>
      </w:r>
      <w:r w:rsidR="00566288">
        <w:rPr>
          <w:rStyle w:val="FontStyle25"/>
          <w:sz w:val="28"/>
          <w:szCs w:val="28"/>
        </w:rPr>
        <w:t>Персиановского</w:t>
      </w:r>
      <w:r w:rsidR="00215C7F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) альтернативн</w:t>
      </w:r>
      <w:r w:rsidR="00F52F5C">
        <w:rPr>
          <w:rStyle w:val="FontStyle25"/>
          <w:sz w:val="28"/>
          <w:szCs w:val="28"/>
        </w:rPr>
        <w:t xml:space="preserve">ых механизмов достижения целей </w:t>
      </w:r>
      <w:r w:rsidR="00215C7F">
        <w:rPr>
          <w:rStyle w:val="FontStyle25"/>
          <w:sz w:val="28"/>
          <w:szCs w:val="28"/>
        </w:rPr>
        <w:t>муниципальной</w:t>
      </w:r>
      <w:r w:rsidRPr="00B54F14">
        <w:rPr>
          <w:rStyle w:val="FontStyle25"/>
          <w:sz w:val="28"/>
          <w:szCs w:val="28"/>
        </w:rPr>
        <w:t xml:space="preserve"> программы и (или) целей социально-экономического развития.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01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Выводы должны отражать, является ли налоговый расход эффективным или неэффективным. По итогам оценки эффективности куратор формирует вывод о необходимости сохранения, уточнения или отмене налоговых льгот, обуславливающих налоговые расходы.</w:t>
      </w:r>
    </w:p>
    <w:p w:rsidR="00B54F14" w:rsidRPr="00B54F14" w:rsidRDefault="00B54F14" w:rsidP="00B54F14">
      <w:pPr>
        <w:pStyle w:val="Style6"/>
        <w:widowControl/>
        <w:spacing w:line="307" w:lineRule="exact"/>
        <w:ind w:firstLine="706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 xml:space="preserve">Паспорта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F52F5C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результаты оценки эффективности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F52F5C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 xml:space="preserve">, </w:t>
      </w:r>
      <w:r w:rsidR="00F52F5C">
        <w:rPr>
          <w:rStyle w:val="FontStyle25"/>
          <w:sz w:val="28"/>
          <w:szCs w:val="28"/>
        </w:rPr>
        <w:t>формируются</w:t>
      </w:r>
      <w:r w:rsidRPr="00B54F14">
        <w:rPr>
          <w:rStyle w:val="FontStyle25"/>
          <w:sz w:val="28"/>
          <w:szCs w:val="28"/>
        </w:rPr>
        <w:t xml:space="preserve"> до 1 июля.</w:t>
      </w:r>
    </w:p>
    <w:p w:rsidR="00B54F14" w:rsidRDefault="00B54F14" w:rsidP="00F52F5C">
      <w:pPr>
        <w:pStyle w:val="Style7"/>
        <w:widowControl/>
        <w:tabs>
          <w:tab w:val="left" w:pos="1334"/>
        </w:tabs>
        <w:spacing w:line="307" w:lineRule="exact"/>
        <w:rPr>
          <w:rStyle w:val="FontStyle25"/>
          <w:sz w:val="28"/>
          <w:szCs w:val="28"/>
        </w:rPr>
      </w:pPr>
      <w:r w:rsidRPr="00B54F14">
        <w:rPr>
          <w:rStyle w:val="FontStyle25"/>
          <w:sz w:val="28"/>
          <w:szCs w:val="28"/>
        </w:rPr>
        <w:t>3.13.</w:t>
      </w:r>
      <w:r w:rsidRPr="00B54F14">
        <w:rPr>
          <w:rStyle w:val="FontStyle25"/>
          <w:sz w:val="28"/>
          <w:szCs w:val="28"/>
        </w:rPr>
        <w:tab/>
        <w:t xml:space="preserve">Результаты рассмотрения оценки налоговых расходов </w:t>
      </w:r>
      <w:r w:rsidR="00566288">
        <w:rPr>
          <w:rStyle w:val="FontStyle25"/>
          <w:sz w:val="28"/>
          <w:szCs w:val="28"/>
        </w:rPr>
        <w:t>Персиановского</w:t>
      </w:r>
      <w:r w:rsidR="00F52F5C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="00F52F5C" w:rsidRPr="00B54F14">
        <w:rPr>
          <w:rStyle w:val="FontStyle25"/>
          <w:sz w:val="28"/>
          <w:szCs w:val="28"/>
        </w:rPr>
        <w:t xml:space="preserve"> </w:t>
      </w:r>
      <w:r w:rsidRPr="00B54F14">
        <w:rPr>
          <w:rStyle w:val="FontStyle25"/>
          <w:sz w:val="28"/>
          <w:szCs w:val="28"/>
        </w:rPr>
        <w:t xml:space="preserve">учитываются при формировании основных направлений бюджетной и налоговой политики </w:t>
      </w:r>
      <w:r w:rsidR="00566288">
        <w:rPr>
          <w:rStyle w:val="FontStyle25"/>
          <w:sz w:val="28"/>
          <w:szCs w:val="28"/>
        </w:rPr>
        <w:t>Персиановского</w:t>
      </w:r>
      <w:r w:rsidR="00F52F5C">
        <w:rPr>
          <w:rStyle w:val="FontStyle25"/>
          <w:sz w:val="28"/>
          <w:szCs w:val="28"/>
        </w:rPr>
        <w:t xml:space="preserve"> сельского поселения</w:t>
      </w:r>
      <w:r w:rsidRPr="00B54F14">
        <w:rPr>
          <w:rStyle w:val="FontStyle25"/>
          <w:sz w:val="28"/>
          <w:szCs w:val="28"/>
        </w:rPr>
        <w:t xml:space="preserve">, а также при проведении оценки эффективности реализации </w:t>
      </w:r>
      <w:r w:rsidR="00F52F5C">
        <w:rPr>
          <w:rStyle w:val="FontStyle25"/>
          <w:sz w:val="28"/>
          <w:szCs w:val="28"/>
        </w:rPr>
        <w:t xml:space="preserve">муниципальных </w:t>
      </w:r>
      <w:r w:rsidRPr="00B54F14">
        <w:rPr>
          <w:rStyle w:val="FontStyle25"/>
          <w:sz w:val="28"/>
          <w:szCs w:val="28"/>
        </w:rPr>
        <w:t xml:space="preserve">программ </w:t>
      </w:r>
      <w:r w:rsidR="00566288">
        <w:rPr>
          <w:rStyle w:val="FontStyle25"/>
          <w:sz w:val="28"/>
          <w:szCs w:val="28"/>
        </w:rPr>
        <w:t>Персиановского</w:t>
      </w:r>
      <w:r w:rsidR="00F52F5C">
        <w:rPr>
          <w:rStyle w:val="FontStyle25"/>
          <w:sz w:val="28"/>
          <w:szCs w:val="28"/>
        </w:rPr>
        <w:t xml:space="preserve"> сельского поселения Октябрьского района</w:t>
      </w:r>
      <w:r w:rsidRPr="00B54F14">
        <w:rPr>
          <w:rStyle w:val="FontStyle25"/>
          <w:sz w:val="28"/>
          <w:szCs w:val="28"/>
        </w:rPr>
        <w:t>.</w:t>
      </w:r>
    </w:p>
    <w:p w:rsidR="00F52F5C" w:rsidRDefault="00F52F5C" w:rsidP="00F52F5C">
      <w:pPr>
        <w:pStyle w:val="Style7"/>
        <w:widowControl/>
        <w:tabs>
          <w:tab w:val="left" w:pos="1334"/>
        </w:tabs>
        <w:spacing w:line="307" w:lineRule="exact"/>
        <w:rPr>
          <w:rStyle w:val="FontStyle25"/>
          <w:sz w:val="28"/>
          <w:szCs w:val="28"/>
        </w:rPr>
      </w:pPr>
    </w:p>
    <w:p w:rsidR="00F52F5C" w:rsidRDefault="00F52F5C" w:rsidP="00F52F5C">
      <w:pPr>
        <w:pStyle w:val="Style7"/>
        <w:widowControl/>
        <w:tabs>
          <w:tab w:val="left" w:pos="1334"/>
        </w:tabs>
        <w:spacing w:line="307" w:lineRule="exact"/>
        <w:rPr>
          <w:rStyle w:val="FontStyle25"/>
          <w:sz w:val="28"/>
          <w:szCs w:val="28"/>
        </w:rPr>
      </w:pPr>
    </w:p>
    <w:p w:rsidR="00F52F5C" w:rsidRDefault="00F52F5C" w:rsidP="00F52F5C">
      <w:pPr>
        <w:pStyle w:val="Style7"/>
        <w:widowControl/>
        <w:tabs>
          <w:tab w:val="left" w:pos="1334"/>
        </w:tabs>
        <w:spacing w:line="307" w:lineRule="exact"/>
        <w:ind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Начальник службы экономики</w:t>
      </w:r>
    </w:p>
    <w:p w:rsidR="00F52F5C" w:rsidRDefault="00F52F5C" w:rsidP="00F52F5C">
      <w:pPr>
        <w:pStyle w:val="Style7"/>
        <w:widowControl/>
        <w:tabs>
          <w:tab w:val="left" w:pos="1334"/>
        </w:tabs>
        <w:spacing w:line="307" w:lineRule="exact"/>
        <w:ind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и финансов Администрации</w:t>
      </w:r>
    </w:p>
    <w:p w:rsidR="00F52F5C" w:rsidRDefault="00566288" w:rsidP="00F52F5C">
      <w:pPr>
        <w:pStyle w:val="Style7"/>
        <w:widowControl/>
        <w:tabs>
          <w:tab w:val="left" w:pos="1334"/>
        </w:tabs>
        <w:spacing w:line="307" w:lineRule="exact"/>
        <w:ind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Персиановского</w:t>
      </w:r>
      <w:r w:rsidR="00F52F5C">
        <w:rPr>
          <w:rStyle w:val="FontStyle25"/>
          <w:sz w:val="28"/>
          <w:szCs w:val="28"/>
        </w:rPr>
        <w:t xml:space="preserve"> сельского  </w:t>
      </w:r>
    </w:p>
    <w:p w:rsidR="00D326BA" w:rsidRPr="00F52F5C" w:rsidRDefault="00F52F5C" w:rsidP="00F52F5C">
      <w:pPr>
        <w:pStyle w:val="Style7"/>
        <w:widowControl/>
        <w:tabs>
          <w:tab w:val="left" w:pos="1334"/>
        </w:tabs>
        <w:spacing w:line="307" w:lineRule="exact"/>
        <w:ind w:firstLine="0"/>
        <w:rPr>
          <w:sz w:val="28"/>
          <w:szCs w:val="28"/>
        </w:rPr>
      </w:pPr>
      <w:r>
        <w:rPr>
          <w:rStyle w:val="FontStyle25"/>
          <w:sz w:val="28"/>
          <w:szCs w:val="28"/>
        </w:rPr>
        <w:t xml:space="preserve">поселения                                                                                              </w:t>
      </w:r>
      <w:r w:rsidR="00566288">
        <w:rPr>
          <w:rStyle w:val="FontStyle25"/>
          <w:sz w:val="28"/>
          <w:szCs w:val="28"/>
        </w:rPr>
        <w:t>А.В. Сафронова</w:t>
      </w:r>
    </w:p>
    <w:p w:rsidR="00D30B7C" w:rsidRPr="003C3EA7" w:rsidRDefault="00D30B7C" w:rsidP="00D30B7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D30B7C" w:rsidRPr="002307D7" w:rsidRDefault="00D30B7C" w:rsidP="002307D7">
      <w:pPr>
        <w:rPr>
          <w:sz w:val="28"/>
          <w:szCs w:val="28"/>
        </w:rPr>
        <w:sectPr w:rsidR="00D30B7C" w:rsidRPr="002307D7" w:rsidSect="006F284B">
          <w:headerReference w:type="even" r:id="rId9"/>
          <w:headerReference w:type="default" r:id="rId10"/>
          <w:pgSz w:w="11900" w:h="16820"/>
          <w:pgMar w:top="454" w:right="454" w:bottom="397" w:left="1134" w:header="720" w:footer="720" w:gutter="0"/>
          <w:cols w:space="60"/>
          <w:noEndnote/>
          <w:titlePg/>
          <w:docGrid w:linePitch="272"/>
        </w:sectPr>
      </w:pP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lastRenderedPageBreak/>
        <w:t xml:space="preserve">Приложение № 1 к Порядку </w:t>
      </w: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 xml:space="preserve">формирования перечня налоговых расходов </w:t>
      </w:r>
    </w:p>
    <w:p w:rsidR="00946531" w:rsidRDefault="00566288" w:rsidP="00946531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>Персиановского</w:t>
      </w:r>
      <w:r w:rsidR="00946531">
        <w:rPr>
          <w:rStyle w:val="FontStyle25"/>
        </w:rPr>
        <w:t xml:space="preserve"> сельского поселения </w:t>
      </w: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>Октябрьского района и оценки налоговых расходов</w:t>
      </w: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 xml:space="preserve"> </w:t>
      </w:r>
      <w:r w:rsidR="00566288">
        <w:rPr>
          <w:rStyle w:val="FontStyle25"/>
        </w:rPr>
        <w:t>Персиановского</w:t>
      </w:r>
      <w:r>
        <w:rPr>
          <w:rStyle w:val="FontStyle25"/>
        </w:rPr>
        <w:t xml:space="preserve"> сельского поселения Октябрьского района </w:t>
      </w:r>
    </w:p>
    <w:p w:rsidR="00946531" w:rsidRDefault="00946531" w:rsidP="00946531">
      <w:pPr>
        <w:pStyle w:val="Style10"/>
        <w:widowControl/>
        <w:jc w:val="right"/>
        <w:rPr>
          <w:rStyle w:val="FontStyle25"/>
        </w:rPr>
      </w:pPr>
    </w:p>
    <w:p w:rsidR="00946531" w:rsidRDefault="00946531" w:rsidP="002D53EB">
      <w:pPr>
        <w:pStyle w:val="Style8"/>
        <w:widowControl/>
        <w:spacing w:line="240" w:lineRule="auto"/>
        <w:jc w:val="center"/>
        <w:rPr>
          <w:rStyle w:val="FontStyle25"/>
        </w:rPr>
      </w:pPr>
    </w:p>
    <w:p w:rsidR="00C27045" w:rsidRDefault="00C27045" w:rsidP="007232F2">
      <w:pPr>
        <w:pStyle w:val="Style8"/>
        <w:widowControl/>
        <w:spacing w:line="240" w:lineRule="auto"/>
        <w:ind w:left="709"/>
        <w:jc w:val="center"/>
        <w:rPr>
          <w:rStyle w:val="FontStyle25"/>
        </w:rPr>
      </w:pPr>
      <w:r>
        <w:rPr>
          <w:rStyle w:val="FontStyle25"/>
        </w:rPr>
        <w:t>ПЕРЕЧЕНЬ</w:t>
      </w:r>
    </w:p>
    <w:p w:rsidR="00C27045" w:rsidRDefault="00C27045" w:rsidP="00946531">
      <w:pPr>
        <w:pStyle w:val="Style10"/>
        <w:widowControl/>
        <w:ind w:left="3402" w:right="2111"/>
        <w:rPr>
          <w:rStyle w:val="FontStyle25"/>
        </w:rPr>
      </w:pPr>
      <w:r>
        <w:rPr>
          <w:rStyle w:val="FontStyle25"/>
        </w:rPr>
        <w:t xml:space="preserve">налоговых расходов </w:t>
      </w:r>
      <w:r w:rsidR="00566288">
        <w:rPr>
          <w:rStyle w:val="FontStyle25"/>
        </w:rPr>
        <w:t>Персиановского</w:t>
      </w:r>
      <w:r>
        <w:rPr>
          <w:rStyle w:val="FontStyle25"/>
        </w:rPr>
        <w:t xml:space="preserve"> сельского поселения Октябрьского района, обусловленных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</w:t>
      </w:r>
      <w:r w:rsidR="0023037B">
        <w:rPr>
          <w:rStyle w:val="FontStyle25"/>
        </w:rPr>
        <w:t>муниципальных</w:t>
      </w:r>
      <w:r>
        <w:rPr>
          <w:rStyle w:val="FontStyle25"/>
        </w:rPr>
        <w:t xml:space="preserve"> программ </w:t>
      </w:r>
      <w:r w:rsidR="00566288">
        <w:rPr>
          <w:rStyle w:val="FontStyle25"/>
        </w:rPr>
        <w:t>Персиановского</w:t>
      </w:r>
      <w:r w:rsidR="00946531">
        <w:rPr>
          <w:rStyle w:val="FontStyle25"/>
        </w:rPr>
        <w:t xml:space="preserve"> сельского поселения </w:t>
      </w:r>
      <w:r w:rsidR="0023037B">
        <w:rPr>
          <w:rStyle w:val="FontStyle25"/>
        </w:rPr>
        <w:t>Октябрьского района</w:t>
      </w:r>
    </w:p>
    <w:p w:rsidR="00C27045" w:rsidRDefault="00C27045" w:rsidP="00C27045">
      <w:pPr>
        <w:spacing w:after="643" w:line="1" w:lineRule="exact"/>
        <w:rPr>
          <w:sz w:val="2"/>
          <w:szCs w:val="2"/>
        </w:rPr>
      </w:pPr>
    </w:p>
    <w:tbl>
      <w:tblPr>
        <w:tblW w:w="16019" w:type="dxa"/>
        <w:tblInd w:w="-137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2042"/>
        <w:gridCol w:w="1503"/>
        <w:gridCol w:w="1645"/>
        <w:gridCol w:w="1757"/>
        <w:gridCol w:w="1701"/>
        <w:gridCol w:w="1843"/>
        <w:gridCol w:w="1843"/>
        <w:gridCol w:w="1843"/>
        <w:gridCol w:w="1417"/>
      </w:tblGrid>
      <w:tr w:rsidR="0023037B" w:rsidTr="002D53EB">
        <w:trPr>
          <w:trHeight w:val="34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7F52DE">
            <w:pPr>
              <w:pStyle w:val="Style4"/>
              <w:widowControl/>
              <w:spacing w:line="240" w:lineRule="auto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№</w:t>
            </w:r>
          </w:p>
          <w:p w:rsidR="0023037B" w:rsidRDefault="0023037B" w:rsidP="0023037B">
            <w:pPr>
              <w:pStyle w:val="Style4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 xml:space="preserve">П№ </w:t>
            </w:r>
          </w:p>
          <w:p w:rsidR="0023037B" w:rsidRDefault="0023037B" w:rsidP="0023037B">
            <w:pPr>
              <w:pStyle w:val="Style4"/>
              <w:jc w:val="left"/>
              <w:rPr>
                <w:rStyle w:val="FontStyle25"/>
              </w:rPr>
            </w:pPr>
          </w:p>
        </w:tc>
        <w:tc>
          <w:tcPr>
            <w:tcW w:w="20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Краткое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налогового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расхода</w:t>
            </w:r>
          </w:p>
          <w:p w:rsidR="0023037B" w:rsidRDefault="00566288" w:rsidP="0023037B">
            <w:pPr>
              <w:pStyle w:val="Style4"/>
              <w:ind w:firstLine="4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Персиановского</w:t>
            </w:r>
            <w:r w:rsidR="0023037B">
              <w:rPr>
                <w:rStyle w:val="FontStyle25"/>
              </w:rPr>
              <w:t xml:space="preserve"> сельского поселения Октябрьского района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45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Полное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45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налогового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расхода</w:t>
            </w:r>
          </w:p>
          <w:p w:rsidR="0023037B" w:rsidRDefault="00566288" w:rsidP="0023037B">
            <w:pPr>
              <w:pStyle w:val="Style4"/>
              <w:ind w:firstLine="45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Персиановского</w:t>
            </w:r>
            <w:r w:rsidR="0023037B">
              <w:rPr>
                <w:rStyle w:val="FontStyle25"/>
              </w:rPr>
              <w:t xml:space="preserve"> сельского поселения Октябрьского района</w: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45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Реквизиты</w:t>
            </w:r>
          </w:p>
          <w:p w:rsidR="0023037B" w:rsidRDefault="0023037B" w:rsidP="002D53EB">
            <w:pPr>
              <w:pStyle w:val="Style4"/>
              <w:widowControl/>
              <w:spacing w:line="240" w:lineRule="auto"/>
              <w:ind w:firstLine="45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нормативного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правового акта</w:t>
            </w:r>
            <w:r w:rsidR="002D53EB">
              <w:rPr>
                <w:rStyle w:val="FontStyle25"/>
              </w:rPr>
              <w:t xml:space="preserve"> </w:t>
            </w:r>
            <w:r w:rsidR="00566288">
              <w:rPr>
                <w:rStyle w:val="FontStyle25"/>
              </w:rPr>
              <w:t>Персиановского</w:t>
            </w:r>
            <w:r>
              <w:rPr>
                <w:rStyle w:val="FontStyle25"/>
              </w:rPr>
              <w:t xml:space="preserve"> сельского поселения, устанавливающего налоговый расход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категории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плательщиков</w:t>
            </w:r>
          </w:p>
          <w:p w:rsidR="0023037B" w:rsidRDefault="0023037B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налогов, для которых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предусмотрены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налоговые льготы, освобождения и иные преференции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Целевая категория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налогового расхода</w:t>
            </w:r>
            <w:r w:rsidR="002D53EB">
              <w:rPr>
                <w:rStyle w:val="FontStyle25"/>
              </w:rPr>
              <w:t xml:space="preserve"> </w:t>
            </w:r>
            <w:r w:rsidR="00566288">
              <w:rPr>
                <w:rStyle w:val="FontStyle25"/>
              </w:rPr>
              <w:t>Персиановского</w:t>
            </w:r>
            <w:r>
              <w:rPr>
                <w:rStyle w:val="FontStyle25"/>
              </w:rPr>
              <w:t xml:space="preserve">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муниципальной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программы</w:t>
            </w:r>
          </w:p>
          <w:p w:rsidR="0023037B" w:rsidRDefault="00566288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Персиановского</w:t>
            </w:r>
            <w:r w:rsidR="0023037B">
              <w:rPr>
                <w:rStyle w:val="FontStyle25"/>
              </w:rPr>
              <w:t xml:space="preserve"> сельского поселения</w:t>
            </w:r>
            <w:r w:rsidR="002D53EB">
              <w:rPr>
                <w:rStyle w:val="FontStyle25"/>
              </w:rPr>
              <w:t xml:space="preserve"> </w:t>
            </w:r>
            <w:r w:rsidR="0023037B">
              <w:rPr>
                <w:rStyle w:val="FontStyle25"/>
              </w:rPr>
              <w:t xml:space="preserve"> Октябрьского района,</w:t>
            </w:r>
            <w:r w:rsidR="002D53EB">
              <w:rPr>
                <w:rStyle w:val="FontStyle25"/>
              </w:rPr>
              <w:t xml:space="preserve"> </w:t>
            </w:r>
            <w:r w:rsidR="0023037B">
              <w:rPr>
                <w:rStyle w:val="FontStyle25"/>
              </w:rPr>
              <w:t>предусматривающей</w:t>
            </w:r>
          </w:p>
          <w:p w:rsidR="0023037B" w:rsidRDefault="0023037B" w:rsidP="0023037B">
            <w:pPr>
              <w:pStyle w:val="Style4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налоговые расходы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подпрограммы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муниципальной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программы</w:t>
            </w:r>
          </w:p>
          <w:p w:rsidR="0023037B" w:rsidRDefault="00566288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Персиановского</w:t>
            </w:r>
            <w:r w:rsidR="0023037B">
              <w:rPr>
                <w:rStyle w:val="FontStyle25"/>
              </w:rPr>
              <w:t xml:space="preserve"> сельского поселения Октябрьского района,</w:t>
            </w:r>
          </w:p>
          <w:p w:rsidR="0023037B" w:rsidRDefault="0023037B" w:rsidP="0023037B">
            <w:pPr>
              <w:pStyle w:val="Style4"/>
              <w:spacing w:line="322" w:lineRule="exact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предусматривающей налоговые расходы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39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39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структурного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39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элемента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39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подпрограммы</w:t>
            </w:r>
          </w:p>
          <w:p w:rsidR="0023037B" w:rsidRDefault="0023037B" w:rsidP="002D53EB">
            <w:pPr>
              <w:pStyle w:val="Style4"/>
              <w:widowControl/>
              <w:spacing w:line="240" w:lineRule="auto"/>
              <w:ind w:firstLine="39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муниципальной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 xml:space="preserve">программы </w:t>
            </w:r>
            <w:r w:rsidR="00566288">
              <w:rPr>
                <w:rStyle w:val="FontStyle25"/>
              </w:rPr>
              <w:t>Персиановского</w:t>
            </w:r>
            <w:r>
              <w:rPr>
                <w:rStyle w:val="FontStyle25"/>
              </w:rPr>
              <w:t xml:space="preserve"> сельского поселения Октябрьского района, предусматривающей налоговые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Наименование</w:t>
            </w:r>
          </w:p>
          <w:p w:rsidR="0023037B" w:rsidRDefault="0023037B" w:rsidP="0023037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куратора</w:t>
            </w:r>
          </w:p>
          <w:p w:rsidR="0023037B" w:rsidRDefault="0023037B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налогового</w:t>
            </w:r>
            <w:r w:rsidR="002D53EB">
              <w:rPr>
                <w:rStyle w:val="FontStyle25"/>
              </w:rPr>
              <w:t xml:space="preserve"> </w:t>
            </w:r>
            <w:r>
              <w:rPr>
                <w:rStyle w:val="FontStyle25"/>
              </w:rPr>
              <w:t>расхода</w:t>
            </w:r>
          </w:p>
        </w:tc>
      </w:tr>
      <w:tr w:rsidR="00C27045" w:rsidRPr="002D53EB" w:rsidTr="002D53EB">
        <w:trPr>
          <w:trHeight w:val="2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2D53EB" w:rsidP="002D53EB">
            <w:pPr>
              <w:jc w:val="center"/>
              <w:rPr>
                <w:sz w:val="24"/>
                <w:szCs w:val="24"/>
              </w:rPr>
            </w:pPr>
            <w:r w:rsidRPr="002D53EB">
              <w:rPr>
                <w:sz w:val="24"/>
                <w:szCs w:val="24"/>
              </w:rPr>
              <w:t>1</w:t>
            </w:r>
          </w:p>
        </w:tc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3</w: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045" w:rsidRPr="002D53EB" w:rsidRDefault="00C27045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  <w:r w:rsidRPr="002D53EB">
              <w:rPr>
                <w:rStyle w:val="FontStyle25"/>
                <w:sz w:val="24"/>
                <w:szCs w:val="24"/>
              </w:rPr>
              <w:t>10</w:t>
            </w:r>
          </w:p>
        </w:tc>
      </w:tr>
      <w:tr w:rsidR="00F07F86" w:rsidRPr="002D53EB" w:rsidTr="002D53EB">
        <w:trPr>
          <w:trHeight w:val="2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C503B3" w:rsidP="002D53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</w:tr>
      <w:tr w:rsidR="00F07F86" w:rsidRPr="002D53EB" w:rsidTr="002D53EB">
        <w:trPr>
          <w:trHeight w:val="2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C503B3" w:rsidP="002D53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4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7F86" w:rsidRPr="002D53EB" w:rsidRDefault="00F07F86" w:rsidP="002D53EB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25"/>
                <w:sz w:val="24"/>
                <w:szCs w:val="24"/>
              </w:rPr>
            </w:pPr>
          </w:p>
        </w:tc>
      </w:tr>
    </w:tbl>
    <w:p w:rsidR="002D53EB" w:rsidRDefault="002D53EB" w:rsidP="002D53EB">
      <w:pPr>
        <w:rPr>
          <w:sz w:val="28"/>
          <w:szCs w:val="28"/>
        </w:rPr>
        <w:sectPr w:rsidR="002D53EB" w:rsidSect="002D53EB">
          <w:pgSz w:w="16839" w:h="11907" w:orient="landscape" w:code="9"/>
          <w:pgMar w:top="1135" w:right="821" w:bottom="360" w:left="1700" w:header="720" w:footer="720" w:gutter="0"/>
          <w:cols w:space="60"/>
          <w:noEndnote/>
          <w:docGrid w:linePitch="272"/>
        </w:sectPr>
      </w:pPr>
    </w:p>
    <w:p w:rsidR="00700634" w:rsidRDefault="00700634" w:rsidP="00700634">
      <w:pPr>
        <w:pStyle w:val="Style10"/>
        <w:widowControl/>
        <w:jc w:val="right"/>
        <w:rPr>
          <w:rStyle w:val="FontStyle25"/>
          <w:lang w:val="en-US"/>
        </w:rPr>
      </w:pPr>
    </w:p>
    <w:p w:rsidR="00F07F86" w:rsidRPr="00700634" w:rsidRDefault="002D53EB" w:rsidP="00700634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>Приложение № 2 к Порядку</w:t>
      </w:r>
    </w:p>
    <w:p w:rsidR="00F07F86" w:rsidRDefault="002D53EB" w:rsidP="00F07F86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 xml:space="preserve">формирования перечня налоговых расходов </w:t>
      </w:r>
    </w:p>
    <w:p w:rsidR="00F07F86" w:rsidRDefault="00566288" w:rsidP="00F07F86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>Персиановского</w:t>
      </w:r>
      <w:r w:rsidR="00F07F86">
        <w:rPr>
          <w:rStyle w:val="FontStyle25"/>
        </w:rPr>
        <w:t xml:space="preserve"> сельского поселения </w:t>
      </w:r>
    </w:p>
    <w:p w:rsidR="00F07F86" w:rsidRDefault="00F07F86" w:rsidP="00F07F86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>Октябрьского района</w:t>
      </w:r>
      <w:r w:rsidR="002D53EB">
        <w:rPr>
          <w:rStyle w:val="FontStyle25"/>
        </w:rPr>
        <w:t xml:space="preserve"> и оценки налоговых расходов</w:t>
      </w:r>
    </w:p>
    <w:p w:rsidR="002D53EB" w:rsidRDefault="002D53EB" w:rsidP="00F07F86">
      <w:pPr>
        <w:pStyle w:val="Style10"/>
        <w:widowControl/>
        <w:jc w:val="right"/>
        <w:rPr>
          <w:rStyle w:val="FontStyle25"/>
        </w:rPr>
      </w:pPr>
      <w:r>
        <w:rPr>
          <w:rStyle w:val="FontStyle25"/>
        </w:rPr>
        <w:t xml:space="preserve"> </w:t>
      </w:r>
      <w:r w:rsidR="00566288">
        <w:rPr>
          <w:rStyle w:val="FontStyle25"/>
        </w:rPr>
        <w:t>Персиановского</w:t>
      </w:r>
      <w:r w:rsidR="00C503B3">
        <w:rPr>
          <w:rStyle w:val="FontStyle25"/>
        </w:rPr>
        <w:t xml:space="preserve"> сельского поселения </w:t>
      </w:r>
      <w:r w:rsidR="00F07F86">
        <w:rPr>
          <w:rStyle w:val="FontStyle25"/>
        </w:rPr>
        <w:t xml:space="preserve">Октябрьского района </w:t>
      </w:r>
    </w:p>
    <w:p w:rsidR="002D53EB" w:rsidRDefault="002D53EB" w:rsidP="002D53EB">
      <w:pPr>
        <w:pStyle w:val="Style10"/>
        <w:widowControl/>
        <w:spacing w:line="240" w:lineRule="exact"/>
        <w:ind w:left="2496" w:right="2501"/>
        <w:rPr>
          <w:sz w:val="20"/>
          <w:szCs w:val="20"/>
        </w:rPr>
      </w:pPr>
    </w:p>
    <w:p w:rsidR="002D53EB" w:rsidRDefault="002D53EB" w:rsidP="002D53EB">
      <w:pPr>
        <w:pStyle w:val="Style10"/>
        <w:widowControl/>
        <w:spacing w:line="240" w:lineRule="exact"/>
        <w:ind w:left="2496" w:right="2501"/>
        <w:rPr>
          <w:sz w:val="20"/>
          <w:szCs w:val="20"/>
        </w:rPr>
      </w:pPr>
    </w:p>
    <w:p w:rsidR="002D53EB" w:rsidRDefault="002D53EB" w:rsidP="002D53EB">
      <w:pPr>
        <w:pStyle w:val="Style10"/>
        <w:widowControl/>
        <w:spacing w:line="240" w:lineRule="exact"/>
        <w:ind w:left="2496" w:right="2501"/>
        <w:rPr>
          <w:sz w:val="20"/>
          <w:szCs w:val="20"/>
        </w:rPr>
      </w:pPr>
    </w:p>
    <w:p w:rsidR="002D53EB" w:rsidRDefault="002D53EB" w:rsidP="002D53EB">
      <w:pPr>
        <w:pStyle w:val="Style10"/>
        <w:widowControl/>
        <w:spacing w:line="240" w:lineRule="exact"/>
        <w:ind w:left="2496" w:right="2501"/>
        <w:rPr>
          <w:sz w:val="20"/>
          <w:szCs w:val="20"/>
        </w:rPr>
      </w:pPr>
    </w:p>
    <w:p w:rsidR="00F07F86" w:rsidRDefault="002D53EB" w:rsidP="002D53EB">
      <w:pPr>
        <w:pStyle w:val="Style10"/>
        <w:widowControl/>
        <w:spacing w:before="24" w:line="326" w:lineRule="exact"/>
        <w:ind w:left="2496" w:right="2501"/>
        <w:rPr>
          <w:rStyle w:val="FontStyle25"/>
        </w:rPr>
      </w:pPr>
      <w:r>
        <w:rPr>
          <w:rStyle w:val="FontStyle25"/>
        </w:rPr>
        <w:t xml:space="preserve">ПЕРЕЧЕНЬ </w:t>
      </w:r>
    </w:p>
    <w:p w:rsidR="002D53EB" w:rsidRDefault="002D53EB" w:rsidP="002D53EB">
      <w:pPr>
        <w:pStyle w:val="Style10"/>
        <w:widowControl/>
        <w:spacing w:before="24" w:line="326" w:lineRule="exact"/>
        <w:ind w:left="2496" w:right="2501"/>
        <w:rPr>
          <w:rStyle w:val="FontStyle25"/>
        </w:rPr>
      </w:pPr>
      <w:r>
        <w:rPr>
          <w:rStyle w:val="FontStyle25"/>
        </w:rPr>
        <w:t xml:space="preserve">информации, включаемой в паспорт налогового расхода </w:t>
      </w:r>
      <w:r w:rsidR="00566288">
        <w:rPr>
          <w:rStyle w:val="FontStyle25"/>
        </w:rPr>
        <w:t>Персиановского</w:t>
      </w:r>
      <w:r w:rsidR="00C503B3">
        <w:rPr>
          <w:rStyle w:val="FontStyle25"/>
        </w:rPr>
        <w:t xml:space="preserve"> сельского поселения Октябрьского района</w:t>
      </w:r>
    </w:p>
    <w:p w:rsidR="002D53EB" w:rsidRDefault="002D53EB" w:rsidP="002D53EB">
      <w:pPr>
        <w:spacing w:after="667" w:line="1" w:lineRule="exact"/>
        <w:rPr>
          <w:sz w:val="2"/>
          <w:szCs w:val="2"/>
        </w:rPr>
      </w:pPr>
    </w:p>
    <w:tbl>
      <w:tblPr>
        <w:tblW w:w="9811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62"/>
        <w:gridCol w:w="19"/>
        <w:gridCol w:w="6280"/>
        <w:gridCol w:w="19"/>
        <w:gridCol w:w="2834"/>
        <w:gridCol w:w="30"/>
      </w:tblGrid>
      <w:tr w:rsidR="002D53EB" w:rsidTr="001815FF">
        <w:trPr>
          <w:gridAfter w:val="1"/>
          <w:wAfter w:w="30" w:type="dxa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322" w:lineRule="exact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№ п/п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Предоставляемая информация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left"/>
              <w:rPr>
                <w:rStyle w:val="FontStyle25"/>
              </w:rPr>
            </w:pPr>
            <w:r>
              <w:rPr>
                <w:rStyle w:val="FontStyle25"/>
              </w:rPr>
              <w:t>Источник данных</w:t>
            </w:r>
          </w:p>
        </w:tc>
      </w:tr>
      <w:tr w:rsidR="002D53EB" w:rsidTr="001815FF">
        <w:trPr>
          <w:gridAfter w:val="1"/>
          <w:wAfter w:w="30" w:type="dxa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1</w:t>
            </w:r>
          </w:p>
        </w:tc>
        <w:tc>
          <w:tcPr>
            <w:tcW w:w="6380" w:type="dxa"/>
            <w:gridSpan w:val="4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2</w:t>
            </w:r>
          </w:p>
        </w:tc>
        <w:tc>
          <w:tcPr>
            <w:tcW w:w="2834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3</w:t>
            </w:r>
          </w:p>
        </w:tc>
      </w:tr>
      <w:tr w:rsidR="002D53EB" w:rsidTr="001815FF">
        <w:trPr>
          <w:gridAfter w:val="1"/>
          <w:wAfter w:w="30" w:type="dxa"/>
        </w:trPr>
        <w:tc>
          <w:tcPr>
            <w:tcW w:w="9781" w:type="dxa"/>
            <w:gridSpan w:val="6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 Нормативные характеристики налогового расхода</w:t>
            </w:r>
          </w:p>
        </w:tc>
      </w:tr>
      <w:tr w:rsidR="002D53EB" w:rsidTr="001815FF"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1.1.</w:t>
            </w:r>
          </w:p>
        </w:tc>
        <w:tc>
          <w:tcPr>
            <w:tcW w:w="6380" w:type="dxa"/>
            <w:gridSpan w:val="4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Наименования налогов, по которым</w:t>
            </w:r>
          </w:p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предусматриваются налоговые льготы,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освобождения и иные преференции</w:t>
            </w:r>
          </w:p>
        </w:tc>
        <w:tc>
          <w:tcPr>
            <w:tcW w:w="2834" w:type="dxa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перечень налоговых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 xml:space="preserve">расходов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</w:p>
        </w:tc>
      </w:tr>
      <w:tr w:rsidR="002D53EB" w:rsidTr="001815FF"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1.2.</w:t>
            </w:r>
          </w:p>
        </w:tc>
        <w:tc>
          <w:tcPr>
            <w:tcW w:w="6380" w:type="dxa"/>
            <w:gridSpan w:val="4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Нормативные правовые акты, которыми</w:t>
            </w:r>
          </w:p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предусматриваются налоговые льготы,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освобождения и иные преференции</w:t>
            </w:r>
          </w:p>
        </w:tc>
        <w:tc>
          <w:tcPr>
            <w:tcW w:w="2834" w:type="dxa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перечень налоговых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 xml:space="preserve">расходов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</w:p>
        </w:tc>
      </w:tr>
      <w:tr w:rsidR="002D53EB" w:rsidTr="001815FF"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1.3.</w:t>
            </w:r>
          </w:p>
        </w:tc>
        <w:tc>
          <w:tcPr>
            <w:tcW w:w="6380" w:type="dxa"/>
            <w:gridSpan w:val="4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Категория плательщиков налогов, для которых</w:t>
            </w:r>
          </w:p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предусмотрены налоговые льготы, освобождения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и иные преференции</w:t>
            </w:r>
          </w:p>
        </w:tc>
        <w:tc>
          <w:tcPr>
            <w:tcW w:w="2834" w:type="dxa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перечень налоговых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 xml:space="preserve">расходов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</w:p>
        </w:tc>
      </w:tr>
      <w:tr w:rsidR="002D53EB" w:rsidTr="001815FF">
        <w:trPr>
          <w:gridAfter w:val="1"/>
          <w:wAfter w:w="30" w:type="dxa"/>
          <w:trHeight w:val="613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1.4.</w:t>
            </w:r>
          </w:p>
        </w:tc>
        <w:tc>
          <w:tcPr>
            <w:tcW w:w="6380" w:type="dxa"/>
            <w:gridSpan w:val="4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Условия предоставления налоговых льгот,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освобождений и иных преференций</w:t>
            </w:r>
          </w:p>
        </w:tc>
        <w:tc>
          <w:tcPr>
            <w:tcW w:w="2834" w:type="dxa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информация куратора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налогового расхода</w:t>
            </w:r>
          </w:p>
        </w:tc>
      </w:tr>
      <w:tr w:rsidR="002D53EB" w:rsidTr="001815FF"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1.5.</w:t>
            </w:r>
          </w:p>
        </w:tc>
        <w:tc>
          <w:tcPr>
            <w:tcW w:w="6380" w:type="dxa"/>
            <w:gridSpan w:val="4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Целевая категория плательщиков налогов,</w:t>
            </w:r>
          </w:p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для которых предусмотрены налоговые льготы,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освобождения и иные преференции</w:t>
            </w:r>
          </w:p>
        </w:tc>
        <w:tc>
          <w:tcPr>
            <w:tcW w:w="2834" w:type="dxa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информация куратора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налогового расхода</w:t>
            </w:r>
          </w:p>
        </w:tc>
      </w:tr>
      <w:tr w:rsidR="002D53EB" w:rsidTr="001815FF"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1.6.</w:t>
            </w:r>
          </w:p>
        </w:tc>
        <w:tc>
          <w:tcPr>
            <w:tcW w:w="6380" w:type="dxa"/>
            <w:gridSpan w:val="4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Даты вступления в силу нормативных правовых</w:t>
            </w:r>
          </w:p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актов, устанавливающих налоговые льготы,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освобождения и иные преференции</w:t>
            </w:r>
          </w:p>
        </w:tc>
        <w:tc>
          <w:tcPr>
            <w:tcW w:w="2834" w:type="dxa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информация куратора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налогового расхода</w:t>
            </w:r>
          </w:p>
        </w:tc>
      </w:tr>
      <w:tr w:rsidR="002D53EB" w:rsidTr="001815FF">
        <w:trPr>
          <w:gridAfter w:val="1"/>
          <w:wAfter w:w="30" w:type="dxa"/>
          <w:trHeight w:val="912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1.7.</w:t>
            </w:r>
          </w:p>
        </w:tc>
        <w:tc>
          <w:tcPr>
            <w:tcW w:w="6380" w:type="dxa"/>
            <w:gridSpan w:val="4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Даты вступления в силу нормативных правовых</w:t>
            </w:r>
          </w:p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актов, отменяющих налоговые льготы,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освобождения и иные преференции</w:t>
            </w:r>
          </w:p>
        </w:tc>
        <w:tc>
          <w:tcPr>
            <w:tcW w:w="2834" w:type="dxa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информация куратора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налогового расхода</w:t>
            </w:r>
          </w:p>
        </w:tc>
      </w:tr>
      <w:tr w:rsidR="002D53EB" w:rsidTr="001815FF">
        <w:trPr>
          <w:gridAfter w:val="1"/>
          <w:wAfter w:w="30" w:type="dxa"/>
        </w:trPr>
        <w:tc>
          <w:tcPr>
            <w:tcW w:w="9781" w:type="dxa"/>
            <w:gridSpan w:val="6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2. Целевые характеристики налогового расхода</w:t>
            </w:r>
          </w:p>
        </w:tc>
      </w:tr>
      <w:tr w:rsidR="002D53EB" w:rsidTr="001815FF">
        <w:trPr>
          <w:gridAfter w:val="1"/>
          <w:wAfter w:w="30" w:type="dxa"/>
          <w:trHeight w:val="608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2.1.</w:t>
            </w:r>
          </w:p>
        </w:tc>
        <w:tc>
          <w:tcPr>
            <w:tcW w:w="6380" w:type="dxa"/>
            <w:gridSpan w:val="4"/>
          </w:tcPr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 xml:space="preserve">Целевая категория налоговых расходов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</w:p>
        </w:tc>
        <w:tc>
          <w:tcPr>
            <w:tcW w:w="2834" w:type="dxa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информация куратора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налогового расхода</w:t>
            </w:r>
          </w:p>
        </w:tc>
      </w:tr>
      <w:tr w:rsidR="002D53EB" w:rsidTr="001815FF">
        <w:trPr>
          <w:gridAfter w:val="1"/>
          <w:wAfter w:w="30" w:type="dxa"/>
          <w:trHeight w:val="613"/>
        </w:trPr>
        <w:tc>
          <w:tcPr>
            <w:tcW w:w="567" w:type="dxa"/>
          </w:tcPr>
          <w:p w:rsidR="002D53EB" w:rsidRDefault="002D53EB" w:rsidP="002D53EB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2.2.</w:t>
            </w:r>
          </w:p>
        </w:tc>
        <w:tc>
          <w:tcPr>
            <w:tcW w:w="6380" w:type="dxa"/>
            <w:gridSpan w:val="4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Цели предоставления налоговых льгот,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освобождений и иных преференций</w:t>
            </w:r>
          </w:p>
        </w:tc>
        <w:tc>
          <w:tcPr>
            <w:tcW w:w="2834" w:type="dxa"/>
          </w:tcPr>
          <w:p w:rsidR="002D53EB" w:rsidRDefault="002D53EB" w:rsidP="00566288">
            <w:pPr>
              <w:pStyle w:val="Style4"/>
              <w:widowControl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информация куратора</w:t>
            </w:r>
          </w:p>
          <w:p w:rsidR="002D53EB" w:rsidRDefault="002D53EB" w:rsidP="00566288">
            <w:pPr>
              <w:pStyle w:val="Style4"/>
              <w:spacing w:line="240" w:lineRule="auto"/>
              <w:ind w:firstLine="26"/>
              <w:rPr>
                <w:rStyle w:val="FontStyle25"/>
              </w:rPr>
            </w:pPr>
            <w:r>
              <w:rPr>
                <w:rStyle w:val="FontStyle25"/>
              </w:rPr>
              <w:t>налогового расхода</w:t>
            </w:r>
          </w:p>
        </w:tc>
      </w:tr>
      <w:tr w:rsidR="002D53EB" w:rsidTr="001815FF">
        <w:trPr>
          <w:gridAfter w:val="1"/>
          <w:wAfter w:w="30" w:type="dxa"/>
        </w:trPr>
        <w:tc>
          <w:tcPr>
            <w:tcW w:w="567" w:type="dxa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2.3.</w:t>
            </w:r>
          </w:p>
        </w:tc>
        <w:tc>
          <w:tcPr>
            <w:tcW w:w="6361" w:type="dxa"/>
            <w:gridSpan w:val="3"/>
          </w:tcPr>
          <w:p w:rsidR="002D53EB" w:rsidRPr="007F52DE" w:rsidRDefault="00C503B3" w:rsidP="00566288">
            <w:pPr>
              <w:pStyle w:val="Style15"/>
              <w:widowControl/>
              <w:spacing w:line="331" w:lineRule="exact"/>
              <w:ind w:left="5" w:hanging="5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 xml:space="preserve">Наименования муниципальных </w:t>
            </w:r>
            <w:r w:rsidR="002D53EB" w:rsidRPr="007F52DE">
              <w:rPr>
                <w:rStyle w:val="FontStyle25"/>
              </w:rPr>
              <w:t xml:space="preserve">программ </w:t>
            </w:r>
            <w:r w:rsidR="00566288">
              <w:rPr>
                <w:rStyle w:val="FontStyle25"/>
              </w:rPr>
              <w:t>Персиановского</w:t>
            </w:r>
            <w:r>
              <w:rPr>
                <w:rStyle w:val="FontStyle25"/>
              </w:rPr>
              <w:t xml:space="preserve"> сельского поселения Октябрьского района</w:t>
            </w:r>
            <w:r w:rsidR="002D53EB" w:rsidRPr="007F52DE">
              <w:rPr>
                <w:rStyle w:val="FontStyle25"/>
              </w:rPr>
              <w:t xml:space="preserve">, наименования нормативных правовых актов, определяющих цели социально-экономического развития </w:t>
            </w:r>
            <w:r w:rsidR="00566288">
              <w:rPr>
                <w:rStyle w:val="FontStyle25"/>
              </w:rPr>
              <w:t>Персиановского</w:t>
            </w:r>
            <w:r>
              <w:rPr>
                <w:rStyle w:val="FontStyle25"/>
              </w:rPr>
              <w:t xml:space="preserve"> сельского поселения Октябрьского района</w:t>
            </w:r>
            <w:r w:rsidR="002D53EB" w:rsidRPr="007F52DE">
              <w:rPr>
                <w:rStyle w:val="FontStyle25"/>
              </w:rPr>
              <w:t xml:space="preserve">, не относящиеся к </w:t>
            </w:r>
            <w:r>
              <w:rPr>
                <w:rStyle w:val="FontStyle25"/>
              </w:rPr>
              <w:t>муниципальным</w:t>
            </w:r>
            <w:r w:rsidR="002D53EB" w:rsidRPr="007F52DE">
              <w:rPr>
                <w:rStyle w:val="FontStyle25"/>
              </w:rPr>
              <w:t xml:space="preserve"> программам </w:t>
            </w:r>
            <w:r w:rsidR="00566288">
              <w:rPr>
                <w:rStyle w:val="FontStyle25"/>
              </w:rPr>
              <w:t>Персиановского</w:t>
            </w:r>
            <w:r>
              <w:rPr>
                <w:rStyle w:val="FontStyle25"/>
              </w:rPr>
              <w:t xml:space="preserve"> сельского поселения Октябрьского района</w:t>
            </w:r>
            <w:r w:rsidR="002D53EB" w:rsidRPr="007F52DE">
              <w:rPr>
                <w:rStyle w:val="FontStyle25"/>
              </w:rPr>
              <w:t>, в целях реализации которых предоставляются налоговые льготы, освобождения и иные преференции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566288">
            <w:pPr>
              <w:pStyle w:val="Style15"/>
              <w:widowControl/>
              <w:spacing w:line="331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перечень налоговых расходов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="00C503B3" w:rsidRPr="007F52DE">
              <w:rPr>
                <w:rStyle w:val="FontStyle25"/>
              </w:rPr>
              <w:t xml:space="preserve"> </w:t>
            </w:r>
            <w:r w:rsidRPr="007F52DE">
              <w:rPr>
                <w:rStyle w:val="FontStyle25"/>
              </w:rPr>
              <w:t>и данные куратора налогового расхода</w:t>
            </w:r>
          </w:p>
        </w:tc>
      </w:tr>
      <w:tr w:rsidR="002D53EB" w:rsidTr="001815FF">
        <w:trPr>
          <w:gridAfter w:val="1"/>
          <w:wAfter w:w="30" w:type="dxa"/>
        </w:trPr>
        <w:tc>
          <w:tcPr>
            <w:tcW w:w="567" w:type="dxa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2.4.</w:t>
            </w:r>
          </w:p>
        </w:tc>
        <w:tc>
          <w:tcPr>
            <w:tcW w:w="6361" w:type="dxa"/>
            <w:gridSpan w:val="3"/>
          </w:tcPr>
          <w:p w:rsidR="002D53EB" w:rsidRPr="007F52DE" w:rsidRDefault="002D53EB" w:rsidP="00566288">
            <w:pPr>
              <w:pStyle w:val="Style15"/>
              <w:widowControl/>
              <w:spacing w:line="331" w:lineRule="exact"/>
              <w:ind w:left="5" w:hanging="5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Наименования структурных элементов </w:t>
            </w:r>
            <w:r w:rsidR="00C503B3">
              <w:rPr>
                <w:rStyle w:val="FontStyle25"/>
              </w:rPr>
              <w:t>муниципальных</w:t>
            </w:r>
            <w:r w:rsidRPr="007F52DE">
              <w:rPr>
                <w:rStyle w:val="FontStyle25"/>
              </w:rPr>
              <w:t xml:space="preserve"> программ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Pr="007F52DE">
              <w:rPr>
                <w:rStyle w:val="FontStyle25"/>
              </w:rPr>
              <w:t>, в целях реализации которых предоставляются налоговые льготы, освобождения и иные преференции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566288">
            <w:pPr>
              <w:pStyle w:val="Style15"/>
              <w:widowControl/>
              <w:spacing w:line="331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перечень налоговых расходов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</w:p>
        </w:tc>
      </w:tr>
      <w:tr w:rsidR="002D53EB" w:rsidTr="001815FF">
        <w:trPr>
          <w:gridAfter w:val="1"/>
          <w:wAfter w:w="30" w:type="dxa"/>
        </w:trPr>
        <w:tc>
          <w:tcPr>
            <w:tcW w:w="567" w:type="dxa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2.5.</w:t>
            </w:r>
          </w:p>
        </w:tc>
        <w:tc>
          <w:tcPr>
            <w:tcW w:w="6361" w:type="dxa"/>
            <w:gridSpan w:val="3"/>
          </w:tcPr>
          <w:p w:rsidR="002D53EB" w:rsidRPr="007F52DE" w:rsidRDefault="002D53EB" w:rsidP="00566288">
            <w:pPr>
              <w:pStyle w:val="Style15"/>
              <w:widowControl/>
              <w:spacing w:line="331" w:lineRule="exact"/>
              <w:ind w:left="5" w:hanging="5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Показатели (индикаторы) достижения целей </w:t>
            </w:r>
            <w:r w:rsidR="00C503B3">
              <w:rPr>
                <w:rStyle w:val="FontStyle25"/>
              </w:rPr>
              <w:t>муниципальных</w:t>
            </w:r>
            <w:r w:rsidRPr="007F52DE">
              <w:rPr>
                <w:rStyle w:val="FontStyle25"/>
              </w:rPr>
              <w:t xml:space="preserve"> программ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="00C503B3" w:rsidRPr="007F52DE">
              <w:rPr>
                <w:rStyle w:val="FontStyle25"/>
              </w:rPr>
              <w:t xml:space="preserve"> </w:t>
            </w:r>
            <w:r w:rsidRPr="007F52DE">
              <w:rPr>
                <w:rStyle w:val="FontStyle25"/>
              </w:rPr>
              <w:t xml:space="preserve">и (или) целей социально-экономического развития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Pr="007F52DE">
              <w:rPr>
                <w:rStyle w:val="FontStyle25"/>
              </w:rPr>
              <w:t xml:space="preserve">, не относящихся к </w:t>
            </w:r>
            <w:r w:rsidR="00C503B3">
              <w:rPr>
                <w:rStyle w:val="FontStyle25"/>
              </w:rPr>
              <w:t>муниципальным</w:t>
            </w:r>
            <w:r w:rsidRPr="007F52DE">
              <w:rPr>
                <w:rStyle w:val="FontStyle25"/>
              </w:rPr>
              <w:t xml:space="preserve"> программам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Pr="007F52DE">
              <w:rPr>
                <w:rStyle w:val="FontStyle25"/>
              </w:rPr>
              <w:t>, в связи с предоставлением налоговых льгот, освобождений и иных преференций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566288">
            <w:pPr>
              <w:pStyle w:val="Style15"/>
              <w:widowControl/>
              <w:spacing w:line="336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куратора налогового расхода</w:t>
            </w:r>
          </w:p>
        </w:tc>
      </w:tr>
      <w:tr w:rsidR="002D53EB" w:rsidTr="001815FF">
        <w:trPr>
          <w:gridAfter w:val="1"/>
          <w:wAfter w:w="30" w:type="dxa"/>
        </w:trPr>
        <w:tc>
          <w:tcPr>
            <w:tcW w:w="567" w:type="dxa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2.6.</w:t>
            </w:r>
          </w:p>
        </w:tc>
        <w:tc>
          <w:tcPr>
            <w:tcW w:w="6361" w:type="dxa"/>
            <w:gridSpan w:val="3"/>
          </w:tcPr>
          <w:p w:rsidR="002D53EB" w:rsidRPr="007F52DE" w:rsidRDefault="002D53EB" w:rsidP="00566288">
            <w:pPr>
              <w:pStyle w:val="Style15"/>
              <w:widowControl/>
              <w:spacing w:line="336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Значения показателей (индикаторов) достижения целей </w:t>
            </w:r>
            <w:r w:rsidR="00C503B3">
              <w:rPr>
                <w:rStyle w:val="FontStyle25"/>
              </w:rPr>
              <w:t>муниципальных</w:t>
            </w:r>
            <w:r w:rsidRPr="007F52DE">
              <w:rPr>
                <w:rStyle w:val="FontStyle25"/>
              </w:rPr>
              <w:t xml:space="preserve"> программ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="00C503B3" w:rsidRPr="007F52DE">
              <w:rPr>
                <w:rStyle w:val="FontStyle25"/>
              </w:rPr>
              <w:t xml:space="preserve"> </w:t>
            </w:r>
            <w:r w:rsidRPr="007F52DE">
              <w:rPr>
                <w:rStyle w:val="FontStyle25"/>
              </w:rPr>
              <w:t xml:space="preserve">и (или) целей социально-экономического развития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Pr="007F52DE">
              <w:rPr>
                <w:rStyle w:val="FontStyle25"/>
              </w:rPr>
              <w:t xml:space="preserve">, не относящихся к </w:t>
            </w:r>
            <w:r w:rsidR="00C503B3">
              <w:rPr>
                <w:rStyle w:val="FontStyle25"/>
              </w:rPr>
              <w:t>муниципальным</w:t>
            </w:r>
            <w:r w:rsidRPr="007F52DE">
              <w:rPr>
                <w:rStyle w:val="FontStyle25"/>
              </w:rPr>
              <w:t xml:space="preserve"> программам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Pr="007F52DE">
              <w:rPr>
                <w:rStyle w:val="FontStyle25"/>
              </w:rPr>
              <w:t>, в связи с предоставлением налоговых льгот, освобождений и иных преференций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566288">
            <w:pPr>
              <w:pStyle w:val="Style15"/>
              <w:widowControl/>
              <w:spacing w:line="336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куратора налогового расхода</w:t>
            </w:r>
          </w:p>
        </w:tc>
      </w:tr>
      <w:tr w:rsidR="002D53EB" w:rsidTr="001815FF">
        <w:trPr>
          <w:gridAfter w:val="1"/>
          <w:wAfter w:w="30" w:type="dxa"/>
        </w:trPr>
        <w:tc>
          <w:tcPr>
            <w:tcW w:w="567" w:type="dxa"/>
          </w:tcPr>
          <w:p w:rsidR="002D53EB" w:rsidRPr="007F52DE" w:rsidRDefault="002D53EB" w:rsidP="007F52DE">
            <w:pPr>
              <w:pStyle w:val="Style15"/>
              <w:widowControl/>
              <w:spacing w:line="240" w:lineRule="auto"/>
              <w:rPr>
                <w:rStyle w:val="FontStyle25"/>
              </w:rPr>
            </w:pPr>
            <w:r w:rsidRPr="007F52DE">
              <w:rPr>
                <w:rStyle w:val="FontStyle25"/>
              </w:rPr>
              <w:t>2.7.</w:t>
            </w:r>
          </w:p>
        </w:tc>
        <w:tc>
          <w:tcPr>
            <w:tcW w:w="6361" w:type="dxa"/>
            <w:gridSpan w:val="3"/>
          </w:tcPr>
          <w:p w:rsidR="002D53EB" w:rsidRPr="007F52DE" w:rsidRDefault="002D53EB" w:rsidP="00566288">
            <w:pPr>
              <w:pStyle w:val="Style15"/>
              <w:widowControl/>
              <w:spacing w:line="331" w:lineRule="exact"/>
              <w:ind w:left="5" w:hanging="5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Прогнозные (оценочные) значения показателей (индикаторов) достижения целей </w:t>
            </w:r>
            <w:r w:rsidR="00C503B3">
              <w:rPr>
                <w:rStyle w:val="FontStyle25"/>
              </w:rPr>
              <w:t>муниципальных</w:t>
            </w:r>
            <w:r w:rsidRPr="007F52DE">
              <w:rPr>
                <w:rStyle w:val="FontStyle25"/>
              </w:rPr>
              <w:t xml:space="preserve"> программ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="00C503B3" w:rsidRPr="007F52DE">
              <w:rPr>
                <w:rStyle w:val="FontStyle25"/>
              </w:rPr>
              <w:t xml:space="preserve"> </w:t>
            </w:r>
            <w:r w:rsidRPr="007F52DE">
              <w:rPr>
                <w:rStyle w:val="FontStyle25"/>
              </w:rPr>
              <w:t xml:space="preserve">и (или) целей социально-экономического развития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</w:t>
            </w:r>
            <w:r w:rsidR="00C503B3">
              <w:rPr>
                <w:rStyle w:val="FontStyle25"/>
              </w:rPr>
              <w:lastRenderedPageBreak/>
              <w:t>района</w:t>
            </w:r>
            <w:r w:rsidRPr="007F52DE">
              <w:rPr>
                <w:rStyle w:val="FontStyle25"/>
              </w:rPr>
              <w:t xml:space="preserve">, не относящихся к </w:t>
            </w:r>
            <w:r w:rsidR="00C503B3">
              <w:rPr>
                <w:rStyle w:val="FontStyle25"/>
              </w:rPr>
              <w:t>муниципальным</w:t>
            </w:r>
            <w:r w:rsidRPr="007F52DE">
              <w:rPr>
                <w:rStyle w:val="FontStyle25"/>
              </w:rPr>
              <w:t xml:space="preserve"> программам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Pr="007F52DE">
              <w:rPr>
                <w:rStyle w:val="FontStyle25"/>
              </w:rPr>
              <w:t>, в связи с предоставлением налоговых льгот, освобождений и иных преференций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566288">
            <w:pPr>
              <w:pStyle w:val="Style15"/>
              <w:widowControl/>
              <w:spacing w:line="331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lastRenderedPageBreak/>
              <w:t>информация куратора налогового расхода</w:t>
            </w:r>
          </w:p>
        </w:tc>
      </w:tr>
      <w:tr w:rsidR="002D53EB" w:rsidTr="001815FF">
        <w:trPr>
          <w:gridAfter w:val="1"/>
          <w:wAfter w:w="30" w:type="dxa"/>
        </w:trPr>
        <w:tc>
          <w:tcPr>
            <w:tcW w:w="9781" w:type="dxa"/>
            <w:gridSpan w:val="6"/>
          </w:tcPr>
          <w:p w:rsidR="002D53EB" w:rsidRPr="007F52DE" w:rsidRDefault="002D53EB" w:rsidP="00566288">
            <w:pPr>
              <w:pStyle w:val="Style15"/>
              <w:widowControl/>
              <w:spacing w:line="240" w:lineRule="auto"/>
              <w:ind w:left="1714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lastRenderedPageBreak/>
              <w:t>3. Фискальные характеристики налогового расхода</w:t>
            </w:r>
          </w:p>
        </w:tc>
      </w:tr>
      <w:tr w:rsidR="002D53EB" w:rsidTr="001815FF">
        <w:trPr>
          <w:gridAfter w:val="1"/>
          <w:wAfter w:w="30" w:type="dxa"/>
        </w:trPr>
        <w:tc>
          <w:tcPr>
            <w:tcW w:w="629" w:type="dxa"/>
            <w:gridSpan w:val="2"/>
          </w:tcPr>
          <w:p w:rsidR="002D53EB" w:rsidRPr="007F52DE" w:rsidRDefault="002D53EB" w:rsidP="00566288">
            <w:pPr>
              <w:pStyle w:val="Style15"/>
              <w:widowControl/>
              <w:spacing w:line="240" w:lineRule="auto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3.1.</w:t>
            </w:r>
          </w:p>
        </w:tc>
        <w:tc>
          <w:tcPr>
            <w:tcW w:w="6299" w:type="dxa"/>
            <w:gridSpan w:val="2"/>
          </w:tcPr>
          <w:p w:rsidR="002D53EB" w:rsidRPr="007F52DE" w:rsidRDefault="002D53EB" w:rsidP="00566288">
            <w:pPr>
              <w:pStyle w:val="Style15"/>
              <w:widowControl/>
              <w:spacing w:line="331" w:lineRule="exact"/>
              <w:ind w:firstLine="5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Объем налоговых льгот, освобождений и иных преференций, предоставленных для плательщиков налогов, в соответствии с </w:t>
            </w:r>
            <w:r w:rsidR="00C503B3">
              <w:rPr>
                <w:rStyle w:val="FontStyle25"/>
              </w:rPr>
              <w:t xml:space="preserve">решением Собрания депутатов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</w:t>
            </w:r>
            <w:r w:rsidRPr="007F52DE">
              <w:rPr>
                <w:rStyle w:val="FontStyle25"/>
              </w:rPr>
              <w:t>за отчетный год и за год, предшествующий отчетному году (тыс. рублей)</w:t>
            </w:r>
          </w:p>
        </w:tc>
        <w:tc>
          <w:tcPr>
            <w:tcW w:w="2853" w:type="dxa"/>
            <w:gridSpan w:val="2"/>
          </w:tcPr>
          <w:p w:rsidR="002D53EB" w:rsidRPr="007F52DE" w:rsidRDefault="002D53EB" w:rsidP="00566288">
            <w:pPr>
              <w:pStyle w:val="Style15"/>
              <w:widowControl/>
              <w:spacing w:line="331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Управления Федеральной налоговой службы по Ростовской области</w:t>
            </w:r>
          </w:p>
        </w:tc>
      </w:tr>
      <w:tr w:rsidR="001815FF" w:rsidTr="001815FF">
        <w:tc>
          <w:tcPr>
            <w:tcW w:w="648" w:type="dxa"/>
            <w:gridSpan w:val="3"/>
          </w:tcPr>
          <w:p w:rsidR="001815FF" w:rsidRPr="007F52DE" w:rsidRDefault="001815FF" w:rsidP="00566288">
            <w:pPr>
              <w:pStyle w:val="Style15"/>
              <w:widowControl/>
              <w:spacing w:line="240" w:lineRule="auto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3.2.</w:t>
            </w:r>
          </w:p>
        </w:tc>
        <w:tc>
          <w:tcPr>
            <w:tcW w:w="6299" w:type="dxa"/>
            <w:gridSpan w:val="2"/>
          </w:tcPr>
          <w:p w:rsidR="001815FF" w:rsidRPr="007F52DE" w:rsidRDefault="001815FF" w:rsidP="00566288">
            <w:pPr>
              <w:pStyle w:val="Style15"/>
              <w:widowControl/>
              <w:spacing w:line="322" w:lineRule="exact"/>
              <w:ind w:firstLine="5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2864" w:type="dxa"/>
            <w:gridSpan w:val="2"/>
          </w:tcPr>
          <w:p w:rsidR="001815FF" w:rsidRPr="007F52DE" w:rsidRDefault="001815FF" w:rsidP="00566288">
            <w:pPr>
              <w:pStyle w:val="Style15"/>
              <w:widowControl/>
              <w:spacing w:line="322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информация </w:t>
            </w:r>
            <w:r w:rsidR="00C503B3">
              <w:rPr>
                <w:rStyle w:val="FontStyle25"/>
              </w:rPr>
              <w:t xml:space="preserve">Администрации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</w:t>
            </w:r>
          </w:p>
        </w:tc>
      </w:tr>
      <w:tr w:rsidR="001815FF" w:rsidTr="001815FF">
        <w:tc>
          <w:tcPr>
            <w:tcW w:w="648" w:type="dxa"/>
            <w:gridSpan w:val="3"/>
          </w:tcPr>
          <w:p w:rsidR="001815FF" w:rsidRPr="007F52DE" w:rsidRDefault="001815FF" w:rsidP="00566288">
            <w:pPr>
              <w:pStyle w:val="Style15"/>
              <w:widowControl/>
              <w:spacing w:line="240" w:lineRule="auto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3.3.</w:t>
            </w:r>
          </w:p>
        </w:tc>
        <w:tc>
          <w:tcPr>
            <w:tcW w:w="6299" w:type="dxa"/>
            <w:gridSpan w:val="2"/>
          </w:tcPr>
          <w:p w:rsidR="001815FF" w:rsidRPr="007F52DE" w:rsidRDefault="001815FF" w:rsidP="00566288">
            <w:pPr>
              <w:pStyle w:val="Style15"/>
              <w:widowControl/>
              <w:spacing w:line="322" w:lineRule="exact"/>
              <w:ind w:left="5" w:hanging="5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Численность плательщиков налогов, воспользовавшихся налоговыми льготами, освобождениями и иными преференциями, установленными </w:t>
            </w:r>
            <w:r w:rsidR="00946531">
              <w:rPr>
                <w:rStyle w:val="FontStyle25"/>
              </w:rPr>
              <w:t xml:space="preserve">решением Собрания депутатов </w:t>
            </w:r>
            <w:r w:rsidR="00566288">
              <w:rPr>
                <w:rStyle w:val="FontStyle25"/>
              </w:rPr>
              <w:t>Персиановского</w:t>
            </w:r>
            <w:r w:rsidR="00946531">
              <w:rPr>
                <w:rStyle w:val="FontStyle25"/>
              </w:rPr>
              <w:t xml:space="preserve"> сельского поселения</w:t>
            </w:r>
            <w:r w:rsidRPr="007F52DE">
              <w:rPr>
                <w:rStyle w:val="FontStyle25"/>
              </w:rPr>
              <w:t xml:space="preserve"> (единиц)</w:t>
            </w:r>
          </w:p>
        </w:tc>
        <w:tc>
          <w:tcPr>
            <w:tcW w:w="2864" w:type="dxa"/>
            <w:gridSpan w:val="2"/>
          </w:tcPr>
          <w:p w:rsidR="001815FF" w:rsidRPr="007F52DE" w:rsidRDefault="001815FF" w:rsidP="00566288">
            <w:pPr>
              <w:pStyle w:val="Style15"/>
              <w:widowControl/>
              <w:spacing w:line="322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Управления Федеральной налоговой службы по Ростовской области</w:t>
            </w:r>
          </w:p>
        </w:tc>
      </w:tr>
      <w:tr w:rsidR="001815FF" w:rsidTr="001815FF">
        <w:tc>
          <w:tcPr>
            <w:tcW w:w="648" w:type="dxa"/>
            <w:gridSpan w:val="3"/>
          </w:tcPr>
          <w:p w:rsidR="001815FF" w:rsidRPr="007F52DE" w:rsidRDefault="001815FF" w:rsidP="00566288">
            <w:pPr>
              <w:pStyle w:val="Style15"/>
              <w:widowControl/>
              <w:spacing w:line="240" w:lineRule="auto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3.4.</w:t>
            </w:r>
          </w:p>
        </w:tc>
        <w:tc>
          <w:tcPr>
            <w:tcW w:w="6299" w:type="dxa"/>
            <w:gridSpan w:val="2"/>
          </w:tcPr>
          <w:p w:rsidR="001815FF" w:rsidRPr="007F52DE" w:rsidRDefault="001815FF" w:rsidP="00566288">
            <w:pPr>
              <w:pStyle w:val="Style15"/>
              <w:widowControl/>
              <w:spacing w:line="322" w:lineRule="exact"/>
              <w:ind w:left="5" w:hanging="5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Базовый объем налогов, задекларированный для уплаты в бюджет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 Октябрьского района</w:t>
            </w:r>
            <w:r w:rsidR="00C503B3" w:rsidRPr="007F52DE">
              <w:rPr>
                <w:rStyle w:val="FontStyle25"/>
              </w:rPr>
              <w:t xml:space="preserve"> </w:t>
            </w:r>
            <w:r w:rsidRPr="007F52DE">
              <w:rPr>
                <w:rStyle w:val="FontStyle25"/>
              </w:rPr>
              <w:t xml:space="preserve">плательщиками налогов, имеющими право на налоговые льготы, освобождения и иные преференции, установленные </w:t>
            </w:r>
            <w:r w:rsidR="00C503B3">
              <w:rPr>
                <w:rStyle w:val="FontStyle25"/>
              </w:rPr>
              <w:t xml:space="preserve">решением Собрания депутатов </w:t>
            </w:r>
            <w:r w:rsidR="00566288">
              <w:rPr>
                <w:rStyle w:val="FontStyle25"/>
              </w:rPr>
              <w:t>Персиановского</w:t>
            </w:r>
            <w:r w:rsidR="00C503B3">
              <w:rPr>
                <w:rStyle w:val="FontStyle25"/>
              </w:rPr>
              <w:t xml:space="preserve"> сельского поселения</w:t>
            </w:r>
            <w:r w:rsidRPr="007F52DE">
              <w:rPr>
                <w:rStyle w:val="FontStyle25"/>
              </w:rPr>
              <w:t xml:space="preserve"> (тыс. рублей)</w:t>
            </w:r>
          </w:p>
        </w:tc>
        <w:tc>
          <w:tcPr>
            <w:tcW w:w="2864" w:type="dxa"/>
            <w:gridSpan w:val="2"/>
          </w:tcPr>
          <w:p w:rsidR="001815FF" w:rsidRPr="007F52DE" w:rsidRDefault="001815FF" w:rsidP="00566288">
            <w:pPr>
              <w:pStyle w:val="Style15"/>
              <w:widowControl/>
              <w:spacing w:line="322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Управления Федеральной налоговой службы по Ростовской области</w:t>
            </w:r>
          </w:p>
        </w:tc>
      </w:tr>
      <w:tr w:rsidR="001815FF" w:rsidTr="001815FF">
        <w:tc>
          <w:tcPr>
            <w:tcW w:w="648" w:type="dxa"/>
            <w:gridSpan w:val="3"/>
          </w:tcPr>
          <w:p w:rsidR="001815FF" w:rsidRPr="007F52DE" w:rsidRDefault="001815FF" w:rsidP="00566288">
            <w:pPr>
              <w:pStyle w:val="Style15"/>
              <w:widowControl/>
              <w:spacing w:line="240" w:lineRule="auto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3.5.</w:t>
            </w:r>
          </w:p>
        </w:tc>
        <w:tc>
          <w:tcPr>
            <w:tcW w:w="6299" w:type="dxa"/>
            <w:gridSpan w:val="2"/>
          </w:tcPr>
          <w:p w:rsidR="001815FF" w:rsidRPr="007F52DE" w:rsidRDefault="001815FF" w:rsidP="00566288">
            <w:pPr>
              <w:pStyle w:val="Style15"/>
              <w:widowControl/>
              <w:spacing w:line="322" w:lineRule="exact"/>
              <w:ind w:firstLine="5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 xml:space="preserve">Объем налогов, задекларированный для уплаты в бюджет </w:t>
            </w:r>
            <w:r w:rsidR="00566288">
              <w:rPr>
                <w:rStyle w:val="FontStyle25"/>
              </w:rPr>
              <w:t>Персиановского</w:t>
            </w:r>
            <w:r w:rsidR="00946531">
              <w:rPr>
                <w:rStyle w:val="FontStyle25"/>
              </w:rPr>
              <w:t xml:space="preserve"> сельского поселения Октябрьского района</w:t>
            </w:r>
            <w:r w:rsidRPr="007F52DE">
              <w:rPr>
                <w:rStyle w:val="FontStyle25"/>
              </w:rPr>
              <w:t xml:space="preserve">, плательщиками налогов, имеющими право на налоговые льготы, освобождения и иные преференции, установленные </w:t>
            </w:r>
            <w:r w:rsidR="00946531">
              <w:rPr>
                <w:rStyle w:val="FontStyle25"/>
              </w:rPr>
              <w:t xml:space="preserve">решением Собрания депутатов </w:t>
            </w:r>
            <w:r w:rsidR="00566288">
              <w:rPr>
                <w:rStyle w:val="FontStyle25"/>
              </w:rPr>
              <w:t>Персиановского</w:t>
            </w:r>
            <w:r w:rsidR="00946531">
              <w:rPr>
                <w:rStyle w:val="FontStyle25"/>
              </w:rPr>
              <w:t xml:space="preserve"> сельского поселения</w:t>
            </w:r>
            <w:r w:rsidRPr="007F52DE">
              <w:rPr>
                <w:rStyle w:val="FontStyle25"/>
              </w:rPr>
              <w:t>, за 6 лет, предшествующих отчетному финансовому году (тыс. рублей)</w:t>
            </w:r>
          </w:p>
        </w:tc>
        <w:tc>
          <w:tcPr>
            <w:tcW w:w="2864" w:type="dxa"/>
            <w:gridSpan w:val="2"/>
          </w:tcPr>
          <w:p w:rsidR="001815FF" w:rsidRPr="007F52DE" w:rsidRDefault="001815FF" w:rsidP="00566288">
            <w:pPr>
              <w:pStyle w:val="Style15"/>
              <w:widowControl/>
              <w:spacing w:line="322" w:lineRule="exact"/>
              <w:jc w:val="both"/>
              <w:rPr>
                <w:rStyle w:val="FontStyle25"/>
              </w:rPr>
            </w:pPr>
            <w:r w:rsidRPr="007F52DE">
              <w:rPr>
                <w:rStyle w:val="FontStyle25"/>
              </w:rPr>
              <w:t>информация Управления Федеральной налоговой службы по Ростовской области</w:t>
            </w:r>
          </w:p>
        </w:tc>
      </w:tr>
    </w:tbl>
    <w:p w:rsidR="002D53EB" w:rsidRPr="00D57AD7" w:rsidRDefault="002D53EB" w:rsidP="002D53EB">
      <w:pPr>
        <w:rPr>
          <w:sz w:val="28"/>
          <w:szCs w:val="28"/>
        </w:rPr>
      </w:pPr>
    </w:p>
    <w:sectPr w:rsidR="002D53EB" w:rsidRPr="00D57AD7" w:rsidSect="002D53EB">
      <w:pgSz w:w="11907" w:h="16839" w:code="9"/>
      <w:pgMar w:top="822" w:right="357" w:bottom="1701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F46" w:rsidRDefault="00B42F46">
      <w:r>
        <w:separator/>
      </w:r>
    </w:p>
  </w:endnote>
  <w:endnote w:type="continuationSeparator" w:id="0">
    <w:p w:rsidR="00B42F46" w:rsidRDefault="00B42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F46" w:rsidRDefault="00B42F46">
      <w:r>
        <w:separator/>
      </w:r>
    </w:p>
  </w:footnote>
  <w:footnote w:type="continuationSeparator" w:id="0">
    <w:p w:rsidR="00B42F46" w:rsidRDefault="00B42F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E06" w:rsidRDefault="00B660D8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F7E0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F7E06" w:rsidRDefault="002F7E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E06" w:rsidRDefault="00B660D8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F7E0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138DC">
      <w:rPr>
        <w:rStyle w:val="a4"/>
        <w:noProof/>
      </w:rPr>
      <w:t>2</w:t>
    </w:r>
    <w:r>
      <w:rPr>
        <w:rStyle w:val="a4"/>
      </w:rPr>
      <w:fldChar w:fldCharType="end"/>
    </w:r>
  </w:p>
  <w:p w:rsidR="002F7E06" w:rsidRDefault="002F7E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25E615BB"/>
    <w:multiLevelType w:val="singleLevel"/>
    <w:tmpl w:val="9620F966"/>
    <w:lvl w:ilvl="0">
      <w:start w:val="1"/>
      <w:numFmt w:val="decimal"/>
      <w:lvlText w:val="3.1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4">
    <w:nsid w:val="294B6E39"/>
    <w:multiLevelType w:val="singleLevel"/>
    <w:tmpl w:val="90103AE6"/>
    <w:lvl w:ilvl="0">
      <w:start w:val="3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5">
    <w:nsid w:val="2B78486D"/>
    <w:multiLevelType w:val="singleLevel"/>
    <w:tmpl w:val="63C843CE"/>
    <w:lvl w:ilvl="0">
      <w:start w:val="4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6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500E7E19"/>
    <w:multiLevelType w:val="singleLevel"/>
    <w:tmpl w:val="C16606BE"/>
    <w:lvl w:ilvl="0">
      <w:start w:val="7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1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814ADC"/>
    <w:multiLevelType w:val="singleLevel"/>
    <w:tmpl w:val="2C5C2038"/>
    <w:lvl w:ilvl="0">
      <w:start w:val="3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4">
    <w:nsid w:val="742E6C0B"/>
    <w:multiLevelType w:val="singleLevel"/>
    <w:tmpl w:val="71041F58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9"/>
  </w:num>
  <w:num w:numId="5">
    <w:abstractNumId w:val="12"/>
  </w:num>
  <w:num w:numId="6">
    <w:abstractNumId w:val="1"/>
  </w:num>
  <w:num w:numId="7">
    <w:abstractNumId w:val="7"/>
  </w:num>
  <w:num w:numId="8">
    <w:abstractNumId w:val="11"/>
  </w:num>
  <w:num w:numId="9">
    <w:abstractNumId w:val="6"/>
  </w:num>
  <w:num w:numId="10">
    <w:abstractNumId w:val="4"/>
  </w:num>
  <w:num w:numId="11">
    <w:abstractNumId w:val="14"/>
  </w:num>
  <w:num w:numId="12">
    <w:abstractNumId w:val="13"/>
  </w:num>
  <w:num w:numId="13">
    <w:abstractNumId w:val="3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0065F"/>
    <w:rsid w:val="00002F10"/>
    <w:rsid w:val="0000607C"/>
    <w:rsid w:val="00010D30"/>
    <w:rsid w:val="000123F0"/>
    <w:rsid w:val="00016D8C"/>
    <w:rsid w:val="00026069"/>
    <w:rsid w:val="000332D7"/>
    <w:rsid w:val="00044EE8"/>
    <w:rsid w:val="000506B6"/>
    <w:rsid w:val="00052B24"/>
    <w:rsid w:val="0005455C"/>
    <w:rsid w:val="00062070"/>
    <w:rsid w:val="00070039"/>
    <w:rsid w:val="00085376"/>
    <w:rsid w:val="000A3DB7"/>
    <w:rsid w:val="000A4C71"/>
    <w:rsid w:val="000B1017"/>
    <w:rsid w:val="000B25A3"/>
    <w:rsid w:val="000B79F6"/>
    <w:rsid w:val="000C6B38"/>
    <w:rsid w:val="000D27B9"/>
    <w:rsid w:val="000E3778"/>
    <w:rsid w:val="000E3C66"/>
    <w:rsid w:val="000E431C"/>
    <w:rsid w:val="00126911"/>
    <w:rsid w:val="001269A7"/>
    <w:rsid w:val="00132828"/>
    <w:rsid w:val="001460A2"/>
    <w:rsid w:val="001605A7"/>
    <w:rsid w:val="0016161A"/>
    <w:rsid w:val="00162036"/>
    <w:rsid w:val="00163D43"/>
    <w:rsid w:val="0016579E"/>
    <w:rsid w:val="00180DB9"/>
    <w:rsid w:val="001815FF"/>
    <w:rsid w:val="00192C90"/>
    <w:rsid w:val="0019446E"/>
    <w:rsid w:val="0019595B"/>
    <w:rsid w:val="001B30C8"/>
    <w:rsid w:val="001D20CB"/>
    <w:rsid w:val="001E3D09"/>
    <w:rsid w:val="001E6EC6"/>
    <w:rsid w:val="001F259F"/>
    <w:rsid w:val="001F3F23"/>
    <w:rsid w:val="001F4036"/>
    <w:rsid w:val="00206980"/>
    <w:rsid w:val="00211A39"/>
    <w:rsid w:val="002138DC"/>
    <w:rsid w:val="00215C7F"/>
    <w:rsid w:val="0022326D"/>
    <w:rsid w:val="0023037B"/>
    <w:rsid w:val="002307D7"/>
    <w:rsid w:val="0023101A"/>
    <w:rsid w:val="00237C8E"/>
    <w:rsid w:val="00252357"/>
    <w:rsid w:val="0025413A"/>
    <w:rsid w:val="00255DF6"/>
    <w:rsid w:val="00257128"/>
    <w:rsid w:val="00283DCB"/>
    <w:rsid w:val="002A05E1"/>
    <w:rsid w:val="002A671B"/>
    <w:rsid w:val="002C6014"/>
    <w:rsid w:val="002D53EB"/>
    <w:rsid w:val="002D7DC3"/>
    <w:rsid w:val="002E69E8"/>
    <w:rsid w:val="002F7E06"/>
    <w:rsid w:val="002F7ED7"/>
    <w:rsid w:val="003046DC"/>
    <w:rsid w:val="00305D58"/>
    <w:rsid w:val="003130AB"/>
    <w:rsid w:val="0032468B"/>
    <w:rsid w:val="003273C9"/>
    <w:rsid w:val="00343DB1"/>
    <w:rsid w:val="00346549"/>
    <w:rsid w:val="00364115"/>
    <w:rsid w:val="003809BE"/>
    <w:rsid w:val="00381A18"/>
    <w:rsid w:val="0038404E"/>
    <w:rsid w:val="00386C0C"/>
    <w:rsid w:val="00390F91"/>
    <w:rsid w:val="00392071"/>
    <w:rsid w:val="003934F1"/>
    <w:rsid w:val="003A6FD6"/>
    <w:rsid w:val="003D27D1"/>
    <w:rsid w:val="003E4291"/>
    <w:rsid w:val="003E6665"/>
    <w:rsid w:val="003E7C91"/>
    <w:rsid w:val="003F60C1"/>
    <w:rsid w:val="00407CF2"/>
    <w:rsid w:val="00410793"/>
    <w:rsid w:val="00411ACF"/>
    <w:rsid w:val="004220BB"/>
    <w:rsid w:val="00450A24"/>
    <w:rsid w:val="00461440"/>
    <w:rsid w:val="00462A95"/>
    <w:rsid w:val="00474BA1"/>
    <w:rsid w:val="00475E42"/>
    <w:rsid w:val="00477D95"/>
    <w:rsid w:val="00481716"/>
    <w:rsid w:val="004927AD"/>
    <w:rsid w:val="00492999"/>
    <w:rsid w:val="004A4AE0"/>
    <w:rsid w:val="004C3A33"/>
    <w:rsid w:val="004D63BF"/>
    <w:rsid w:val="004E0A40"/>
    <w:rsid w:val="004E219F"/>
    <w:rsid w:val="004F2681"/>
    <w:rsid w:val="004F77A2"/>
    <w:rsid w:val="0050362B"/>
    <w:rsid w:val="00504A69"/>
    <w:rsid w:val="00504B1C"/>
    <w:rsid w:val="005259BA"/>
    <w:rsid w:val="00533370"/>
    <w:rsid w:val="00534D8E"/>
    <w:rsid w:val="00543B41"/>
    <w:rsid w:val="00547A80"/>
    <w:rsid w:val="005502B7"/>
    <w:rsid w:val="00551392"/>
    <w:rsid w:val="00551E61"/>
    <w:rsid w:val="0056299C"/>
    <w:rsid w:val="00566288"/>
    <w:rsid w:val="00570A4A"/>
    <w:rsid w:val="00581008"/>
    <w:rsid w:val="00584AAB"/>
    <w:rsid w:val="00593EE4"/>
    <w:rsid w:val="005B097C"/>
    <w:rsid w:val="005B5E68"/>
    <w:rsid w:val="005B70AF"/>
    <w:rsid w:val="005C0EAC"/>
    <w:rsid w:val="005C3D83"/>
    <w:rsid w:val="005C6308"/>
    <w:rsid w:val="005D0568"/>
    <w:rsid w:val="005D3B47"/>
    <w:rsid w:val="005E7D72"/>
    <w:rsid w:val="00602F5C"/>
    <w:rsid w:val="00604DE5"/>
    <w:rsid w:val="006233AD"/>
    <w:rsid w:val="00627819"/>
    <w:rsid w:val="006323AD"/>
    <w:rsid w:val="00632734"/>
    <w:rsid w:val="00636921"/>
    <w:rsid w:val="00637811"/>
    <w:rsid w:val="006418F1"/>
    <w:rsid w:val="006552E8"/>
    <w:rsid w:val="00656D83"/>
    <w:rsid w:val="00660029"/>
    <w:rsid w:val="00662468"/>
    <w:rsid w:val="00662EF1"/>
    <w:rsid w:val="00672F11"/>
    <w:rsid w:val="00673C4A"/>
    <w:rsid w:val="00676CA8"/>
    <w:rsid w:val="0067783F"/>
    <w:rsid w:val="00683DCC"/>
    <w:rsid w:val="00684200"/>
    <w:rsid w:val="00692C74"/>
    <w:rsid w:val="0069503B"/>
    <w:rsid w:val="006C2DDB"/>
    <w:rsid w:val="006C6C6A"/>
    <w:rsid w:val="006D3BAC"/>
    <w:rsid w:val="006E6366"/>
    <w:rsid w:val="006E6966"/>
    <w:rsid w:val="006F284B"/>
    <w:rsid w:val="006F4D7B"/>
    <w:rsid w:val="00700634"/>
    <w:rsid w:val="0070506D"/>
    <w:rsid w:val="0072233D"/>
    <w:rsid w:val="007232F2"/>
    <w:rsid w:val="0072404B"/>
    <w:rsid w:val="007347B2"/>
    <w:rsid w:val="00743152"/>
    <w:rsid w:val="00743789"/>
    <w:rsid w:val="007655AA"/>
    <w:rsid w:val="00765B58"/>
    <w:rsid w:val="00766BFC"/>
    <w:rsid w:val="0077281D"/>
    <w:rsid w:val="007729FB"/>
    <w:rsid w:val="00774142"/>
    <w:rsid w:val="00774C54"/>
    <w:rsid w:val="00775B32"/>
    <w:rsid w:val="00782488"/>
    <w:rsid w:val="00785B25"/>
    <w:rsid w:val="007919F0"/>
    <w:rsid w:val="00791BA9"/>
    <w:rsid w:val="00793CD6"/>
    <w:rsid w:val="007A537D"/>
    <w:rsid w:val="007A6091"/>
    <w:rsid w:val="007C03EB"/>
    <w:rsid w:val="007C09B2"/>
    <w:rsid w:val="007D2BF0"/>
    <w:rsid w:val="007E5446"/>
    <w:rsid w:val="007F52DE"/>
    <w:rsid w:val="007F6E5F"/>
    <w:rsid w:val="008022AD"/>
    <w:rsid w:val="00806BBE"/>
    <w:rsid w:val="00813FB4"/>
    <w:rsid w:val="0083031A"/>
    <w:rsid w:val="00836556"/>
    <w:rsid w:val="00836C62"/>
    <w:rsid w:val="008375C6"/>
    <w:rsid w:val="00857543"/>
    <w:rsid w:val="00865220"/>
    <w:rsid w:val="008654F2"/>
    <w:rsid w:val="008670B1"/>
    <w:rsid w:val="008740B7"/>
    <w:rsid w:val="0088338F"/>
    <w:rsid w:val="008930B8"/>
    <w:rsid w:val="008951BE"/>
    <w:rsid w:val="008A1E5E"/>
    <w:rsid w:val="008B04F0"/>
    <w:rsid w:val="008B1F35"/>
    <w:rsid w:val="008B62D4"/>
    <w:rsid w:val="008C2654"/>
    <w:rsid w:val="008D4C78"/>
    <w:rsid w:val="008D62FD"/>
    <w:rsid w:val="008E0F1C"/>
    <w:rsid w:val="008E6A36"/>
    <w:rsid w:val="00903811"/>
    <w:rsid w:val="00906FBD"/>
    <w:rsid w:val="00920ECB"/>
    <w:rsid w:val="009275C7"/>
    <w:rsid w:val="00930DDD"/>
    <w:rsid w:val="009315D9"/>
    <w:rsid w:val="00931A7A"/>
    <w:rsid w:val="00931F93"/>
    <w:rsid w:val="00940C3D"/>
    <w:rsid w:val="00940C79"/>
    <w:rsid w:val="00943EA3"/>
    <w:rsid w:val="0094624E"/>
    <w:rsid w:val="00946531"/>
    <w:rsid w:val="00953B1E"/>
    <w:rsid w:val="009545FA"/>
    <w:rsid w:val="00955ED4"/>
    <w:rsid w:val="0096773E"/>
    <w:rsid w:val="00970D80"/>
    <w:rsid w:val="00984D02"/>
    <w:rsid w:val="00986611"/>
    <w:rsid w:val="00990689"/>
    <w:rsid w:val="00990D1E"/>
    <w:rsid w:val="00993151"/>
    <w:rsid w:val="00993C97"/>
    <w:rsid w:val="009A6743"/>
    <w:rsid w:val="009B0A01"/>
    <w:rsid w:val="009B7548"/>
    <w:rsid w:val="009C35C6"/>
    <w:rsid w:val="009C3954"/>
    <w:rsid w:val="009D5761"/>
    <w:rsid w:val="009E411E"/>
    <w:rsid w:val="009F0BA0"/>
    <w:rsid w:val="00A01F74"/>
    <w:rsid w:val="00A21892"/>
    <w:rsid w:val="00A24C60"/>
    <w:rsid w:val="00A335E4"/>
    <w:rsid w:val="00A33FC8"/>
    <w:rsid w:val="00A3552E"/>
    <w:rsid w:val="00A363CB"/>
    <w:rsid w:val="00A37FED"/>
    <w:rsid w:val="00A4387C"/>
    <w:rsid w:val="00A515AA"/>
    <w:rsid w:val="00A53601"/>
    <w:rsid w:val="00A571FE"/>
    <w:rsid w:val="00A65BBA"/>
    <w:rsid w:val="00A65D5C"/>
    <w:rsid w:val="00A70395"/>
    <w:rsid w:val="00A71FD6"/>
    <w:rsid w:val="00A729C5"/>
    <w:rsid w:val="00A83A07"/>
    <w:rsid w:val="00A84B0D"/>
    <w:rsid w:val="00A93556"/>
    <w:rsid w:val="00A950A0"/>
    <w:rsid w:val="00AB3409"/>
    <w:rsid w:val="00AC1D18"/>
    <w:rsid w:val="00AC2CC7"/>
    <w:rsid w:val="00AD45A8"/>
    <w:rsid w:val="00AD5BC3"/>
    <w:rsid w:val="00AD625F"/>
    <w:rsid w:val="00AE46F8"/>
    <w:rsid w:val="00AF0221"/>
    <w:rsid w:val="00AF6C5C"/>
    <w:rsid w:val="00B00F65"/>
    <w:rsid w:val="00B04055"/>
    <w:rsid w:val="00B36AB7"/>
    <w:rsid w:val="00B42F46"/>
    <w:rsid w:val="00B5147C"/>
    <w:rsid w:val="00B54F14"/>
    <w:rsid w:val="00B551B7"/>
    <w:rsid w:val="00B6031D"/>
    <w:rsid w:val="00B660D8"/>
    <w:rsid w:val="00B6677C"/>
    <w:rsid w:val="00B71F37"/>
    <w:rsid w:val="00B723B8"/>
    <w:rsid w:val="00B7660E"/>
    <w:rsid w:val="00B85727"/>
    <w:rsid w:val="00B9087E"/>
    <w:rsid w:val="00B95608"/>
    <w:rsid w:val="00BA35FC"/>
    <w:rsid w:val="00BB2048"/>
    <w:rsid w:val="00BB32FA"/>
    <w:rsid w:val="00BC043E"/>
    <w:rsid w:val="00BC4AF9"/>
    <w:rsid w:val="00BC6D58"/>
    <w:rsid w:val="00BD19AE"/>
    <w:rsid w:val="00BD2A86"/>
    <w:rsid w:val="00BE3590"/>
    <w:rsid w:val="00BF5886"/>
    <w:rsid w:val="00BF69C8"/>
    <w:rsid w:val="00C0178A"/>
    <w:rsid w:val="00C17929"/>
    <w:rsid w:val="00C22EAD"/>
    <w:rsid w:val="00C27045"/>
    <w:rsid w:val="00C34A47"/>
    <w:rsid w:val="00C42174"/>
    <w:rsid w:val="00C503B3"/>
    <w:rsid w:val="00C60867"/>
    <w:rsid w:val="00C60D89"/>
    <w:rsid w:val="00CB2C2C"/>
    <w:rsid w:val="00CB6F97"/>
    <w:rsid w:val="00CC0C06"/>
    <w:rsid w:val="00CC5D31"/>
    <w:rsid w:val="00CD1A66"/>
    <w:rsid w:val="00CE0452"/>
    <w:rsid w:val="00CF1DB5"/>
    <w:rsid w:val="00D054C7"/>
    <w:rsid w:val="00D15CE6"/>
    <w:rsid w:val="00D17B33"/>
    <w:rsid w:val="00D21BE1"/>
    <w:rsid w:val="00D25F1E"/>
    <w:rsid w:val="00D27648"/>
    <w:rsid w:val="00D30B7C"/>
    <w:rsid w:val="00D326BA"/>
    <w:rsid w:val="00D41B36"/>
    <w:rsid w:val="00D52F5F"/>
    <w:rsid w:val="00D57AD7"/>
    <w:rsid w:val="00D74EF9"/>
    <w:rsid w:val="00D75B3E"/>
    <w:rsid w:val="00D77923"/>
    <w:rsid w:val="00D96254"/>
    <w:rsid w:val="00DA46B5"/>
    <w:rsid w:val="00DD43D7"/>
    <w:rsid w:val="00DD7A04"/>
    <w:rsid w:val="00DE196F"/>
    <w:rsid w:val="00DF704F"/>
    <w:rsid w:val="00E035B7"/>
    <w:rsid w:val="00E4130F"/>
    <w:rsid w:val="00E46E58"/>
    <w:rsid w:val="00E54853"/>
    <w:rsid w:val="00E5610F"/>
    <w:rsid w:val="00E56384"/>
    <w:rsid w:val="00E75DD7"/>
    <w:rsid w:val="00E763EF"/>
    <w:rsid w:val="00E8094A"/>
    <w:rsid w:val="00E81217"/>
    <w:rsid w:val="00EA3354"/>
    <w:rsid w:val="00EA7B30"/>
    <w:rsid w:val="00EB0B2E"/>
    <w:rsid w:val="00EB55B7"/>
    <w:rsid w:val="00EB6A94"/>
    <w:rsid w:val="00EC273C"/>
    <w:rsid w:val="00EC6EDD"/>
    <w:rsid w:val="00ED23DB"/>
    <w:rsid w:val="00ED6C7D"/>
    <w:rsid w:val="00EE08E6"/>
    <w:rsid w:val="00EE5D70"/>
    <w:rsid w:val="00EF3F84"/>
    <w:rsid w:val="00F06AE0"/>
    <w:rsid w:val="00F07F86"/>
    <w:rsid w:val="00F12499"/>
    <w:rsid w:val="00F134E7"/>
    <w:rsid w:val="00F33A52"/>
    <w:rsid w:val="00F52F5C"/>
    <w:rsid w:val="00F62BAD"/>
    <w:rsid w:val="00F8203E"/>
    <w:rsid w:val="00F83601"/>
    <w:rsid w:val="00F83AF5"/>
    <w:rsid w:val="00F86536"/>
    <w:rsid w:val="00F87E04"/>
    <w:rsid w:val="00FA457C"/>
    <w:rsid w:val="00FA7309"/>
    <w:rsid w:val="00FB3CD6"/>
    <w:rsid w:val="00FB7D82"/>
    <w:rsid w:val="00FC4562"/>
    <w:rsid w:val="00FE2020"/>
    <w:rsid w:val="00FE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93DAD6-5C29-4030-98DF-BA66F816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0B1"/>
  </w:style>
  <w:style w:type="paragraph" w:styleId="1">
    <w:name w:val="heading 1"/>
    <w:basedOn w:val="a"/>
    <w:next w:val="a"/>
    <w:qFormat/>
    <w:rsid w:val="008670B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8670B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8670B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670B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8670B1"/>
  </w:style>
  <w:style w:type="paragraph" w:customStyle="1" w:styleId="21">
    <w:name w:val="Основной текст 21"/>
    <w:basedOn w:val="a"/>
    <w:rsid w:val="008670B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8670B1"/>
    <w:pPr>
      <w:jc w:val="both"/>
    </w:pPr>
    <w:rPr>
      <w:sz w:val="24"/>
    </w:rPr>
  </w:style>
  <w:style w:type="paragraph" w:styleId="a6">
    <w:name w:val="footer"/>
    <w:basedOn w:val="a"/>
    <w:rsid w:val="008670B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8670B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8670B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8670B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uiPriority w:val="5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">
    <w:name w:val="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List Paragraph"/>
    <w:basedOn w:val="a"/>
    <w:uiPriority w:val="34"/>
    <w:qFormat/>
    <w:rsid w:val="009C3954"/>
    <w:pPr>
      <w:ind w:left="720"/>
      <w:contextualSpacing/>
    </w:pPr>
  </w:style>
  <w:style w:type="paragraph" w:customStyle="1" w:styleId="Style4">
    <w:name w:val="Style4"/>
    <w:basedOn w:val="a"/>
    <w:uiPriority w:val="99"/>
    <w:rsid w:val="00D30B7C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D30B7C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1605A7"/>
    <w:pPr>
      <w:widowControl w:val="0"/>
      <w:autoSpaceDE w:val="0"/>
      <w:autoSpaceDN w:val="0"/>
    </w:pPr>
    <w:rPr>
      <w:sz w:val="28"/>
    </w:rPr>
  </w:style>
  <w:style w:type="paragraph" w:customStyle="1" w:styleId="Style6">
    <w:name w:val="Style6"/>
    <w:basedOn w:val="a"/>
    <w:uiPriority w:val="99"/>
    <w:rsid w:val="00B54F14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B54F14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B54F14"/>
    <w:pPr>
      <w:widowControl w:val="0"/>
      <w:autoSpaceDE w:val="0"/>
      <w:autoSpaceDN w:val="0"/>
      <w:adjustRightInd w:val="0"/>
      <w:spacing w:line="323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54F1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B54F14"/>
    <w:pPr>
      <w:widowControl w:val="0"/>
      <w:autoSpaceDE w:val="0"/>
      <w:autoSpaceDN w:val="0"/>
      <w:adjustRightInd w:val="0"/>
      <w:spacing w:line="413" w:lineRule="exact"/>
      <w:ind w:hanging="461"/>
    </w:pPr>
    <w:rPr>
      <w:sz w:val="24"/>
      <w:szCs w:val="24"/>
    </w:rPr>
  </w:style>
  <w:style w:type="character" w:customStyle="1" w:styleId="FontStyle19">
    <w:name w:val="Font Style19"/>
    <w:basedOn w:val="a0"/>
    <w:uiPriority w:val="99"/>
    <w:rsid w:val="00B54F14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sid w:val="00B54F14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basedOn w:val="a0"/>
    <w:uiPriority w:val="99"/>
    <w:rsid w:val="00B54F14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basedOn w:val="a0"/>
    <w:uiPriority w:val="99"/>
    <w:rsid w:val="00B54F14"/>
    <w:rPr>
      <w:rFonts w:ascii="Times New Roman" w:hAnsi="Times New Roman" w:cs="Times New Roman"/>
      <w:sz w:val="36"/>
      <w:szCs w:val="36"/>
    </w:rPr>
  </w:style>
  <w:style w:type="character" w:customStyle="1" w:styleId="FontStyle23">
    <w:name w:val="Font Style23"/>
    <w:basedOn w:val="a0"/>
    <w:uiPriority w:val="99"/>
    <w:rsid w:val="00B54F14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B54F14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basedOn w:val="a0"/>
    <w:uiPriority w:val="99"/>
    <w:rsid w:val="00B54F14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C27045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C27045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C2704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2D53EB"/>
    <w:pPr>
      <w:widowControl w:val="0"/>
      <w:autoSpaceDE w:val="0"/>
      <w:autoSpaceDN w:val="0"/>
      <w:adjustRightInd w:val="0"/>
      <w:spacing w:line="335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F04AA-E26A-418E-8870-CA91AA5C6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13</Pages>
  <Words>4573</Words>
  <Characters>26072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30584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Делопроизводство</cp:lastModifiedBy>
  <cp:revision>7</cp:revision>
  <cp:lastPrinted>2019-12-04T12:35:00Z</cp:lastPrinted>
  <dcterms:created xsi:type="dcterms:W3CDTF">2019-11-15T11:57:00Z</dcterms:created>
  <dcterms:modified xsi:type="dcterms:W3CDTF">2019-12-04T12:36:00Z</dcterms:modified>
</cp:coreProperties>
</file>