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979" w:rsidRDefault="00965979" w:rsidP="00965979">
      <w:pPr>
        <w:rPr>
          <w:rFonts w:ascii="Arial" w:hAnsi="Arial" w:cs="Arial"/>
          <w:b/>
        </w:rPr>
      </w:pPr>
      <w:r>
        <w:rPr>
          <w:b/>
          <w:sz w:val="28"/>
          <w:szCs w:val="28"/>
        </w:rPr>
        <w:t xml:space="preserve">                                                               </w:t>
      </w:r>
      <w:r>
        <w:t xml:space="preserve"> </w:t>
      </w:r>
      <w:r w:rsidR="0076202B" w:rsidRPr="00E4610D">
        <w:rPr>
          <w:noProof/>
        </w:rPr>
        <w:drawing>
          <wp:inline distT="0" distB="0" distL="0" distR="0" wp14:anchorId="79CD7588" wp14:editId="5A22DB30">
            <wp:extent cx="4286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979" w:rsidRDefault="00965979" w:rsidP="009659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965979" w:rsidRDefault="00965979" w:rsidP="009659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РОСТОВСКАЯ ОБЛАСТЬ </w:t>
      </w:r>
    </w:p>
    <w:p w:rsidR="00965979" w:rsidRDefault="00965979" w:rsidP="009659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965979" w:rsidRDefault="00965979" w:rsidP="0096597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</w:t>
      </w:r>
      <w:proofErr w:type="gramStart"/>
      <w:r>
        <w:rPr>
          <w:b/>
          <w:sz w:val="28"/>
          <w:szCs w:val="28"/>
        </w:rPr>
        <w:t>образование  «</w:t>
      </w:r>
      <w:proofErr w:type="spellStart"/>
      <w:proofErr w:type="gramEnd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965979" w:rsidRDefault="00965979" w:rsidP="009659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Персиановского сельского поселения</w:t>
      </w:r>
    </w:p>
    <w:p w:rsidR="00965979" w:rsidRDefault="00965979" w:rsidP="00965979">
      <w:pPr>
        <w:jc w:val="center"/>
        <w:rPr>
          <w:b/>
          <w:sz w:val="28"/>
          <w:szCs w:val="28"/>
        </w:rPr>
      </w:pPr>
    </w:p>
    <w:p w:rsidR="00965979" w:rsidRDefault="00965979" w:rsidP="00965979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ПОСТАНОВЛЕНИЕ</w:t>
      </w:r>
    </w:p>
    <w:p w:rsidR="00965979" w:rsidRDefault="00965979" w:rsidP="00965979">
      <w:pPr>
        <w:jc w:val="center"/>
        <w:rPr>
          <w:b/>
        </w:rPr>
      </w:pPr>
    </w:p>
    <w:p w:rsidR="00965979" w:rsidRDefault="003C7CD2" w:rsidP="00965979">
      <w:pPr>
        <w:tabs>
          <w:tab w:val="left" w:pos="72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02</w:t>
      </w:r>
      <w:r w:rsidR="009A337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12</w:t>
      </w:r>
      <w:r w:rsidR="00965979">
        <w:rPr>
          <w:b/>
          <w:sz w:val="28"/>
          <w:szCs w:val="28"/>
        </w:rPr>
        <w:t xml:space="preserve">. 2024           </w:t>
      </w:r>
      <w:r w:rsidR="009A3376">
        <w:rPr>
          <w:b/>
          <w:sz w:val="28"/>
          <w:szCs w:val="28"/>
        </w:rPr>
        <w:t xml:space="preserve">                           № </w:t>
      </w:r>
      <w:r>
        <w:rPr>
          <w:b/>
          <w:sz w:val="28"/>
          <w:szCs w:val="28"/>
        </w:rPr>
        <w:t>253</w:t>
      </w:r>
      <w:r w:rsidR="00965979">
        <w:rPr>
          <w:b/>
          <w:sz w:val="28"/>
          <w:szCs w:val="28"/>
        </w:rPr>
        <w:t xml:space="preserve">                             п. Персиановский</w:t>
      </w:r>
    </w:p>
    <w:p w:rsidR="00965979" w:rsidRDefault="00965979" w:rsidP="00965979">
      <w:pPr>
        <w:pStyle w:val="Default"/>
        <w:rPr>
          <w:color w:val="auto"/>
        </w:rPr>
      </w:pPr>
    </w:p>
    <w:p w:rsidR="00287119" w:rsidRDefault="00965979" w:rsidP="00965979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tbl>
      <w:tblPr>
        <w:tblStyle w:val="a4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</w:tblGrid>
      <w:tr w:rsidR="00287119" w:rsidTr="00287119">
        <w:trPr>
          <w:trHeight w:val="1693"/>
        </w:trPr>
        <w:tc>
          <w:tcPr>
            <w:tcW w:w="4686" w:type="dxa"/>
            <w:hideMark/>
          </w:tcPr>
          <w:p w:rsidR="00287119" w:rsidRDefault="00C36115" w:rsidP="009A3376">
            <w:pPr>
              <w:ind w:left="-108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 утверждении Положения </w:t>
            </w:r>
            <w:r w:rsidR="00B21934">
              <w:rPr>
                <w:sz w:val="28"/>
                <w:szCs w:val="28"/>
                <w:lang w:eastAsia="en-US"/>
              </w:rPr>
              <w:t>о муниципальном звене</w:t>
            </w:r>
            <w:r w:rsidR="00287119">
              <w:rPr>
                <w:sz w:val="28"/>
                <w:szCs w:val="28"/>
                <w:lang w:eastAsia="en-US"/>
              </w:rPr>
              <w:t xml:space="preserve"> территориальной подсистемы единой государственной системы предупреждения и ликви</w:t>
            </w:r>
            <w:r w:rsidR="00287119">
              <w:rPr>
                <w:sz w:val="28"/>
                <w:szCs w:val="28"/>
                <w:lang w:eastAsia="en-US"/>
              </w:rPr>
              <w:softHyphen/>
              <w:t xml:space="preserve">дации чрезвычайных ситуаций на территории </w:t>
            </w:r>
            <w:r w:rsidR="002138E5">
              <w:rPr>
                <w:sz w:val="28"/>
                <w:szCs w:val="28"/>
                <w:lang w:eastAsia="en-US"/>
              </w:rPr>
              <w:t>Персиановского</w:t>
            </w:r>
            <w:r w:rsidR="00287119">
              <w:rPr>
                <w:sz w:val="28"/>
                <w:szCs w:val="28"/>
                <w:lang w:eastAsia="en-US"/>
              </w:rPr>
              <w:t xml:space="preserve"> сельского поселения Октябрьского района Ростовской области</w:t>
            </w:r>
          </w:p>
        </w:tc>
      </w:tr>
      <w:tr w:rsidR="00287119" w:rsidTr="00287119">
        <w:trPr>
          <w:trHeight w:val="206"/>
        </w:trPr>
        <w:tc>
          <w:tcPr>
            <w:tcW w:w="4686" w:type="dxa"/>
          </w:tcPr>
          <w:p w:rsidR="00287119" w:rsidRDefault="00287119">
            <w:pPr>
              <w:ind w:left="-250" w:firstLine="25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C36115" w:rsidRDefault="00C36115" w:rsidP="00287119">
      <w:pPr>
        <w:pStyle w:val="a3"/>
      </w:pPr>
    </w:p>
    <w:p w:rsidR="0076202B" w:rsidRDefault="00287119" w:rsidP="002871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постановлением Правительства Ростов</w:t>
      </w:r>
      <w:r>
        <w:rPr>
          <w:sz w:val="28"/>
          <w:szCs w:val="28"/>
        </w:rPr>
        <w:softHyphen/>
        <w:t>ской области от 24.07.2019 № 520 «О внесении изменений в постановление Правительства Ростовской области от 29.03.2012 № 239», в целях совершенствования муниципального звена областной территориальной подсистемы единой госу</w:t>
      </w:r>
      <w:r>
        <w:rPr>
          <w:sz w:val="28"/>
          <w:szCs w:val="28"/>
        </w:rPr>
        <w:softHyphen/>
        <w:t>дарственной системы предупреждения и ликвидации чрезвычайных ситуаций. Руководствуясь Федеральными Законами от 21.12.1994 г. № 69-ФЗ «О пожарной безопасности», от 21.12.1994 № 68-ФЗ «О защите населения и территорий от чрезвычайных ситуаций природного и техногенного характера», постановлением Департамента по предупреждению и ликвидации чрезвычайных ситуаций Ростовской области от 14.07.2023 № 3 «Об утверждении Порядка  организации тушения ландшафтных (природных) пожаров силами и средствами единой государственной системы предупреждения и ликвидации чрезвычайных ситуаций, расположенными на</w:t>
      </w:r>
      <w:r w:rsidR="00C36115">
        <w:rPr>
          <w:sz w:val="28"/>
          <w:szCs w:val="28"/>
        </w:rPr>
        <w:t xml:space="preserve"> территории</w:t>
      </w:r>
      <w:r>
        <w:rPr>
          <w:sz w:val="28"/>
          <w:szCs w:val="28"/>
        </w:rPr>
        <w:t xml:space="preserve"> </w:t>
      </w:r>
      <w:r w:rsidR="002138E5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поселения, в целях повышения уровня противопожарной безопасности населенных пунктов, находящихся на территории муниципального образования </w:t>
      </w:r>
      <w:r w:rsidR="002138E5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поселения, руководствуясь Уставом муниципального </w:t>
      </w:r>
    </w:p>
    <w:p w:rsidR="0076202B" w:rsidRDefault="0076202B" w:rsidP="00287119">
      <w:pPr>
        <w:ind w:firstLine="708"/>
        <w:jc w:val="both"/>
        <w:rPr>
          <w:sz w:val="28"/>
          <w:szCs w:val="28"/>
        </w:rPr>
      </w:pPr>
    </w:p>
    <w:p w:rsidR="0076202B" w:rsidRDefault="0076202B" w:rsidP="00287119">
      <w:pPr>
        <w:ind w:firstLine="708"/>
        <w:jc w:val="both"/>
        <w:rPr>
          <w:sz w:val="28"/>
          <w:szCs w:val="28"/>
        </w:rPr>
      </w:pPr>
    </w:p>
    <w:p w:rsidR="00287119" w:rsidRDefault="00287119" w:rsidP="00287119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proofErr w:type="gramStart"/>
      <w:r>
        <w:rPr>
          <w:sz w:val="28"/>
          <w:szCs w:val="28"/>
        </w:rPr>
        <w:lastRenderedPageBreak/>
        <w:t>образования</w:t>
      </w:r>
      <w:proofErr w:type="gramEnd"/>
      <w:r>
        <w:rPr>
          <w:sz w:val="28"/>
          <w:szCs w:val="28"/>
        </w:rPr>
        <w:t xml:space="preserve"> «</w:t>
      </w:r>
      <w:proofErr w:type="spellStart"/>
      <w:r w:rsidR="002138E5">
        <w:rPr>
          <w:sz w:val="28"/>
          <w:szCs w:val="28"/>
        </w:rPr>
        <w:t>Персиановское</w:t>
      </w:r>
      <w:proofErr w:type="spellEnd"/>
      <w:r>
        <w:rPr>
          <w:sz w:val="28"/>
          <w:szCs w:val="28"/>
        </w:rPr>
        <w:t xml:space="preserve"> сельское поселение»</w:t>
      </w:r>
    </w:p>
    <w:p w:rsidR="00C36115" w:rsidRDefault="00C36115" w:rsidP="00287119">
      <w:pPr>
        <w:ind w:firstLine="708"/>
        <w:jc w:val="both"/>
        <w:rPr>
          <w:sz w:val="28"/>
          <w:szCs w:val="28"/>
        </w:rPr>
      </w:pPr>
    </w:p>
    <w:p w:rsidR="00C36115" w:rsidRDefault="00C36115" w:rsidP="00287119">
      <w:pPr>
        <w:ind w:firstLine="708"/>
        <w:jc w:val="both"/>
        <w:rPr>
          <w:sz w:val="28"/>
          <w:szCs w:val="28"/>
        </w:rPr>
      </w:pPr>
    </w:p>
    <w:p w:rsidR="00287119" w:rsidRDefault="00287119" w:rsidP="0028711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87119" w:rsidRDefault="00287119" w:rsidP="00287119">
      <w:pPr>
        <w:rPr>
          <w:sz w:val="28"/>
          <w:szCs w:val="28"/>
        </w:rPr>
      </w:pPr>
      <w:r>
        <w:rPr>
          <w:sz w:val="28"/>
          <w:szCs w:val="28"/>
        </w:rPr>
        <w:t xml:space="preserve">   1. Утвердить: </w:t>
      </w:r>
    </w:p>
    <w:p w:rsidR="00287119" w:rsidRDefault="00287119" w:rsidP="00287119">
      <w:pPr>
        <w:jc w:val="both"/>
        <w:rPr>
          <w:sz w:val="28"/>
          <w:szCs w:val="28"/>
        </w:rPr>
      </w:pPr>
      <w:r>
        <w:rPr>
          <w:sz w:val="28"/>
          <w:szCs w:val="28"/>
        </w:rPr>
        <w:t>1.1 Положение о создании муниципального звена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территориальной (</w:t>
      </w:r>
      <w:proofErr w:type="gramStart"/>
      <w:r>
        <w:rPr>
          <w:sz w:val="28"/>
          <w:szCs w:val="28"/>
        </w:rPr>
        <w:t xml:space="preserve">областной)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 xml:space="preserve">подсистемы единой государственной системы предупреждения и ликвидации чрезвычайных ситуаций на территории </w:t>
      </w:r>
      <w:r w:rsidR="002138E5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 Октябрьского района Ростовской области</w:t>
      </w:r>
    </w:p>
    <w:p w:rsidR="00287119" w:rsidRDefault="00C36115" w:rsidP="00287119">
      <w:pPr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Приложение</w:t>
      </w:r>
      <w:r w:rsidR="00287119">
        <w:rPr>
          <w:sz w:val="28"/>
          <w:szCs w:val="28"/>
        </w:rPr>
        <w:t xml:space="preserve">  №</w:t>
      </w:r>
      <w:proofErr w:type="gramEnd"/>
      <w:r w:rsidR="00287119">
        <w:rPr>
          <w:sz w:val="28"/>
          <w:szCs w:val="28"/>
        </w:rPr>
        <w:t xml:space="preserve"> 1).</w:t>
      </w:r>
    </w:p>
    <w:p w:rsidR="00287119" w:rsidRDefault="00287119" w:rsidP="00287119">
      <w:pPr>
        <w:jc w:val="both"/>
        <w:rPr>
          <w:sz w:val="28"/>
          <w:szCs w:val="28"/>
        </w:rPr>
      </w:pPr>
      <w:r>
        <w:rPr>
          <w:sz w:val="28"/>
          <w:szCs w:val="28"/>
        </w:rPr>
        <w:t>1.2. Структуру муниципального звена территориальной подсистемы единой государственной системы предупреждения и ликвидации чрезвычайных ситуаций муниципального образования «</w:t>
      </w:r>
      <w:proofErr w:type="spellStart"/>
      <w:r w:rsidR="002138E5">
        <w:rPr>
          <w:sz w:val="28"/>
          <w:szCs w:val="28"/>
        </w:rPr>
        <w:t>Персиановское</w:t>
      </w:r>
      <w:proofErr w:type="spellEnd"/>
      <w:r>
        <w:rPr>
          <w:sz w:val="28"/>
          <w:szCs w:val="28"/>
        </w:rPr>
        <w:t xml:space="preserve"> сельское поселение» Октябрьского муниципального района Ростовской области </w:t>
      </w:r>
    </w:p>
    <w:p w:rsidR="00287119" w:rsidRDefault="00287119" w:rsidP="002871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(Приложение </w:t>
      </w:r>
      <w:r w:rsidR="00C36115">
        <w:rPr>
          <w:sz w:val="28"/>
          <w:szCs w:val="28"/>
        </w:rPr>
        <w:t xml:space="preserve">№ </w:t>
      </w:r>
      <w:r>
        <w:rPr>
          <w:sz w:val="28"/>
          <w:szCs w:val="28"/>
        </w:rPr>
        <w:t>2).</w:t>
      </w:r>
    </w:p>
    <w:p w:rsidR="00287119" w:rsidRDefault="00287119" w:rsidP="00287119">
      <w:pPr>
        <w:pStyle w:val="ConsPlusNormal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Состав и структуру сил постоянной готовности для предупреждения и ликвидации чрезвычайных ситуаций на территории </w:t>
      </w:r>
      <w:r w:rsidR="002138E5">
        <w:rPr>
          <w:rFonts w:ascii="Times New Roman" w:hAnsi="Times New Roman"/>
          <w:sz w:val="28"/>
          <w:szCs w:val="28"/>
        </w:rPr>
        <w:t>Персиановского</w:t>
      </w:r>
      <w:r w:rsidR="00C36115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gramStart"/>
      <w:r w:rsidR="00C36115">
        <w:rPr>
          <w:rFonts w:ascii="Times New Roman" w:hAnsi="Times New Roman"/>
          <w:sz w:val="28"/>
          <w:szCs w:val="28"/>
        </w:rPr>
        <w:t>( П</w:t>
      </w:r>
      <w:r>
        <w:rPr>
          <w:rFonts w:ascii="Times New Roman" w:hAnsi="Times New Roman"/>
          <w:sz w:val="28"/>
          <w:szCs w:val="28"/>
        </w:rPr>
        <w:t>риложение</w:t>
      </w:r>
      <w:proofErr w:type="gramEnd"/>
      <w:r>
        <w:rPr>
          <w:rFonts w:ascii="Times New Roman" w:hAnsi="Times New Roman"/>
          <w:sz w:val="28"/>
          <w:szCs w:val="28"/>
        </w:rPr>
        <w:t xml:space="preserve"> № 3) </w:t>
      </w:r>
    </w:p>
    <w:p w:rsidR="00287119" w:rsidRDefault="00287119" w:rsidP="00287119">
      <w:pPr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руководителям предприятий, организаций, объектов жизне</w:t>
      </w:r>
      <w:r>
        <w:rPr>
          <w:sz w:val="28"/>
          <w:szCs w:val="28"/>
        </w:rPr>
        <w:softHyphen/>
        <w:t>обеспечения, производственного и социального назначения независимо от их организационно-правовых форм по согласованию с председателем комиссии по чрезвычайным ситуациям муниципального образования «</w:t>
      </w:r>
      <w:proofErr w:type="spellStart"/>
      <w:r w:rsidR="002138E5">
        <w:rPr>
          <w:sz w:val="28"/>
          <w:szCs w:val="28"/>
        </w:rPr>
        <w:t>Персиановское</w:t>
      </w:r>
      <w:proofErr w:type="spellEnd"/>
      <w:r>
        <w:rPr>
          <w:sz w:val="28"/>
          <w:szCs w:val="28"/>
        </w:rPr>
        <w:t xml:space="preserve">  сельское поселение» р</w:t>
      </w:r>
      <w:r w:rsidR="00C36115">
        <w:rPr>
          <w:sz w:val="28"/>
          <w:szCs w:val="28"/>
        </w:rPr>
        <w:t>азработать и утвердить положение</w:t>
      </w:r>
      <w:r>
        <w:rPr>
          <w:sz w:val="28"/>
          <w:szCs w:val="28"/>
        </w:rPr>
        <w:t xml:space="preserve">, структуру, состав сил и средств объектовых звеньев муниципального звена территориальной подсистемы единой государственной системы предупреждения и ликвидации чрезвычайных ситуаций.   </w:t>
      </w:r>
    </w:p>
    <w:p w:rsidR="00287119" w:rsidRDefault="00287119" w:rsidP="00287119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C36115">
        <w:rPr>
          <w:sz w:val="28"/>
          <w:szCs w:val="28"/>
        </w:rPr>
        <w:t xml:space="preserve"> </w:t>
      </w:r>
      <w:r>
        <w:rPr>
          <w:sz w:val="28"/>
          <w:szCs w:val="28"/>
          <w:lang w:bidi="ru-RU"/>
        </w:rPr>
        <w:t xml:space="preserve">Признать утратившими силу: постановление Администрации </w:t>
      </w:r>
      <w:r w:rsidR="002138E5">
        <w:rPr>
          <w:sz w:val="28"/>
          <w:szCs w:val="28"/>
          <w:lang w:bidi="ru-RU"/>
        </w:rPr>
        <w:t>Персиановского</w:t>
      </w:r>
      <w:r>
        <w:rPr>
          <w:sz w:val="28"/>
          <w:szCs w:val="28"/>
          <w:lang w:bidi="ru-RU"/>
        </w:rPr>
        <w:t xml:space="preserve"> сельского поселения от </w:t>
      </w:r>
      <w:r w:rsidR="00C36115">
        <w:rPr>
          <w:sz w:val="28"/>
          <w:szCs w:val="28"/>
          <w:lang w:bidi="ru-RU"/>
        </w:rPr>
        <w:t>10.09</w:t>
      </w:r>
      <w:r>
        <w:rPr>
          <w:sz w:val="28"/>
          <w:szCs w:val="28"/>
          <w:lang w:bidi="ru-RU"/>
        </w:rPr>
        <w:t>.20</w:t>
      </w:r>
      <w:r w:rsidR="00C36115">
        <w:rPr>
          <w:sz w:val="28"/>
          <w:szCs w:val="28"/>
          <w:lang w:bidi="ru-RU"/>
        </w:rPr>
        <w:t>19 г. № 180</w:t>
      </w:r>
      <w:r w:rsidR="008A2598">
        <w:rPr>
          <w:sz w:val="28"/>
          <w:szCs w:val="28"/>
          <w:lang w:bidi="ru-RU"/>
        </w:rPr>
        <w:t xml:space="preserve"> «О муниципальном звене областной  </w:t>
      </w:r>
      <w:r>
        <w:rPr>
          <w:sz w:val="28"/>
          <w:szCs w:val="28"/>
          <w:lang w:bidi="ru-RU"/>
        </w:rPr>
        <w:t xml:space="preserve"> подсистемы единой государственной системы предупреждения и ликви</w:t>
      </w:r>
      <w:r>
        <w:rPr>
          <w:sz w:val="28"/>
          <w:szCs w:val="28"/>
          <w:lang w:bidi="ru-RU"/>
        </w:rPr>
        <w:softHyphen/>
        <w:t xml:space="preserve">дации чрезвычайных ситуаций на территории </w:t>
      </w:r>
      <w:r w:rsidR="002138E5">
        <w:rPr>
          <w:sz w:val="28"/>
          <w:szCs w:val="28"/>
          <w:lang w:bidi="ru-RU"/>
        </w:rPr>
        <w:t>Персиановского</w:t>
      </w:r>
      <w:r>
        <w:rPr>
          <w:sz w:val="28"/>
          <w:szCs w:val="28"/>
          <w:lang w:bidi="ru-RU"/>
        </w:rPr>
        <w:t xml:space="preserve"> сельского поселения Октябрьского района Ростовской области»</w:t>
      </w:r>
    </w:p>
    <w:p w:rsidR="00287119" w:rsidRDefault="00287119" w:rsidP="00287119">
      <w:pPr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 Настоящее постановление вступает в силу</w:t>
      </w:r>
      <w:r w:rsidR="008A2598">
        <w:rPr>
          <w:sz w:val="28"/>
          <w:szCs w:val="28"/>
        </w:rPr>
        <w:t xml:space="preserve"> со дня его подписания и подле</w:t>
      </w:r>
      <w:r>
        <w:rPr>
          <w:sz w:val="28"/>
          <w:szCs w:val="28"/>
        </w:rPr>
        <w:t xml:space="preserve">жит размещению на официальном сайте </w:t>
      </w:r>
      <w:r w:rsidR="002138E5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поселения.  </w:t>
      </w:r>
    </w:p>
    <w:p w:rsidR="00287119" w:rsidRDefault="00287119" w:rsidP="00287119">
      <w:pPr>
        <w:jc w:val="both"/>
        <w:rPr>
          <w:rFonts w:cstheme="minorBidi"/>
          <w:sz w:val="28"/>
          <w:szCs w:val="28"/>
        </w:rPr>
      </w:pPr>
      <w:r>
        <w:rPr>
          <w:sz w:val="28"/>
          <w:szCs w:val="28"/>
        </w:rPr>
        <w:t xml:space="preserve"> 5. Контроль </w:t>
      </w:r>
      <w:proofErr w:type="gramStart"/>
      <w:r>
        <w:rPr>
          <w:sz w:val="28"/>
          <w:szCs w:val="28"/>
        </w:rPr>
        <w:t>за  исполнением</w:t>
      </w:r>
      <w:proofErr w:type="gramEnd"/>
      <w:r>
        <w:rPr>
          <w:sz w:val="28"/>
          <w:szCs w:val="28"/>
        </w:rPr>
        <w:t xml:space="preserve">  настоящего постановления  оставляю  за  собой.</w:t>
      </w:r>
    </w:p>
    <w:p w:rsidR="00287119" w:rsidRDefault="00287119" w:rsidP="00287119">
      <w:pPr>
        <w:jc w:val="both"/>
        <w:rPr>
          <w:sz w:val="28"/>
          <w:szCs w:val="28"/>
        </w:rPr>
      </w:pPr>
    </w:p>
    <w:p w:rsidR="00287119" w:rsidRDefault="00287119" w:rsidP="00287119">
      <w:pPr>
        <w:jc w:val="both"/>
        <w:rPr>
          <w:sz w:val="28"/>
          <w:szCs w:val="28"/>
        </w:rPr>
      </w:pPr>
    </w:p>
    <w:p w:rsidR="00287119" w:rsidRDefault="00287119" w:rsidP="0028711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287119" w:rsidRDefault="002138E5" w:rsidP="00287119">
      <w:pPr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  <w:r w:rsidR="00287119">
        <w:rPr>
          <w:sz w:val="28"/>
          <w:szCs w:val="28"/>
        </w:rPr>
        <w:t xml:space="preserve"> сельского поселения                            </w:t>
      </w:r>
      <w:r w:rsidR="008A2598">
        <w:rPr>
          <w:sz w:val="28"/>
          <w:szCs w:val="28"/>
        </w:rPr>
        <w:t xml:space="preserve">        Д.В. Степаненко</w:t>
      </w:r>
    </w:p>
    <w:p w:rsidR="00287119" w:rsidRDefault="00287119" w:rsidP="00287119">
      <w:pPr>
        <w:ind w:firstLine="708"/>
        <w:jc w:val="both"/>
        <w:outlineLvl w:val="0"/>
        <w:rPr>
          <w:sz w:val="28"/>
          <w:szCs w:val="22"/>
        </w:rPr>
      </w:pPr>
    </w:p>
    <w:p w:rsidR="00287119" w:rsidRDefault="00287119" w:rsidP="00287119">
      <w:pPr>
        <w:ind w:firstLine="708"/>
        <w:jc w:val="both"/>
        <w:outlineLvl w:val="0"/>
        <w:rPr>
          <w:sz w:val="28"/>
        </w:rPr>
      </w:pPr>
    </w:p>
    <w:p w:rsidR="00287119" w:rsidRDefault="00287119" w:rsidP="00287119">
      <w:pPr>
        <w:jc w:val="both"/>
        <w:outlineLvl w:val="0"/>
        <w:rPr>
          <w:sz w:val="28"/>
        </w:rPr>
      </w:pPr>
      <w:r>
        <w:rPr>
          <w:sz w:val="28"/>
        </w:rPr>
        <w:t>Постановление вносит старший инспектор</w:t>
      </w:r>
    </w:p>
    <w:p w:rsidR="00287119" w:rsidRDefault="008A2598" w:rsidP="00287119">
      <w:pPr>
        <w:jc w:val="both"/>
        <w:outlineLvl w:val="0"/>
        <w:rPr>
          <w:sz w:val="28"/>
        </w:rPr>
      </w:pP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вопросам ПБ и ЧС</w:t>
      </w:r>
    </w:p>
    <w:p w:rsidR="00287119" w:rsidRDefault="00287119" w:rsidP="00287119">
      <w:pPr>
        <w:ind w:firstLine="708"/>
        <w:jc w:val="both"/>
        <w:outlineLvl w:val="0"/>
        <w:rPr>
          <w:sz w:val="28"/>
        </w:rPr>
      </w:pPr>
    </w:p>
    <w:p w:rsidR="00287119" w:rsidRDefault="00287119" w:rsidP="00287119">
      <w:pPr>
        <w:ind w:firstLine="709"/>
        <w:jc w:val="both"/>
        <w:outlineLvl w:val="0"/>
        <w:rPr>
          <w:sz w:val="28"/>
        </w:rPr>
      </w:pPr>
    </w:p>
    <w:p w:rsidR="0001212E" w:rsidRDefault="0001212E" w:rsidP="00287119">
      <w:pPr>
        <w:ind w:firstLine="709"/>
        <w:jc w:val="both"/>
        <w:outlineLvl w:val="0"/>
        <w:rPr>
          <w:sz w:val="28"/>
        </w:rPr>
      </w:pPr>
    </w:p>
    <w:p w:rsidR="0001212E" w:rsidRDefault="0001212E" w:rsidP="00287119">
      <w:pPr>
        <w:ind w:firstLine="709"/>
        <w:jc w:val="both"/>
        <w:outlineLvl w:val="0"/>
        <w:rPr>
          <w:sz w:val="28"/>
        </w:rPr>
      </w:pPr>
    </w:p>
    <w:p w:rsidR="00287119" w:rsidRDefault="00287119" w:rsidP="00287119">
      <w:pPr>
        <w:ind w:firstLine="709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Приложение №1 </w:t>
      </w:r>
    </w:p>
    <w:p w:rsidR="00287119" w:rsidRDefault="00287119" w:rsidP="00287119">
      <w:pPr>
        <w:ind w:firstLine="709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к</w:t>
      </w:r>
      <w:proofErr w:type="gramEnd"/>
      <w:r>
        <w:rPr>
          <w:sz w:val="26"/>
          <w:szCs w:val="26"/>
        </w:rPr>
        <w:t xml:space="preserve"> постановлению</w:t>
      </w:r>
    </w:p>
    <w:p w:rsidR="00287119" w:rsidRDefault="00287119" w:rsidP="00287119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Администрации</w:t>
      </w:r>
    </w:p>
    <w:p w:rsidR="00287119" w:rsidRDefault="002138E5" w:rsidP="00287119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Персиановского</w:t>
      </w:r>
      <w:r w:rsidR="00287119">
        <w:rPr>
          <w:sz w:val="26"/>
          <w:szCs w:val="26"/>
        </w:rPr>
        <w:t xml:space="preserve"> </w:t>
      </w:r>
    </w:p>
    <w:p w:rsidR="00287119" w:rsidRDefault="00287119" w:rsidP="00287119">
      <w:pPr>
        <w:ind w:firstLine="709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сельского</w:t>
      </w:r>
      <w:proofErr w:type="gramEnd"/>
      <w:r>
        <w:rPr>
          <w:sz w:val="26"/>
          <w:szCs w:val="26"/>
        </w:rPr>
        <w:t xml:space="preserve"> поселения</w:t>
      </w:r>
    </w:p>
    <w:p w:rsidR="00287119" w:rsidRDefault="00287119" w:rsidP="00287119">
      <w:pPr>
        <w:ind w:firstLine="709"/>
        <w:rPr>
          <w:sz w:val="26"/>
          <w:szCs w:val="26"/>
        </w:rPr>
      </w:pPr>
      <w:r>
        <w:rPr>
          <w:color w:val="FF0000"/>
          <w:sz w:val="26"/>
          <w:szCs w:val="26"/>
        </w:rPr>
        <w:t xml:space="preserve">                                                                                                   </w:t>
      </w:r>
      <w:r w:rsidR="00B331B9">
        <w:rPr>
          <w:color w:val="FF0000"/>
          <w:sz w:val="26"/>
          <w:szCs w:val="26"/>
        </w:rPr>
        <w:t xml:space="preserve"> </w:t>
      </w:r>
      <w:proofErr w:type="gramStart"/>
      <w:r w:rsidR="008A2598">
        <w:rPr>
          <w:sz w:val="26"/>
          <w:szCs w:val="26"/>
        </w:rPr>
        <w:t>от</w:t>
      </w:r>
      <w:proofErr w:type="gramEnd"/>
      <w:r w:rsidR="008A2598">
        <w:rPr>
          <w:sz w:val="26"/>
          <w:szCs w:val="26"/>
        </w:rPr>
        <w:t xml:space="preserve"> </w:t>
      </w:r>
      <w:r w:rsidR="00B331B9">
        <w:rPr>
          <w:sz w:val="26"/>
          <w:szCs w:val="26"/>
        </w:rPr>
        <w:t>02.12.</w:t>
      </w:r>
      <w:r w:rsidR="008A2598">
        <w:rPr>
          <w:sz w:val="26"/>
          <w:szCs w:val="26"/>
        </w:rPr>
        <w:t>2024 г.№</w:t>
      </w:r>
      <w:r w:rsidR="00B331B9">
        <w:rPr>
          <w:sz w:val="26"/>
          <w:szCs w:val="26"/>
        </w:rPr>
        <w:t xml:space="preserve"> 253</w:t>
      </w:r>
      <w:r w:rsidR="008A2598">
        <w:rPr>
          <w:sz w:val="26"/>
          <w:szCs w:val="26"/>
        </w:rPr>
        <w:t xml:space="preserve"> </w:t>
      </w:r>
    </w:p>
    <w:p w:rsidR="00287119" w:rsidRDefault="00287119" w:rsidP="00287119">
      <w:pPr>
        <w:ind w:firstLine="709"/>
        <w:rPr>
          <w:sz w:val="26"/>
          <w:szCs w:val="26"/>
        </w:rPr>
      </w:pPr>
    </w:p>
    <w:p w:rsidR="00287119" w:rsidRDefault="00287119" w:rsidP="00287119">
      <w:pPr>
        <w:ind w:firstLine="708"/>
        <w:rPr>
          <w:sz w:val="26"/>
          <w:szCs w:val="26"/>
        </w:rPr>
      </w:pPr>
    </w:p>
    <w:p w:rsidR="00287119" w:rsidRDefault="00287119" w:rsidP="00287119">
      <w:pPr>
        <w:pStyle w:val="ConsPlusTitle"/>
        <w:widowControl/>
        <w:jc w:val="center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ПОЛОЖЕНИЕ</w:t>
      </w:r>
    </w:p>
    <w:p w:rsidR="00287119" w:rsidRDefault="00287119" w:rsidP="00287119">
      <w:pPr>
        <w:pStyle w:val="ConsPlusTitle"/>
        <w:widowControl/>
        <w:jc w:val="center"/>
        <w:rPr>
          <w:rFonts w:ascii="Times New Roman" w:hAnsi="Times New Roman"/>
          <w:b w:val="0"/>
          <w:sz w:val="26"/>
          <w:szCs w:val="26"/>
        </w:rPr>
      </w:pPr>
      <w:proofErr w:type="gramStart"/>
      <w:r>
        <w:rPr>
          <w:rFonts w:ascii="Times New Roman" w:hAnsi="Times New Roman"/>
          <w:b w:val="0"/>
          <w:sz w:val="26"/>
          <w:szCs w:val="26"/>
        </w:rPr>
        <w:t>о</w:t>
      </w:r>
      <w:proofErr w:type="gramEnd"/>
      <w:r>
        <w:rPr>
          <w:rFonts w:ascii="Times New Roman" w:hAnsi="Times New Roman"/>
          <w:b w:val="0"/>
          <w:sz w:val="26"/>
          <w:szCs w:val="26"/>
        </w:rPr>
        <w:t xml:space="preserve"> муниципальном звене территориальной (областной) подсистемы</w:t>
      </w:r>
    </w:p>
    <w:p w:rsidR="00287119" w:rsidRDefault="00287119" w:rsidP="00287119">
      <w:pPr>
        <w:pStyle w:val="ConsPlusTitle"/>
        <w:widowControl/>
        <w:jc w:val="center"/>
        <w:rPr>
          <w:rFonts w:ascii="Times New Roman" w:hAnsi="Times New Roman"/>
          <w:b w:val="0"/>
          <w:sz w:val="26"/>
          <w:szCs w:val="26"/>
        </w:rPr>
      </w:pPr>
      <w:proofErr w:type="gramStart"/>
      <w:r>
        <w:rPr>
          <w:rFonts w:ascii="Times New Roman" w:hAnsi="Times New Roman"/>
          <w:b w:val="0"/>
          <w:sz w:val="26"/>
          <w:szCs w:val="26"/>
        </w:rPr>
        <w:t>единой</w:t>
      </w:r>
      <w:proofErr w:type="gramEnd"/>
      <w:r>
        <w:rPr>
          <w:rFonts w:ascii="Times New Roman" w:hAnsi="Times New Roman"/>
          <w:b w:val="0"/>
          <w:sz w:val="26"/>
          <w:szCs w:val="26"/>
        </w:rPr>
        <w:t xml:space="preserve"> государственной системы предупреждения</w:t>
      </w:r>
    </w:p>
    <w:p w:rsidR="00287119" w:rsidRDefault="00287119" w:rsidP="00287119">
      <w:pPr>
        <w:pStyle w:val="ConsPlusTitle"/>
        <w:widowControl/>
        <w:jc w:val="center"/>
        <w:rPr>
          <w:rFonts w:ascii="Times New Roman" w:hAnsi="Times New Roman"/>
          <w:b w:val="0"/>
          <w:sz w:val="26"/>
          <w:szCs w:val="26"/>
        </w:rPr>
      </w:pPr>
      <w:proofErr w:type="gramStart"/>
      <w:r>
        <w:rPr>
          <w:rFonts w:ascii="Times New Roman" w:hAnsi="Times New Roman"/>
          <w:b w:val="0"/>
          <w:sz w:val="26"/>
          <w:szCs w:val="26"/>
        </w:rPr>
        <w:t>и</w:t>
      </w:r>
      <w:proofErr w:type="gramEnd"/>
      <w:r>
        <w:rPr>
          <w:rFonts w:ascii="Times New Roman" w:hAnsi="Times New Roman"/>
          <w:b w:val="0"/>
          <w:sz w:val="26"/>
          <w:szCs w:val="26"/>
        </w:rPr>
        <w:t xml:space="preserve"> ликвидации чрезвычайных ситуаций</w:t>
      </w:r>
    </w:p>
    <w:p w:rsidR="00287119" w:rsidRDefault="00287119" w:rsidP="00287119">
      <w:pPr>
        <w:pStyle w:val="ConsPlusTitle"/>
        <w:widowControl/>
        <w:jc w:val="center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Настоящее Положение определяет порядок организации и функционирования муниципального звена территориальной (областной) подсистемы единой государственной системы предупреждения и ликвидации чрезвычайных ситуаций муниципального образования «</w:t>
      </w:r>
      <w:proofErr w:type="spellStart"/>
      <w:r w:rsidR="002138E5">
        <w:rPr>
          <w:rFonts w:ascii="Times New Roman" w:hAnsi="Times New Roman"/>
          <w:sz w:val="26"/>
          <w:szCs w:val="26"/>
        </w:rPr>
        <w:t>Персиановское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сельское поселение» Октябрьского района Ростовской области (далее – муниципальное звено ОП РСЧС).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Муниципальное звено ОП РСЧС входит в состав Октябрьского районного звена Ростовской областной подсистемы единой государственной системы предупреждения и ликвидации чрезвычайных ситуаций. 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Муниципальное звено ОП РСЧС объединяет органы управления, силы и средства муниципального образования «</w:t>
      </w:r>
      <w:proofErr w:type="spellStart"/>
      <w:r w:rsidR="002138E5">
        <w:rPr>
          <w:rFonts w:ascii="Times New Roman" w:hAnsi="Times New Roman"/>
          <w:sz w:val="26"/>
          <w:szCs w:val="26"/>
        </w:rPr>
        <w:t>Персиановское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сельское поселение» (далее - </w:t>
      </w:r>
      <w:proofErr w:type="spellStart"/>
      <w:r w:rsidR="002138E5">
        <w:rPr>
          <w:rFonts w:ascii="Times New Roman" w:hAnsi="Times New Roman"/>
          <w:sz w:val="26"/>
          <w:szCs w:val="26"/>
        </w:rPr>
        <w:t>Персиановское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сельское поселение), организаций, предприятий и учреждений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(далее - организации), в полномочия которых входит решение вопросов в области защиты населения и территорий от чрезвычайных ситуаций, и осуществляет свою деятельность в целях выполнения задач, предусмотрен</w:t>
      </w:r>
      <w:r>
        <w:rPr>
          <w:rFonts w:ascii="Times New Roman" w:hAnsi="Times New Roman"/>
          <w:sz w:val="26"/>
          <w:szCs w:val="26"/>
        </w:rPr>
        <w:softHyphen/>
        <w:t>ных Федеральным законом от 21.12.1994 № 68-ФЗ "О защите населения и тер</w:t>
      </w:r>
      <w:r>
        <w:rPr>
          <w:rFonts w:ascii="Times New Roman" w:hAnsi="Times New Roman"/>
          <w:sz w:val="26"/>
          <w:szCs w:val="26"/>
        </w:rPr>
        <w:softHyphen/>
        <w:t>риторий от чрезвычайных ситуаций природного и техногенного характера" и законом Ростовской области от 29.12.2004 № 256-ЗС "О защите населения и территорий от чрезвычайных ситуаций межмуниципального и регионального характера".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Муниципальное звено ОП РСЧС создается для предупреждения и ликвидации чрезвычайных ситуаций в пределах границ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в его состав входят объектовые звенья, находящиеся на территории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поселения. 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Организация, состав сил и средств объектовых звеньев, а также порядок их деятельности определяются соответствующими положениями, решениями о них, которые утверждаются руководителями организаций (объектов).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Муниципальное звено ОП РСЧС включает два уровня: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муниципальный уровень - в пределах территории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объектовый уровень - в пределах площади земельного участка (застройки) организации (объекта) и прилегающей к ней территории.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На каждом уровне муниципального звена ОП РСЧС создаются координационные органы, постоянно действующие органы управления, органы повседневного управления, силы и средства, резервы финансовых и материальных ресурсов, системы связи, оповещения и информационного обеспечения.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7. Координационными органами муниципального звена ОП РСЧС являются: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на муниципальном уровне (в пределах территории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поселения) - комиссия по предупреждению и ликвидации чрезвычайных ситуаций и обеспечению пожарной безопасности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объектовом уровне - комиссия по предупреждению и ликвидации чрезвычайных ситуаций и обеспечению пожарной безопасности организации.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 Образование, реорганизация и ликвидация комиссий по предупреждению и ликвидации чрезвычайных ситуаций и обеспечению пожарной безопасности, назначение руководителей и утверждение персонального состава и определение компетенции комиссий осуществляются соответственно решением главы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руководителями организаций.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Компетенция и полномочия комиссий по предупреждению и ликвидации чрезвычайных ситуаций и обеспечению пожарной безопасности определяются в соответствующих положениях о комиссиях или в решении об их образовании.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Комиссии по предупреждению, ликвидации чрезвычайных ситуаций и обеспечению пожарной безопасности сельского поселения и организаций возглавляют соответственно глава Администрации, руководители организаций или их заместители.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 Основными задачами комиссий по предупреждению, ликвидации чрезвычайных ситуаций и обеспечению пожарной безопасности в соответствии с полномочиями комиссий являются: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а</w:t>
      </w:r>
      <w:proofErr w:type="gramEnd"/>
      <w:r>
        <w:rPr>
          <w:rFonts w:ascii="Times New Roman" w:hAnsi="Times New Roman"/>
          <w:sz w:val="26"/>
          <w:szCs w:val="26"/>
        </w:rPr>
        <w:t>) разработка предложений по реализации единой государственной политики в сфере предупреждения и ликвидации чрезвычайных ситуаций и обеспечения пожарной безопасности;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б</w:t>
      </w:r>
      <w:proofErr w:type="gramEnd"/>
      <w:r>
        <w:rPr>
          <w:rFonts w:ascii="Times New Roman" w:hAnsi="Times New Roman"/>
          <w:sz w:val="26"/>
          <w:szCs w:val="26"/>
        </w:rPr>
        <w:t>) координация деятельности органов управления и сил муниципального звена ОП РСЧС;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в) обеспечение согласованности действий территориальных органов федеральных органов исполнительной власти, осуществляющих полномочия на территории Октябрьского муниципального района, администрации Октябрьского муниципального района 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а также организаций при решении вопросов в сфере предупреждения и ликвидации чрезвычайных ситуаций, обеспечения пожарной безопасности,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д</w:t>
      </w:r>
      <w:proofErr w:type="gramEnd"/>
      <w:r>
        <w:rPr>
          <w:rFonts w:ascii="Times New Roman" w:hAnsi="Times New Roman"/>
          <w:sz w:val="26"/>
          <w:szCs w:val="26"/>
        </w:rPr>
        <w:t>) рассмотрение вопросов об организации оповещения и информирования населения о чрезвычайных ситуациях.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Иные задачи могут быть возложены на комиссии по предупреждению и ликвидации чрезвычайных ситуаций и обеспечению пожарной безопасности решениями Правительства Ростовской области, главы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руководителями организаций, в соответствии с законодательством Российской Федерации, законодательством Ростовской области, нормативными и правовыми актами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 Постоянно действующими органами управления муниципального звена ОП РСЧС являются: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муниципальном уровне – уполномоченный по вопросам гражданской обороны, защиты населения и территорий от чрезвычайных ситуаций и пожарной безопасности администрации поселения.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на объектовом уровне - уполномоченные на решение задач в области защиты населения и территорий от чрезвычайных ситуаций и гражданской обороны организации.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Постоянно действующие органы управления муниципального звена ОП РСЧС создаются и осуществляют свою деятельность в порядке, установленном действующим законодательством Российско</w:t>
      </w:r>
      <w:r w:rsidR="00F410FF">
        <w:rPr>
          <w:rFonts w:ascii="Times New Roman" w:hAnsi="Times New Roman"/>
          <w:sz w:val="26"/>
          <w:szCs w:val="26"/>
        </w:rPr>
        <w:t xml:space="preserve">й Федерации, законодательством </w:t>
      </w:r>
      <w:r>
        <w:rPr>
          <w:rFonts w:ascii="Times New Roman" w:hAnsi="Times New Roman"/>
          <w:sz w:val="26"/>
          <w:szCs w:val="26"/>
        </w:rPr>
        <w:t xml:space="preserve">Ростовской области и правовыми актами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Компетенция и полномочия постоянно действующих органов управления муниципального звена ОП РСЧС определяются в соответствующих положениях о них или в уставах указанных органов.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11. Органами повседневного управления муниципального звена ОП РСЧС являются: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уполномоченный по вопросам гражданской обороны, защиты населения и территорий от чрезвычайных ситуаций и пожарной безопасности администрации поселения.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дежурно-диспетчерские службы организаций.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Указанные органы создаются и осуществляют свою деятельность в соответствии с действующим законодательством Российской Федерации, законодательством Ростовской области, правовыми актами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решениями руководителей организаций.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12. Размещение органов управления муниципального звена ОП РСЧС в зависимости от обстановки осуществляется на стационарных или подвижных пунктах управления, оснащенных техническими средствами управления, средствами связи, оповещения и жизнеобеспечения, поддерживаемых в состоянии постоянной готовности.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13. К силам и средствам муниципального звена ОП РСЧС относятся подготовленные силы и средства организаций и общественных объединений, расположенных в границах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предназначенные и выделяемые (привлекаемые) для предупреждения и ликвидации чрезвычайных ситуаций.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Организация, состав сил и средств муниципального звена ОП РСЧС, а также порядок их деятельности определяется положением, утвержденным в установленном порядке администрацией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14. В состав сил и средств муниципального звена ОП РСЧС входят силы и средства, предназначенные для оперативного реагирования на чрезвычайные ситуации и проведения работ по их ликвидации (далее – силы постоянной готовности).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Основу сил и средств постоянной готовности составляют аварийно-спасательные службы, нештатные аварийно-спасательные формирования гражданской обороны организаций, оснащенные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не менее трех суток.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15. Координацию деятельности аварийно-спасательных служб и аварийно-спасательных формирований на территории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осуществляет глава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16. Привлечение аварийно-спасательных служб и аварийно-спасательных формирований к ликвидации чрезвычайных ситуаций осуществляется: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в соответствии с планами действий по предупреждению и ликвидации чрезвычайных ситуаций на территории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обслуживаемых объектах;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соответствии с планами взаимодействия при ликвидации чрезвычайных ситуаций на других объектах и территориях;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 решению главы администрации (председателя КЧС и ОПБ)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руководителей организаций, осуществляющих руководство деятельностью указанных формирований.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Аварийно-спасательные формирования общественных объединений могут участвовать, в соответствии с законодательством Российской Федерации, в ликвидации чрезвычайных ситуаций и действуют под руководством главы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17. Подготовка работников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организаций, специально уполномоченных решать задачи по предупреждению и ликвидации чрезвычайных ситуаций и включенных в состав органов управления муниципального звена ОП РСЧС, организуется в порядке, установленном Правительством Российской Федерации.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Методическое руководство, координацию и контроль за подготовкой населения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в сфере защиты от чрезвычайных ситуаций осуществляют органы управления (специалисты) по делам ГО и ЧС.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18. Готовность аварийно-спасательных служб и аварийно-спасательных формирований к реагированию на чрезвычайные ситуации и проведению работ по их ликвидации определяется в ходе аттестации, а так же в ходе проверок, осуществляемых в пределах своих полномочий Министерством Российской федерации по делам гражданской обороны, чрезвычайным ситуациям и ликвидации последствий стихийных бедствий и его территориальными органами, органами государственного надзора и контроля, а также администрацией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организациями, создающими указанные службы и формирования.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19. В целях ликвидации чрезвычайных ситуаций создаются и используются: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резервный фонд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по ликвидации чрезвычайных ситуаций;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резерв материальных ресурсов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резервы финансовых и материальных ресурсов организаций и общественных объединений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Порядок создания, хранения, использования и восполнения резервов, финансовых и материальных ресурсов определяются законодательством Ростовской области и правовыми актами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на объектовом уровне - решением руководителей организаций.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Номенклатура и объем резервов материальных ресурсов для ликвидации чрезвычайных ситуаций муниципального звена ОП РСЧС, а также контроль за их созданием, хранением, использованием и восполнением устанавливаются создающим их органом.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20. Управление муниципальным звеном ОП РСЧС осуществляется с использованием систем связи и оповещения, представляющих собой организационно-техническое объединение сил,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руководящего состава </w:t>
      </w:r>
      <w:r>
        <w:rPr>
          <w:rFonts w:ascii="Times New Roman" w:hAnsi="Times New Roman"/>
          <w:sz w:val="26"/>
          <w:szCs w:val="26"/>
        </w:rPr>
        <w:lastRenderedPageBreak/>
        <w:t xml:space="preserve">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организаций, сил территориального звена и населения.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 Информационное обеспечение муниципального звена ОП РСЧС осуществляется с использованием технических систем, средств связи и оповещения, автоматизации и информационных ресурсов, обеспечивающих обмен данными, подготовку, сбор, хранение, обработку, анализ и передачу информации.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приема сообщений о чрезвычайных ситуациях, в том числе вызванных пожарами, используются единый номер вызова экстренных оперативных служб «112».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Сбор и обмен информацией в области защиты населения и территорий от чрезвычайных ситуаций и обеспечения пожарной безопасности осуществляется администрацией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организациями в порядке установленном постановлением администрации </w:t>
      </w:r>
      <w:r w:rsidR="00022C73">
        <w:rPr>
          <w:rFonts w:ascii="Times New Roman" w:hAnsi="Times New Roman"/>
          <w:sz w:val="26"/>
          <w:szCs w:val="26"/>
        </w:rPr>
        <w:t>Персиановского сельского поселения</w:t>
      </w:r>
      <w:r>
        <w:rPr>
          <w:rFonts w:ascii="Times New Roman" w:hAnsi="Times New Roman"/>
          <w:sz w:val="26"/>
          <w:szCs w:val="26"/>
        </w:rPr>
        <w:t>.</w:t>
      </w:r>
    </w:p>
    <w:p w:rsidR="00287119" w:rsidRDefault="00287119" w:rsidP="00287119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формы представления указанной информации устанавливаются Главным управлением МЧС России по Ростовской области.</w:t>
      </w:r>
    </w:p>
    <w:p w:rsidR="00287119" w:rsidRDefault="00287119" w:rsidP="00022C73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Сбор и обмен информацией в области населения и территорий от чрезвы</w:t>
      </w:r>
      <w:r>
        <w:rPr>
          <w:rFonts w:ascii="Times New Roman" w:hAnsi="Times New Roman"/>
          <w:sz w:val="26"/>
          <w:szCs w:val="26"/>
        </w:rPr>
        <w:softHyphen/>
        <w:t>чайных ситуаций межмуниципального и регионального характера на террито</w:t>
      </w:r>
      <w:r>
        <w:rPr>
          <w:rFonts w:ascii="Times New Roman" w:hAnsi="Times New Roman"/>
          <w:sz w:val="26"/>
          <w:szCs w:val="26"/>
        </w:rPr>
        <w:softHyphen/>
        <w:t>рии Ростовской области осуществляется в порядке, установленном норматив</w:t>
      </w:r>
      <w:r>
        <w:rPr>
          <w:rFonts w:ascii="Times New Roman" w:hAnsi="Times New Roman"/>
          <w:sz w:val="26"/>
          <w:szCs w:val="26"/>
        </w:rPr>
        <w:softHyphen/>
        <w:t xml:space="preserve">ным правовым актом Правительства Ростовской области.  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22. Проведение мероприятий по предупреждению и ликвидации чрезвычайных ситуаций на территории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осуществляется на основе плана действий по предупреждению и ликвидации чрезвычайных ситуаций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23. При отсутствии угрозы возникновения чрезвычайных ситуаций на объектах, территории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органы управления и силы муниципального звена ОП РСЧС функционируют в режиме повседневной деятельности.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Решениями главы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руководителей организаций, на территориях которых могут возникнуть или возникли чрезвычайные ситуации, для соответствующих органов управления и сил муниципального звена ОП РСЧС может устанавливаться один из следующих режимов функционирования: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режим повышенной готовности - при угрозе возникновения чрезвычайных ситуаций;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режим чрезвычайной ситуации - при возникновении и ликвидации чрезвычайных ситуаций.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24. При введении режима повышенной готовности или режима чрезвычайной ситуации в зависимости от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чрезвычайных ситуаций, устанавливается один из следующих уровней реагирования на чрезвычайную ситуацию (далее - уровень реагирования):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объектовый уровень реагирования - решением руководителя организации при ликвидации чрезвычайной ситуации, если зона чрезвычайной ситуации находится в пределах территории данной организации;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муниципальный уровень реагирования - решением главы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при ликвидации чрезвычайной ситуации силами и средствами организаций и органов местного самоуправления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оказавшимися в зоне чрезвычайной ситуации, если зона </w:t>
      </w:r>
      <w:r>
        <w:rPr>
          <w:rFonts w:ascii="Times New Roman" w:hAnsi="Times New Roman"/>
          <w:sz w:val="26"/>
          <w:szCs w:val="26"/>
        </w:rPr>
        <w:lastRenderedPageBreak/>
        <w:t xml:space="preserve">чрезвычайной ситуации находится в пределах территории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сельского поселения;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межмуниципальный уровень реагирования - решением Главы Администрации Октябрьского муниципального района Ростовской области при ликвидации чрезвычайной ситуации силами и средствами организаций, органов местного самоуправления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органов управления Октябрьского муниципального района Ростовской области, оказавшихся в зоне чрезвычайной ситуации, которая затрагивает территории двух и более сельских поселений либо территорию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если зона чрезвычайной ситуации находится в пределах территории Октябрьского муниципального района Ростовской области.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региональный уровень реагирования - решением Губернатора Ростовской области при ликвидации чрезвычайной ситуации силами и средствами организаций, органов местного самоуправления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органов исполнительной власти Ростовской области, оказавшихся в зоне чрезвычайной ситуации, которая затрагивает территории двух и более сельских поселений либо территории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если зона чрезвычайной ситуации находится в пределах территории Ростовской области.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25. Решениями главы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руководителей организаций о введении для соответствующих органов управления и сил муниципального звена ОП РСЧС режима повышенной готовности или режима чрезвычайной ситуации определяются: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обстоятельства, послужившие основанием для введения режима повышенной готовности или режима чрезвычайной ситуации;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границы территории, на которой может возникнуть чрезвычайная ситуация, или границы зоны чрезвычайной ситуации;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силы и средства, привлекаемые к проведению мероприятий по предупреждению и ликвидации чрезвычайной ситуации;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перечень мер по обеспечению защиты населения от чрезвычайной ситуации или организации работ по ее ликвидации;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должностные лица, ответственные за осуществление мероприятий по предупреждению чрезвычайной ситуации, или руководитель работ по ликвидации чрезвычайной ситуации.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руководители 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муниципального звена ОП РСЧС, а также о мерах по обеспечению безопасности населения.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26. 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глава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руководители организаций отменяют установленные режимы функционирования органов управления и сил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муниципального звена ОП РСЧС.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27. При угрозе возникновения или возникновении региональных и федеральных чрезвычайных ситуаций режимы функционирования органов управления и сил муниципального звена ОП РСЧС могут устанавливаться решениями Правительственной комиссии Ростовской области по предупреждению и ликвидации чрезвычайных ситуаций и обеспечению пожарной безопасности.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28. 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муниципального звена ОП РСЧС глава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может определять руководителя работ по ликвидации чрезвычайной ситуации, который несет ответственность за проведение этих работ, и принимать дополнительные меры по защите населения и территорий от чрезвычайных ситуаций: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ограничивает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определяет порядок </w:t>
      </w:r>
      <w:proofErr w:type="spellStart"/>
      <w:r>
        <w:rPr>
          <w:rFonts w:ascii="Times New Roman" w:hAnsi="Times New Roman"/>
          <w:sz w:val="26"/>
          <w:szCs w:val="26"/>
        </w:rPr>
        <w:t>разбронирования</w:t>
      </w:r>
      <w:proofErr w:type="spellEnd"/>
      <w:r>
        <w:rPr>
          <w:rFonts w:ascii="Times New Roman" w:hAnsi="Times New Roman"/>
          <w:sz w:val="26"/>
          <w:szCs w:val="26"/>
        </w:rPr>
        <w:t xml:space="preserve"> резервов материальных ресурсов, находящихся в зоне чрезвычайной ситуации, за исключением государственного и регионального материального резерва;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определяет порядок использования транспортных средств, средств связи и оповещения, а также иного имущества органов местного самоуправления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организаций;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приостанавливает деятельность организаций, оказавшихся в зоне чрезвычайной ситуации, если существует угроза безопасности жизнедеятельности работников данной организации и иных граждан, находящихся на ее территории;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осуществляет меры, обусловленные развитием чрезвычайной ситуации, не ограничивающие прав и свобод человека и гражданина,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воздействия, в том числе: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проводит эвакуационные мероприятия,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привлекает к проведению работ по ликвидации чрезвычайной ситуации нештатные и общественные аварийно-спасательные формирования при наличии у них документов, подтверждающих их аттестацию на проведение аварийно-спасательных работ,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привлекает на добровольной основе население к ликвидации возникшей чрезвычайной ситуации.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Руководитель работ по ликвидации чрезвычайных ситуаций незамедлительно информирует о принятых им в случае крайней необходимости решениях главу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руководителей организаций, на территории которых произошла чрезвычайная ситуация.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29. Основными мероприятиями, проводимыми органами управления и силами муниципального звена ОП РСЧС являются: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а</w:t>
      </w:r>
      <w:proofErr w:type="gramEnd"/>
      <w:r>
        <w:rPr>
          <w:rFonts w:ascii="Times New Roman" w:hAnsi="Times New Roman"/>
          <w:sz w:val="26"/>
          <w:szCs w:val="26"/>
        </w:rPr>
        <w:t>). В режиме повседневной деятельности: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изучение состояния окружающей среды и прогнозирование чрезвычайных ситуаций;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разработка и реализация целевых и научно-технических программ и мер по предупреждению чрезвычайных ситуаций и обеспечению пожарной безопасности;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планирование действий органов управления и сил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муниципального звена ОП РСЧС, организация подготовки и обеспечения их деятельности;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подготовка населения к действиям в чрезвычайных ситуациях;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пропаганда знаний в области защиты населения и территорий от чрезвычайных ситуаций и обеспечения пожарной безопасности;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руководство созданием, размещением, хранением и восполнением резервов материальных ресурсов для ликвидации чрезвычайных ситуаций;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проведение в пределах своих полномочий контроля по решению вопросов в области защиты населения и территорий от чрезвычайных ситуаций и обеспечения пожарной безопасности;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проведение мероприятий по подготовке к эвакуации населения, материальных и культурных ценностей в безопасные районы, их размещение и возвращение соответственно в места постоянного проживания либо хранения, организация первоочередного жизнеобеспечения населения в чрезвычайных ситуациях;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ведение статистической отчетности о чрезвычайных ситуациях, участие в расследовании причин аварий и катастроф, а также выработка мер по устранению причин их возникновения.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б</w:t>
      </w:r>
      <w:proofErr w:type="gramEnd"/>
      <w:r>
        <w:rPr>
          <w:rFonts w:ascii="Times New Roman" w:hAnsi="Times New Roman"/>
          <w:sz w:val="26"/>
          <w:szCs w:val="26"/>
        </w:rPr>
        <w:t>). В режиме повышенной готовности: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усиление контроля за состоянием окружающей среды, прогнозирование возникновения чрезвычайных ситуаций и их последствий;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введение при необходимости круглосуточного дежурства руководителей и должностных лиц органов управления и сил муниципального звена ОП РСЧС на стационарных пунктах управления;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непрерывный сбор, обработка и передача органам управления и силам муниципального звена ОП РСЧС данных о прогнозируемых чрезвычайных ситуациях, информирование населения о приемах и способах защиты от них;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уточнение планов действий по предупреждению и ликвидации чрезвычайных ситуаций и иных документов;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приведение при необходимости сил и средств муниципального звена ОП РСЧС в готовность к реагированию на чрезвычайную ситуацию, формирование оперативных групп и организация выдвижения их в предполагаемые районы действий;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восполнение при необходимости резервов материальных ресурсов, создаваемых для ликвидации чрезвычайных ситуаций;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проведение при необходимости эвакуационных мероприятий.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</w:t>
      </w:r>
      <w:proofErr w:type="gramEnd"/>
      <w:r>
        <w:rPr>
          <w:rFonts w:ascii="Times New Roman" w:hAnsi="Times New Roman"/>
          <w:sz w:val="26"/>
          <w:szCs w:val="26"/>
        </w:rPr>
        <w:t>). В режиме чрезвычайной ситуации: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непрерывный контроль за состоянием окружающей среды, прогнозирование развития возникших чрезвычайных ситуаций и их последствий;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оповещение работников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председателя комиссии по предупреждению и ликвидации чрезвычайных ситуаций и обеспечению пожарной безопасности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органов управления и сил муниципального звена ОП РСЧС, руководителей организаций, а также населения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о возникающих чрезвычайных ситуациях;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проведение мероприятий по защите населения и территорий от чрезвычайных ситуаций;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организация работ по ликвидации чрезвычайных ситуаций и всестороннему обеспечению действий сил и средств муниципального звена ОП РСЧС,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непрерывный сбор, анализ и обмен информацией об обстановке в зоне чрезвычайной ситуации и в ходе проведения работ по ее ликвидации;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организация и поддержание непрерывного взаимодействия органов местного самоуправления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организаций. Поддержание непрерывного взаимодействия с органами исполнительной власти Ростовской области и территориальными органами управления федеральных органов исполнительной власти;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проведение мероприятий по жизнеобеспечению населения в чрезвычайных ситуациях.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30. При введении режима чрезвычайного положения по обстоятельствам, предусмотренным в пункте «а» статьи 3 Федерального конституционного закона от 30.05.2001 № 3-ФКЗ «О чрезвычайном положении», для органов управления и сил соответствующих подсистем единой системы предупреждения и ликвидации чрезвычайных ситуаций устанавливается режим повышенной готовности, а при введении режима чрезвычайного положения по обстоятельствам, предусмотренным в пункте «б» указанной статьи,- чрезвычайной ситуации.</w:t>
      </w:r>
    </w:p>
    <w:p w:rsidR="00287119" w:rsidRDefault="00287119" w:rsidP="00287119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режиме чрезвычайного положения органы управления и силы областной подсистемы функционируют с учетом особого правового режима деятельности органов государственной власти, органов местного самоуправления и организаций.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30.1. При введении режима повышенной готовности или чрезвычайной си</w:t>
      </w:r>
      <w:r>
        <w:rPr>
          <w:rFonts w:ascii="Times New Roman" w:hAnsi="Times New Roman"/>
          <w:sz w:val="26"/>
          <w:szCs w:val="26"/>
        </w:rPr>
        <w:softHyphen/>
        <w:t>туации в зависимости от последствий чрезвычайной ситуации, привлекаемых к предупреждению и ликвидации чрезвычайной ситуации сил и средств единой государственной системы предупреждения и ликвидации чрезвычайных ситуа</w:t>
      </w:r>
      <w:r>
        <w:rPr>
          <w:rFonts w:ascii="Times New Roman" w:hAnsi="Times New Roman"/>
          <w:sz w:val="26"/>
          <w:szCs w:val="26"/>
        </w:rPr>
        <w:softHyphen/>
        <w:t>ций, классификации чрезвычайных ситуаций и характера развития чрезвычай</w:t>
      </w:r>
      <w:r>
        <w:rPr>
          <w:rFonts w:ascii="Times New Roman" w:hAnsi="Times New Roman"/>
          <w:sz w:val="26"/>
          <w:szCs w:val="26"/>
        </w:rPr>
        <w:softHyphen/>
        <w:t>ной ситуации, а также от других факторов, влияющих на безопасность жизне</w:t>
      </w:r>
      <w:r>
        <w:rPr>
          <w:rFonts w:ascii="Times New Roman" w:hAnsi="Times New Roman"/>
          <w:sz w:val="26"/>
          <w:szCs w:val="26"/>
        </w:rPr>
        <w:softHyphen/>
        <w:t xml:space="preserve">деятельности населения и требующих принятия дополнительных мер по защите населения и территорий от чрезвычайной ситуации, в соответствии с пунктом 8 статьи 4.1 Федерального закона от 21.12.1994 № 68-ФЗ «О защите населения и территорий от чрезвычайных ситуаций природного и техногенного характера» (далее – Федеральный закон от 21.12.1994 № 68-ФЗ) устанавливается один из следующих уровней реагирования: 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объектовый уровень реагирования – вводится решением руководителя организации при ликвидации чрезвычайной ситуации силами и средствами ор</w:t>
      </w:r>
      <w:r>
        <w:rPr>
          <w:rFonts w:ascii="Times New Roman" w:hAnsi="Times New Roman"/>
          <w:sz w:val="26"/>
          <w:szCs w:val="26"/>
        </w:rPr>
        <w:softHyphen/>
        <w:t>ганизации, оказавшейся в зоне чрезвычайной ситуации, если зона чрезвычай</w:t>
      </w:r>
      <w:r>
        <w:rPr>
          <w:rFonts w:ascii="Times New Roman" w:hAnsi="Times New Roman"/>
          <w:sz w:val="26"/>
          <w:szCs w:val="26"/>
        </w:rPr>
        <w:softHyphen/>
        <w:t>ной ситуации находится в пределах территории данной организации;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местный уровень реагирования: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а</w:t>
      </w:r>
      <w:proofErr w:type="gramEnd"/>
      <w:r>
        <w:rPr>
          <w:rFonts w:ascii="Times New Roman" w:hAnsi="Times New Roman"/>
          <w:sz w:val="26"/>
          <w:szCs w:val="26"/>
        </w:rPr>
        <w:t>) вводится решением главы Администрации поселения при ликвидации чрезвычайной ситуации силами и средствами организаций и орга</w:t>
      </w:r>
      <w:r>
        <w:rPr>
          <w:rFonts w:ascii="Times New Roman" w:hAnsi="Times New Roman"/>
          <w:sz w:val="26"/>
          <w:szCs w:val="26"/>
        </w:rPr>
        <w:softHyphen/>
        <w:t>нов местного самоуправления, оказавшихся в зоне чрезвычайной ситуации, ко</w:t>
      </w:r>
      <w:r>
        <w:rPr>
          <w:rFonts w:ascii="Times New Roman" w:hAnsi="Times New Roman"/>
          <w:sz w:val="26"/>
          <w:szCs w:val="26"/>
        </w:rPr>
        <w:softHyphen/>
        <w:t>торая затрагивает территорию одного городского поселения;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б</w:t>
      </w:r>
      <w:proofErr w:type="gramEnd"/>
      <w:r>
        <w:rPr>
          <w:rFonts w:ascii="Times New Roman" w:hAnsi="Times New Roman"/>
          <w:sz w:val="26"/>
          <w:szCs w:val="26"/>
        </w:rPr>
        <w:t>) вводится решением главы Администрации Октябрьского района при ликвидации чрезвычайной ситуации силами и средствами организаций и орга</w:t>
      </w:r>
      <w:r>
        <w:rPr>
          <w:rFonts w:ascii="Times New Roman" w:hAnsi="Times New Roman"/>
          <w:sz w:val="26"/>
          <w:szCs w:val="26"/>
        </w:rPr>
        <w:softHyphen/>
        <w:t>нов местного самоуправления, оказавшихся в зоне чрезвычайной ситуации, ко</w:t>
      </w:r>
      <w:r>
        <w:rPr>
          <w:rFonts w:ascii="Times New Roman" w:hAnsi="Times New Roman"/>
          <w:sz w:val="26"/>
          <w:szCs w:val="26"/>
        </w:rPr>
        <w:softHyphen/>
        <w:t xml:space="preserve">торая затрагивает территорию одного сельского поселения, либо территории двух и более </w:t>
      </w:r>
      <w:r>
        <w:rPr>
          <w:rFonts w:ascii="Times New Roman" w:hAnsi="Times New Roman"/>
          <w:sz w:val="26"/>
          <w:szCs w:val="26"/>
        </w:rPr>
        <w:lastRenderedPageBreak/>
        <w:t>поселений, либо территории поселений и межселенную террито</w:t>
      </w:r>
      <w:r>
        <w:rPr>
          <w:rFonts w:ascii="Times New Roman" w:hAnsi="Times New Roman"/>
          <w:sz w:val="26"/>
          <w:szCs w:val="26"/>
        </w:rPr>
        <w:softHyphen/>
        <w:t>рию, если зона чрезвычайной ситуации находится в пределах территории од</w:t>
      </w:r>
      <w:r>
        <w:rPr>
          <w:rFonts w:ascii="Times New Roman" w:hAnsi="Times New Roman"/>
          <w:sz w:val="26"/>
          <w:szCs w:val="26"/>
        </w:rPr>
        <w:softHyphen/>
        <w:t>ного муниципального района;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региональный (межмуниципальный) уровень реагирования – вводится решением Губернатора Ростовской области при ликвидации чрезвычайной си</w:t>
      </w:r>
      <w:r>
        <w:rPr>
          <w:rFonts w:ascii="Times New Roman" w:hAnsi="Times New Roman"/>
          <w:sz w:val="26"/>
          <w:szCs w:val="26"/>
        </w:rPr>
        <w:softHyphen/>
        <w:t>туации силами и средствами организаций, органов местного самоуправления и органов исполнительной власти субъекта Российской Федерации, оказавшихся в зоне чрезвычайной ситуации, которая затрагивает территории двух и более муниципальных районов либо территории муниципального района и город</w:t>
      </w:r>
      <w:r>
        <w:rPr>
          <w:rFonts w:ascii="Times New Roman" w:hAnsi="Times New Roman"/>
          <w:sz w:val="26"/>
          <w:szCs w:val="26"/>
        </w:rPr>
        <w:softHyphen/>
        <w:t>ского округа, если зона чрезвычайной ситуации находится в пределах террито</w:t>
      </w:r>
      <w:r>
        <w:rPr>
          <w:rFonts w:ascii="Times New Roman" w:hAnsi="Times New Roman"/>
          <w:sz w:val="26"/>
          <w:szCs w:val="26"/>
        </w:rPr>
        <w:softHyphen/>
        <w:t>рии одного субъекта Российской Федерации;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федеральный уровень реагирования – вводится решением Правитель</w:t>
      </w:r>
      <w:r>
        <w:rPr>
          <w:rFonts w:ascii="Times New Roman" w:hAnsi="Times New Roman"/>
          <w:sz w:val="26"/>
          <w:szCs w:val="26"/>
        </w:rPr>
        <w:softHyphen/>
        <w:t>ства Российской Федерации при ликвидации чрезвычайной ситуации силами и средствами органов исполнительной власти субъектов Российской Федерации, оказавшихся в зоне чрезвычайной ситуации, которая затрагивает территории двух и более субъектов Российской Федерации;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30.2. При введении режима повышенной готовности или чрезвычайной ситуации, а также при установлении уровня реагирования для органов управления и сил муниципального звена ОП РСЧС глава Администрации или председатель КЧС и ОПБ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могут определять руководителя работ по ликвидации чрезвычайной ситуации и принимать дополнительные меры по защите населения и территорий от чрезвычайных ситуаций в соответствии с Федеральном законом «О защите населения и территорий от чрезвычайных ситуаций природного и техногенного характера».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Руководитель работ по ликвидации чрезвычайной ситуации готовит для главы администрации (председателя КЧС и ОПБ)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предложения по принятию дополнительных мер.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Дополнительные меры по защите населения и территорий от чрезвычайных ситуаций: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а</w:t>
      </w:r>
      <w:proofErr w:type="gramEnd"/>
      <w:r>
        <w:rPr>
          <w:rFonts w:ascii="Times New Roman" w:hAnsi="Times New Roman"/>
          <w:sz w:val="26"/>
          <w:szCs w:val="26"/>
        </w:rPr>
        <w:t>) 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б</w:t>
      </w:r>
      <w:proofErr w:type="gramEnd"/>
      <w:r>
        <w:rPr>
          <w:rFonts w:ascii="Times New Roman" w:hAnsi="Times New Roman"/>
          <w:sz w:val="26"/>
          <w:szCs w:val="26"/>
        </w:rPr>
        <w:t xml:space="preserve">) определять порядок </w:t>
      </w:r>
      <w:proofErr w:type="spellStart"/>
      <w:r>
        <w:rPr>
          <w:rFonts w:ascii="Times New Roman" w:hAnsi="Times New Roman"/>
          <w:sz w:val="26"/>
          <w:szCs w:val="26"/>
        </w:rPr>
        <w:t>разбронирования</w:t>
      </w:r>
      <w:proofErr w:type="spellEnd"/>
      <w:r>
        <w:rPr>
          <w:rFonts w:ascii="Times New Roman" w:hAnsi="Times New Roman"/>
          <w:sz w:val="26"/>
          <w:szCs w:val="26"/>
        </w:rPr>
        <w:t xml:space="preserve"> резервов материальных ресурсов, находящихся в зоне чрезвычайной ситуации, за исключением государственного материального резерва;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</w:t>
      </w:r>
      <w:proofErr w:type="gramEnd"/>
      <w:r>
        <w:rPr>
          <w:rFonts w:ascii="Times New Roman" w:hAnsi="Times New Roman"/>
          <w:sz w:val="26"/>
          <w:szCs w:val="26"/>
        </w:rPr>
        <w:t>) определять порядок использования транспортных средств, средств связи и оповещения, а также иного имущества органов государственной власти, органов местного самоуправления и организаций;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г</w:t>
      </w:r>
      <w:proofErr w:type="gramEnd"/>
      <w:r>
        <w:rPr>
          <w:rFonts w:ascii="Times New Roman" w:hAnsi="Times New Roman"/>
          <w:sz w:val="26"/>
          <w:szCs w:val="26"/>
        </w:rPr>
        <w:t>) 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ее территории;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д</w:t>
      </w:r>
      <w:proofErr w:type="gramEnd"/>
      <w:r>
        <w:rPr>
          <w:rFonts w:ascii="Times New Roman" w:hAnsi="Times New Roman"/>
          <w:sz w:val="26"/>
          <w:szCs w:val="26"/>
        </w:rPr>
        <w:t>) 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30.3. При отмене режима повышенной готовности или чрезвычайной ситуации, а также при устранении обстоятельств, послуживших основанием для установления уровня реагирования главой администрации (председателем КЧС и ОПБ) </w:t>
      </w:r>
      <w:r w:rsidR="002138E5">
        <w:rPr>
          <w:rFonts w:ascii="Times New Roman" w:hAnsi="Times New Roman"/>
          <w:sz w:val="26"/>
          <w:szCs w:val="26"/>
        </w:rPr>
        <w:lastRenderedPageBreak/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отменяются установленные уровни реагирования.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31. Ликвидация чрезвычайных ситуаций: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локального</w:t>
      </w:r>
      <w:proofErr w:type="gramEnd"/>
      <w:r>
        <w:rPr>
          <w:rFonts w:ascii="Times New Roman" w:hAnsi="Times New Roman"/>
          <w:sz w:val="26"/>
          <w:szCs w:val="26"/>
        </w:rPr>
        <w:t xml:space="preserve"> характера - осуществляется силами и средствами организации;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муниципального</w:t>
      </w:r>
      <w:proofErr w:type="gramEnd"/>
      <w:r>
        <w:rPr>
          <w:rFonts w:ascii="Times New Roman" w:hAnsi="Times New Roman"/>
          <w:sz w:val="26"/>
          <w:szCs w:val="26"/>
        </w:rPr>
        <w:t xml:space="preserve"> характера - осуществляется силами и средствами органов местного самоуправления;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межмуниципального</w:t>
      </w:r>
      <w:proofErr w:type="gramEnd"/>
      <w:r>
        <w:rPr>
          <w:rFonts w:ascii="Times New Roman" w:hAnsi="Times New Roman"/>
          <w:sz w:val="26"/>
          <w:szCs w:val="26"/>
        </w:rPr>
        <w:t xml:space="preserve"> и регионального характера - осуществляется силами и средствами органов местного самоуправления, органов исполнительной власти Ростовской области, оказавшихся в зоне чрезвычайной ситуации;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межрегионального</w:t>
      </w:r>
      <w:proofErr w:type="gramEnd"/>
      <w:r>
        <w:rPr>
          <w:rFonts w:ascii="Times New Roman" w:hAnsi="Times New Roman"/>
          <w:sz w:val="26"/>
          <w:szCs w:val="26"/>
        </w:rPr>
        <w:t xml:space="preserve"> и федерального характера - осуществляется силами и средствами органов исполнительной власти субъектов Российской Федерации, оказавшихся в зоне чрезвычайной ситуации.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недостаточности указанных сил и средств привлекаются в установленном порядке силы и средства федеральных органов исполнительной власти.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32. Руководство силами и средствами, привлеченными к ликвидации чрезвычайных ситуаций, организацию их взаимодействия осуществляют руководители работ по ликвидации чрезвычайных ситуаций.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Руководители аварийно-спасательных служб и аварийно-спасательных формирований, прибывшие в зоны чрезвычайных ситуаций первыми, принимают полномочия руководителей работ по ликвидации чрезвычайных ситуаций и исполняют их до прибытия руководителей работ по ликвидации чрезвычайных ситуаций, определенных законодательством Российской Федерации, законодательством Ростовской области, нормативно-правовыми актами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планами действий по предупреждению и ликвидации чрезвычайных ситуаций или назначенных органами государственной власти, главой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руководителями организаций, к полномочиям которых отнесена ликвидация чрезвычайных ситуаций.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Руководители работ по ликвидации чрезвычайных ситуаций по согласованию с главой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руководителями организаций, на территориях которых возникла чрезвычайная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Решения руководителей работ по ликвидации чрезвычайных ситуаций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33. Руководители работ по ликвидации чрезвычайных ситуаций 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незамедлительно</w:t>
      </w:r>
      <w:proofErr w:type="gramEnd"/>
      <w:r>
        <w:rPr>
          <w:rFonts w:ascii="Times New Roman" w:hAnsi="Times New Roman"/>
          <w:sz w:val="26"/>
          <w:szCs w:val="26"/>
        </w:rPr>
        <w:t xml:space="preserve"> информируют главу Администрации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и руководителей организации о принятых ими решениях.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34. Финансирование муниципального звена ОП РСЧС осуществляется за счет средств бюджетов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поселений и организаций.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Финансирование целевых программ по защите населения и территорий от чрезвычайных ситуаций и обеспечению устойчивого функционирования организаций осуществляется в соответствии с законодательством Российской Федерации и законодательством Ростовской области.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Финансирование мероприятий по ликвидации чрезвычайных ситуаций осуществляется за счет средств организаций, находящихся в зоне чрезвычайной </w:t>
      </w:r>
      <w:r>
        <w:rPr>
          <w:rFonts w:ascii="Times New Roman" w:hAnsi="Times New Roman"/>
          <w:sz w:val="26"/>
          <w:szCs w:val="26"/>
        </w:rPr>
        <w:lastRenderedPageBreak/>
        <w:t>ситуации, а также соответствующих бюджетов, страховых фондов и других источников.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Организации всех форм собственности участвуют в ликвидации чрезвычайных ситуаций за счет собственных средств.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недостаточности средств Администрация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 обращается в Правительство Ростовской области с просьбой о выделении средств из резервного фонда Правительства Ростовской области на предупреждение и ликвидацию чрезвычайных ситуаций и последствий стихийных бедствий в установленном порядке.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35. Выпуск материальных ценносте</w:t>
      </w:r>
      <w:r w:rsidR="00C75A81">
        <w:rPr>
          <w:rFonts w:ascii="Times New Roman" w:hAnsi="Times New Roman"/>
          <w:sz w:val="26"/>
          <w:szCs w:val="26"/>
        </w:rPr>
        <w:t>й из резервов финансовых и мате</w:t>
      </w:r>
      <w:r>
        <w:rPr>
          <w:rFonts w:ascii="Times New Roman" w:hAnsi="Times New Roman"/>
          <w:sz w:val="26"/>
          <w:szCs w:val="26"/>
        </w:rPr>
        <w:t xml:space="preserve">риальных ресурсов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поселений и организаций, предназначенных для обеспечения неотложных работ при ликвидации последствий чрезвычайных ситуаций, осуществляется в соответствии с нормативными и правовыми актами </w:t>
      </w:r>
      <w:r w:rsidR="002138E5">
        <w:rPr>
          <w:rFonts w:ascii="Times New Roman" w:hAnsi="Times New Roman"/>
          <w:sz w:val="26"/>
          <w:szCs w:val="26"/>
        </w:rPr>
        <w:t>Персиановского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36. Порядок организации и осуществления работ по профилактике пожаров и непосредственному их тушению, а также проведения аварийно-спасательных и других работ, возложенных на пожарную охрану, определяется законодательными и иными нормативными правовыми актами в сфере пожарной безопасности, в том числе техническими регламентами.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Тушение пожаров в лесах осуществляется в соответствии с законодательством Российской Федерации.</w:t>
      </w:r>
    </w:p>
    <w:p w:rsidR="00724C1C" w:rsidRDefault="00724C1C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87119" w:rsidRDefault="00C75A81" w:rsidP="00287119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Старший инспектор</w:t>
      </w:r>
      <w:r w:rsidR="00287119">
        <w:rPr>
          <w:rFonts w:ascii="Times New Roman" w:hAnsi="Times New Roman"/>
          <w:sz w:val="26"/>
          <w:szCs w:val="26"/>
        </w:rPr>
        <w:t xml:space="preserve"> по </w:t>
      </w:r>
    </w:p>
    <w:p w:rsidR="00287119" w:rsidRDefault="00287119" w:rsidP="00287119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делопроизводству</w:t>
      </w:r>
      <w:proofErr w:type="gramEnd"/>
      <w:r>
        <w:rPr>
          <w:rFonts w:ascii="Times New Roman" w:hAnsi="Times New Roman"/>
          <w:sz w:val="26"/>
          <w:szCs w:val="26"/>
        </w:rPr>
        <w:t xml:space="preserve"> и архивной работе                                    </w:t>
      </w:r>
      <w:r w:rsidR="00C75A81">
        <w:rPr>
          <w:rFonts w:ascii="Times New Roman" w:hAnsi="Times New Roman"/>
          <w:sz w:val="26"/>
          <w:szCs w:val="26"/>
        </w:rPr>
        <w:t xml:space="preserve">       Т.Н. Грачёва</w:t>
      </w: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87119" w:rsidRDefault="00287119" w:rsidP="00287119">
      <w:pPr>
        <w:ind w:firstLine="708"/>
        <w:jc w:val="right"/>
        <w:outlineLvl w:val="0"/>
        <w:rPr>
          <w:sz w:val="26"/>
          <w:szCs w:val="26"/>
        </w:rPr>
      </w:pPr>
    </w:p>
    <w:p w:rsidR="00287119" w:rsidRDefault="00287119" w:rsidP="00287119">
      <w:pPr>
        <w:ind w:firstLine="708"/>
        <w:jc w:val="right"/>
        <w:outlineLvl w:val="0"/>
        <w:rPr>
          <w:sz w:val="26"/>
          <w:szCs w:val="26"/>
        </w:rPr>
      </w:pPr>
    </w:p>
    <w:p w:rsidR="00287119" w:rsidRDefault="00287119" w:rsidP="00287119">
      <w:pPr>
        <w:ind w:firstLine="708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Приложение № 2 </w:t>
      </w:r>
    </w:p>
    <w:p w:rsidR="00287119" w:rsidRDefault="00287119" w:rsidP="00287119">
      <w:pPr>
        <w:ind w:firstLine="708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к</w:t>
      </w:r>
      <w:proofErr w:type="gramEnd"/>
      <w:r>
        <w:rPr>
          <w:sz w:val="26"/>
          <w:szCs w:val="26"/>
        </w:rPr>
        <w:t xml:space="preserve"> постановлению </w:t>
      </w:r>
    </w:p>
    <w:p w:rsidR="00287119" w:rsidRDefault="00287119" w:rsidP="00287119">
      <w:pPr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>Администрации</w:t>
      </w:r>
    </w:p>
    <w:p w:rsidR="00287119" w:rsidRDefault="002138E5" w:rsidP="00287119">
      <w:pPr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>Персиановского</w:t>
      </w:r>
      <w:r w:rsidR="00287119">
        <w:rPr>
          <w:sz w:val="26"/>
          <w:szCs w:val="26"/>
        </w:rPr>
        <w:t xml:space="preserve"> </w:t>
      </w:r>
    </w:p>
    <w:p w:rsidR="00287119" w:rsidRDefault="00287119" w:rsidP="00287119">
      <w:pPr>
        <w:ind w:firstLine="708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сельского</w:t>
      </w:r>
      <w:proofErr w:type="gramEnd"/>
      <w:r>
        <w:rPr>
          <w:sz w:val="26"/>
          <w:szCs w:val="26"/>
        </w:rPr>
        <w:t xml:space="preserve"> поселения</w:t>
      </w:r>
    </w:p>
    <w:p w:rsidR="00287119" w:rsidRDefault="00287119" w:rsidP="00287119">
      <w:pPr>
        <w:tabs>
          <w:tab w:val="left" w:pos="7785"/>
        </w:tabs>
        <w:rPr>
          <w:sz w:val="26"/>
          <w:szCs w:val="26"/>
        </w:rPr>
      </w:pPr>
      <w:r>
        <w:rPr>
          <w:color w:val="FF0000"/>
          <w:sz w:val="26"/>
          <w:szCs w:val="26"/>
        </w:rPr>
        <w:t xml:space="preserve">                                                                               </w:t>
      </w:r>
      <w:r w:rsidR="00B331B9">
        <w:rPr>
          <w:color w:val="FF0000"/>
          <w:sz w:val="26"/>
          <w:szCs w:val="26"/>
        </w:rPr>
        <w:t xml:space="preserve">                               </w:t>
      </w:r>
      <w:proofErr w:type="gramStart"/>
      <w:r w:rsidR="00C75A81">
        <w:rPr>
          <w:sz w:val="26"/>
          <w:szCs w:val="26"/>
        </w:rPr>
        <w:t>от</w:t>
      </w:r>
      <w:proofErr w:type="gramEnd"/>
      <w:r w:rsidR="00C75A81">
        <w:rPr>
          <w:sz w:val="26"/>
          <w:szCs w:val="26"/>
        </w:rPr>
        <w:t xml:space="preserve"> </w:t>
      </w:r>
      <w:r w:rsidR="00B331B9">
        <w:rPr>
          <w:sz w:val="26"/>
          <w:szCs w:val="26"/>
        </w:rPr>
        <w:t>02.12</w:t>
      </w:r>
      <w:r w:rsidR="00C75A81">
        <w:rPr>
          <w:sz w:val="26"/>
          <w:szCs w:val="26"/>
        </w:rPr>
        <w:t>.2024 г.№</w:t>
      </w:r>
      <w:r w:rsidR="00B331B9">
        <w:rPr>
          <w:sz w:val="26"/>
          <w:szCs w:val="26"/>
        </w:rPr>
        <w:t xml:space="preserve"> 253</w:t>
      </w:r>
      <w:r w:rsidR="00C75A81">
        <w:rPr>
          <w:sz w:val="26"/>
          <w:szCs w:val="26"/>
        </w:rPr>
        <w:t xml:space="preserve"> </w:t>
      </w:r>
    </w:p>
    <w:p w:rsidR="00287119" w:rsidRDefault="00287119" w:rsidP="00287119">
      <w:pPr>
        <w:jc w:val="center"/>
        <w:rPr>
          <w:sz w:val="26"/>
          <w:szCs w:val="26"/>
        </w:rPr>
      </w:pPr>
    </w:p>
    <w:p w:rsidR="00287119" w:rsidRDefault="00287119" w:rsidP="00287119">
      <w:pPr>
        <w:jc w:val="center"/>
        <w:rPr>
          <w:sz w:val="26"/>
          <w:szCs w:val="26"/>
        </w:rPr>
      </w:pPr>
      <w:r>
        <w:rPr>
          <w:sz w:val="26"/>
          <w:szCs w:val="26"/>
        </w:rPr>
        <w:t>Структура</w:t>
      </w:r>
    </w:p>
    <w:p w:rsidR="00287119" w:rsidRDefault="00287119" w:rsidP="00287119">
      <w:pPr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муниципального</w:t>
      </w:r>
      <w:proofErr w:type="gramEnd"/>
      <w:r>
        <w:rPr>
          <w:sz w:val="26"/>
          <w:szCs w:val="26"/>
        </w:rPr>
        <w:t xml:space="preserve"> звена территориальной подсистемы Ростовской области единой государственной системы предупреждения и ликвидации чрезвычайных ситуаций</w:t>
      </w:r>
    </w:p>
    <w:p w:rsidR="00287119" w:rsidRDefault="00287119" w:rsidP="00287119">
      <w:pPr>
        <w:jc w:val="center"/>
        <w:rPr>
          <w:sz w:val="26"/>
          <w:szCs w:val="26"/>
        </w:rPr>
      </w:pPr>
    </w:p>
    <w:tbl>
      <w:tblPr>
        <w:tblW w:w="9687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4311"/>
        <w:gridCol w:w="4716"/>
      </w:tblGrid>
      <w:tr w:rsidR="00287119" w:rsidTr="00287119">
        <w:trPr>
          <w:tblHeader/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bCs/>
                <w:sz w:val="26"/>
                <w:szCs w:val="26"/>
                <w:lang w:val="en-US" w:eastAsia="en-US"/>
              </w:rPr>
              <w:t>№ п/п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val="en-US" w:eastAsia="en-US"/>
              </w:rPr>
            </w:pPr>
            <w:proofErr w:type="spellStart"/>
            <w:r>
              <w:rPr>
                <w:bCs/>
                <w:sz w:val="26"/>
                <w:szCs w:val="26"/>
                <w:lang w:val="en-US" w:eastAsia="en-US"/>
              </w:rPr>
              <w:t>Наименование</w:t>
            </w:r>
            <w:proofErr w:type="spellEnd"/>
            <w:r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  <w:lang w:val="en-US" w:eastAsia="en-US"/>
              </w:rPr>
              <w:t>структурных</w:t>
            </w:r>
            <w:proofErr w:type="spellEnd"/>
            <w:r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  <w:lang w:val="en-US" w:eastAsia="en-US"/>
              </w:rPr>
              <w:t>звеньев</w:t>
            </w:r>
            <w:proofErr w:type="spellEnd"/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val="en-US" w:eastAsia="en-US"/>
              </w:rPr>
            </w:pPr>
            <w:proofErr w:type="spellStart"/>
            <w:r>
              <w:rPr>
                <w:bCs/>
                <w:sz w:val="26"/>
                <w:szCs w:val="26"/>
                <w:lang w:val="en-US" w:eastAsia="en-US"/>
              </w:rPr>
              <w:t>Ведомственная</w:t>
            </w:r>
            <w:proofErr w:type="spellEnd"/>
            <w:r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  <w:lang w:val="en-US" w:eastAsia="en-US"/>
              </w:rPr>
              <w:t>принадлежность</w:t>
            </w:r>
            <w:proofErr w:type="spellEnd"/>
          </w:p>
        </w:tc>
      </w:tr>
      <w:tr w:rsidR="00287119" w:rsidTr="00287119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 Муниципальное звено Октябрьского районного звена Ростовской областной подсистемы Российской системы предупреждения и ликвидации чрезвычайных ситуаций</w:t>
            </w:r>
          </w:p>
        </w:tc>
      </w:tr>
      <w:tr w:rsidR="00287119" w:rsidTr="00287119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spacing w:before="120"/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 xml:space="preserve">1.1. 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Координационные</w:t>
            </w:r>
            <w:proofErr w:type="spellEnd"/>
            <w:r>
              <w:rPr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органы</w:t>
            </w:r>
            <w:proofErr w:type="spellEnd"/>
          </w:p>
        </w:tc>
      </w:tr>
      <w:tr w:rsidR="00287119" w:rsidTr="0028711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1.1.1.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Комиссия по предупреждению и ликвидации чрезвычайных ситуаций и обеспечению пожарной безопасности </w:t>
            </w:r>
            <w:r w:rsidR="002138E5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</w:t>
            </w:r>
            <w:r>
              <w:rPr>
                <w:sz w:val="26"/>
                <w:szCs w:val="26"/>
                <w:lang w:val="en-US" w:eastAsia="en-US"/>
              </w:rPr>
              <w:t> 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val="en-US" w:eastAsia="en-US"/>
              </w:rPr>
            </w:pPr>
            <w:proofErr w:type="spellStart"/>
            <w:r>
              <w:rPr>
                <w:sz w:val="26"/>
                <w:szCs w:val="26"/>
                <w:lang w:val="en-US" w:eastAsia="en-US"/>
              </w:rPr>
              <w:t>Администрация</w:t>
            </w:r>
            <w:proofErr w:type="spellEnd"/>
            <w:r>
              <w:rPr>
                <w:sz w:val="26"/>
                <w:szCs w:val="26"/>
                <w:lang w:val="en-US" w:eastAsia="en-US"/>
              </w:rPr>
              <w:t xml:space="preserve"> </w:t>
            </w:r>
            <w:r w:rsidR="002138E5">
              <w:rPr>
                <w:sz w:val="26"/>
                <w:szCs w:val="26"/>
                <w:lang w:val="en-US" w:eastAsia="en-US"/>
              </w:rPr>
              <w:t>Персиановского</w:t>
            </w:r>
            <w:r>
              <w:rPr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сельского</w:t>
            </w:r>
            <w:proofErr w:type="spellEnd"/>
            <w:r>
              <w:rPr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поселения</w:t>
            </w:r>
            <w:proofErr w:type="spellEnd"/>
          </w:p>
        </w:tc>
      </w:tr>
      <w:tr w:rsidR="00287119" w:rsidTr="0028711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1.1.2.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Объектовые комиссии по предупреждению и ликвидации чрезвычайных ситуаций и обеспечению пожарной безопасности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287119" w:rsidTr="00287119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spacing w:before="120"/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 xml:space="preserve">1.2. 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Постоянно</w:t>
            </w:r>
            <w:proofErr w:type="spellEnd"/>
            <w:r>
              <w:rPr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действующие</w:t>
            </w:r>
            <w:proofErr w:type="spellEnd"/>
            <w:r>
              <w:rPr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органы</w:t>
            </w:r>
            <w:proofErr w:type="spellEnd"/>
            <w:r>
              <w:rPr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управления</w:t>
            </w:r>
            <w:proofErr w:type="spellEnd"/>
          </w:p>
        </w:tc>
      </w:tr>
      <w:tr w:rsidR="00287119" w:rsidTr="0028711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1.2.1.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Уполномоченный по вопросам ЧС и ПБ </w:t>
            </w:r>
            <w:proofErr w:type="spellStart"/>
            <w:r>
              <w:rPr>
                <w:sz w:val="26"/>
                <w:szCs w:val="26"/>
                <w:lang w:eastAsia="en-US"/>
              </w:rPr>
              <w:t>Аминистрации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r w:rsidR="002138E5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val="en-US" w:eastAsia="en-US"/>
              </w:rPr>
            </w:pPr>
            <w:proofErr w:type="spellStart"/>
            <w:r>
              <w:rPr>
                <w:sz w:val="26"/>
                <w:szCs w:val="26"/>
                <w:lang w:val="en-US" w:eastAsia="en-US"/>
              </w:rPr>
              <w:t>Администрация</w:t>
            </w:r>
            <w:proofErr w:type="spellEnd"/>
            <w:r>
              <w:rPr>
                <w:sz w:val="26"/>
                <w:szCs w:val="26"/>
                <w:lang w:val="en-US" w:eastAsia="en-US"/>
              </w:rPr>
              <w:t xml:space="preserve"> </w:t>
            </w:r>
            <w:r w:rsidR="002138E5">
              <w:rPr>
                <w:sz w:val="26"/>
                <w:szCs w:val="26"/>
                <w:lang w:val="en-US" w:eastAsia="en-US"/>
              </w:rPr>
              <w:t>Персиановского</w:t>
            </w:r>
            <w:r>
              <w:rPr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сельского</w:t>
            </w:r>
            <w:proofErr w:type="spellEnd"/>
            <w:r>
              <w:rPr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поселения</w:t>
            </w:r>
            <w:proofErr w:type="spellEnd"/>
          </w:p>
        </w:tc>
      </w:tr>
      <w:tr w:rsidR="00287119" w:rsidTr="0028711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1.2.2.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Работники организаций, специально уполномоченные решать задачи в области защиты населения и территорий от чрезвычайных ситуаций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287119" w:rsidTr="00287119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spacing w:before="120"/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 xml:space="preserve">1.3. 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Органы</w:t>
            </w:r>
            <w:proofErr w:type="spellEnd"/>
            <w:r>
              <w:rPr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повседневного</w:t>
            </w:r>
            <w:proofErr w:type="spellEnd"/>
            <w:r>
              <w:rPr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управления</w:t>
            </w:r>
            <w:proofErr w:type="spellEnd"/>
          </w:p>
        </w:tc>
      </w:tr>
      <w:tr w:rsidR="00287119" w:rsidTr="0028711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1.3.1.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Уполномоченный по вопросам ЧС и ПБ администрации </w:t>
            </w:r>
            <w:r w:rsidR="002138E5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val="en-US" w:eastAsia="en-US"/>
              </w:rPr>
            </w:pPr>
            <w:proofErr w:type="spellStart"/>
            <w:r>
              <w:rPr>
                <w:sz w:val="26"/>
                <w:szCs w:val="26"/>
                <w:lang w:val="en-US" w:eastAsia="en-US"/>
              </w:rPr>
              <w:t>Администрация</w:t>
            </w:r>
            <w:proofErr w:type="spellEnd"/>
            <w:r>
              <w:rPr>
                <w:sz w:val="26"/>
                <w:szCs w:val="26"/>
                <w:lang w:val="en-US" w:eastAsia="en-US"/>
              </w:rPr>
              <w:t xml:space="preserve"> </w:t>
            </w:r>
            <w:r w:rsidR="002138E5">
              <w:rPr>
                <w:sz w:val="26"/>
                <w:szCs w:val="26"/>
                <w:lang w:val="en-US" w:eastAsia="en-US"/>
              </w:rPr>
              <w:t>Персиановского</w:t>
            </w:r>
            <w:r>
              <w:rPr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сельского</w:t>
            </w:r>
            <w:proofErr w:type="spellEnd"/>
            <w:r>
              <w:rPr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поселения</w:t>
            </w:r>
            <w:proofErr w:type="spellEnd"/>
          </w:p>
        </w:tc>
      </w:tr>
      <w:tr w:rsidR="00287119" w:rsidTr="0028711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1.3.2.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Дежурно-диспетчерские службы объектов экономики, жизнеобеспечения, предприятий, организаций и учреждений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287119" w:rsidTr="00287119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spacing w:before="12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1.4. Силы и средства наблюдения и контроля за состоянием окружающей природной среды и обстановкой на потенциально опасных объектах и объектах жизнеобеспечения</w:t>
            </w:r>
          </w:p>
        </w:tc>
      </w:tr>
      <w:tr w:rsidR="00287119" w:rsidTr="0028711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1.4.1.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</w:p>
        </w:tc>
      </w:tr>
      <w:tr w:rsidR="00287119" w:rsidTr="00287119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spacing w:before="12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1.5. Силы и средства ликвидации последствий чрезвычайных ситуаций</w:t>
            </w:r>
          </w:p>
        </w:tc>
      </w:tr>
      <w:tr w:rsidR="00287119" w:rsidTr="0028711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1.5.1.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Пожарно-спасательная часть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B331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3 ПСО ФПС ГПС ГУ МЧС </w:t>
            </w:r>
            <w:r w:rsidR="00287119">
              <w:rPr>
                <w:sz w:val="26"/>
                <w:szCs w:val="26"/>
                <w:lang w:eastAsia="en-US"/>
              </w:rPr>
              <w:t>России</w:t>
            </w:r>
          </w:p>
        </w:tc>
      </w:tr>
      <w:tr w:rsidR="00287119" w:rsidTr="0028711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1.5.2.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Аварийно-спасательное формирова</w:t>
            </w:r>
            <w:r>
              <w:rPr>
                <w:sz w:val="26"/>
                <w:szCs w:val="26"/>
                <w:lang w:eastAsia="en-US"/>
              </w:rPr>
              <w:softHyphen/>
              <w:t>ние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rPr>
                <w:sz w:val="26"/>
                <w:szCs w:val="26"/>
                <w:lang w:eastAsia="en-US"/>
              </w:rPr>
            </w:pPr>
          </w:p>
        </w:tc>
      </w:tr>
      <w:tr w:rsidR="00287119" w:rsidTr="0028711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rFonts w:eastAsiaTheme="minorEastAsia"/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1.5.3.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Аварийно-восстановительные, ава</w:t>
            </w:r>
            <w:r>
              <w:rPr>
                <w:sz w:val="26"/>
                <w:szCs w:val="26"/>
                <w:lang w:eastAsia="en-US"/>
              </w:rPr>
              <w:softHyphen/>
              <w:t>рийно-технические, ремонтно-восста</w:t>
            </w:r>
            <w:r>
              <w:rPr>
                <w:sz w:val="26"/>
                <w:szCs w:val="26"/>
                <w:lang w:eastAsia="en-US"/>
              </w:rPr>
              <w:softHyphen/>
              <w:t>новительные формирования, бригады, группы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Предприятия, организации, объ</w:t>
            </w:r>
            <w:r>
              <w:rPr>
                <w:sz w:val="26"/>
                <w:szCs w:val="26"/>
                <w:lang w:eastAsia="en-US"/>
              </w:rPr>
              <w:softHyphen/>
              <w:t>екты жизнеобеспечения произ</w:t>
            </w:r>
            <w:r>
              <w:rPr>
                <w:sz w:val="26"/>
                <w:szCs w:val="26"/>
                <w:lang w:eastAsia="en-US"/>
              </w:rPr>
              <w:softHyphen/>
              <w:t>водственного и социального на</w:t>
            </w:r>
            <w:r>
              <w:rPr>
                <w:sz w:val="26"/>
                <w:szCs w:val="26"/>
                <w:lang w:eastAsia="en-US"/>
              </w:rPr>
              <w:softHyphen/>
              <w:t>значения независимо от их ор</w:t>
            </w:r>
            <w:r>
              <w:rPr>
                <w:sz w:val="26"/>
                <w:szCs w:val="26"/>
                <w:lang w:eastAsia="en-US"/>
              </w:rPr>
              <w:softHyphen/>
              <w:t>ганизационно-правовых форм</w:t>
            </w:r>
          </w:p>
        </w:tc>
      </w:tr>
      <w:tr w:rsidR="00287119" w:rsidTr="0028711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1.5.4.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Медицинские формирования ФАП 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Медицинские учреждения на территории </w:t>
            </w:r>
            <w:r w:rsidR="002138E5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поселения:</w:t>
            </w:r>
            <w:r w:rsidR="00331727">
              <w:rPr>
                <w:sz w:val="26"/>
                <w:szCs w:val="26"/>
                <w:lang w:eastAsia="en-US"/>
              </w:rPr>
              <w:t xml:space="preserve"> Участковая больница п. Персиановский,</w:t>
            </w:r>
          </w:p>
          <w:p w:rsidR="00287119" w:rsidRDefault="0033172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</w:t>
            </w:r>
            <w:r w:rsidR="00287119">
              <w:rPr>
                <w:sz w:val="26"/>
                <w:szCs w:val="26"/>
                <w:lang w:eastAsia="en-US"/>
              </w:rPr>
              <w:t>рачебная амбулатория</w:t>
            </w:r>
            <w:r>
              <w:rPr>
                <w:sz w:val="26"/>
                <w:szCs w:val="26"/>
                <w:lang w:eastAsia="en-US"/>
              </w:rPr>
              <w:t xml:space="preserve"> п. Казачьи Лагери, </w:t>
            </w:r>
            <w:r w:rsidR="00287119">
              <w:rPr>
                <w:sz w:val="26"/>
                <w:szCs w:val="26"/>
                <w:lang w:eastAsia="en-US"/>
              </w:rPr>
              <w:t>ФАП -3 шт</w:t>
            </w:r>
            <w:r w:rsidR="00D074FC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287119" w:rsidTr="00287119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spacing w:before="120" w:after="12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 Система связи, оповещения, информационного обеспечения населения</w:t>
            </w:r>
          </w:p>
        </w:tc>
      </w:tr>
      <w:tr w:rsidR="00287119" w:rsidTr="0028711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Pr="00331727" w:rsidRDefault="00287119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 w:rsidRPr="00331727">
              <w:rPr>
                <w:sz w:val="26"/>
                <w:szCs w:val="26"/>
                <w:lang w:eastAsia="en-US"/>
              </w:rPr>
              <w:t>2.1.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Система оповещения населения </w:t>
            </w:r>
            <w:r w:rsidR="002138E5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 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Администрации </w:t>
            </w:r>
            <w:r w:rsidR="002138E5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поселений</w:t>
            </w:r>
          </w:p>
        </w:tc>
      </w:tr>
      <w:tr w:rsidR="00287119" w:rsidTr="0028711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2.2.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Система обеспечения вызова экстренных оперативных служб по единому номеру «112» 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Служба 112 Ростовской области</w:t>
            </w:r>
          </w:p>
        </w:tc>
      </w:tr>
      <w:tr w:rsidR="00287119" w:rsidTr="0028711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2.3.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Информационные сети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Мобильный интернет.</w:t>
            </w:r>
          </w:p>
        </w:tc>
      </w:tr>
      <w:tr w:rsidR="00287119" w:rsidTr="0028711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2.4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7119" w:rsidRDefault="0028711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Районные проводные системы связи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287119" w:rsidRDefault="0028711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ПАО «Ростелеком»</w:t>
            </w:r>
          </w:p>
        </w:tc>
      </w:tr>
    </w:tbl>
    <w:p w:rsidR="00287119" w:rsidRDefault="00287119" w:rsidP="00287119">
      <w:pPr>
        <w:ind w:firstLine="709"/>
        <w:rPr>
          <w:rFonts w:eastAsiaTheme="minorEastAsia"/>
          <w:sz w:val="26"/>
          <w:szCs w:val="26"/>
        </w:rPr>
      </w:pPr>
    </w:p>
    <w:p w:rsidR="00331727" w:rsidRDefault="00331727" w:rsidP="00287119">
      <w:pPr>
        <w:ind w:firstLine="709"/>
        <w:rPr>
          <w:rFonts w:eastAsiaTheme="minorEastAsia"/>
          <w:sz w:val="26"/>
          <w:szCs w:val="26"/>
        </w:rPr>
      </w:pPr>
    </w:p>
    <w:p w:rsidR="005E0087" w:rsidRPr="005E0087" w:rsidRDefault="005E0087" w:rsidP="005E0087">
      <w:pPr>
        <w:rPr>
          <w:sz w:val="28"/>
        </w:rPr>
      </w:pPr>
    </w:p>
    <w:p w:rsidR="005E0087" w:rsidRDefault="005E0087" w:rsidP="005E0087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5E0087" w:rsidRDefault="005E0087" w:rsidP="005E0087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Старший инспектор по </w:t>
      </w:r>
    </w:p>
    <w:p w:rsidR="005E0087" w:rsidRDefault="005E0087" w:rsidP="005E0087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делопроизводству</w:t>
      </w:r>
      <w:proofErr w:type="gramEnd"/>
      <w:r>
        <w:rPr>
          <w:rFonts w:ascii="Times New Roman" w:hAnsi="Times New Roman"/>
          <w:sz w:val="26"/>
          <w:szCs w:val="26"/>
        </w:rPr>
        <w:t xml:space="preserve"> и архивной работе                                           Т.Н. Грачёва</w:t>
      </w:r>
    </w:p>
    <w:p w:rsidR="005E0087" w:rsidRDefault="005E0087" w:rsidP="005E0087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5E0087" w:rsidRDefault="005E0087" w:rsidP="005E0087">
      <w:pPr>
        <w:rPr>
          <w:sz w:val="28"/>
        </w:rPr>
      </w:pPr>
    </w:p>
    <w:p w:rsidR="005E0087" w:rsidRDefault="005E0087" w:rsidP="005E0087">
      <w:pPr>
        <w:rPr>
          <w:sz w:val="28"/>
        </w:rPr>
      </w:pPr>
    </w:p>
    <w:p w:rsidR="00287119" w:rsidRPr="005E0087" w:rsidRDefault="00287119" w:rsidP="005E0087">
      <w:pPr>
        <w:rPr>
          <w:sz w:val="28"/>
        </w:rPr>
        <w:sectPr w:rsidR="00287119" w:rsidRPr="005E0087">
          <w:pgSz w:w="11906" w:h="16838"/>
          <w:pgMar w:top="1134" w:right="567" w:bottom="1134" w:left="1701" w:header="709" w:footer="709" w:gutter="0"/>
          <w:cols w:space="720"/>
        </w:sectPr>
      </w:pPr>
    </w:p>
    <w:p w:rsidR="00287119" w:rsidRDefault="00287119" w:rsidP="00287119"/>
    <w:p w:rsidR="00DC71B7" w:rsidRDefault="00DC71B7" w:rsidP="00DC71B7">
      <w:pPr>
        <w:ind w:firstLine="709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Приложение № 3 </w:t>
      </w:r>
    </w:p>
    <w:p w:rsidR="00DC71B7" w:rsidRDefault="00DC71B7" w:rsidP="00DC71B7">
      <w:pPr>
        <w:ind w:firstLine="709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к</w:t>
      </w:r>
      <w:proofErr w:type="gramEnd"/>
      <w:r>
        <w:rPr>
          <w:sz w:val="26"/>
          <w:szCs w:val="26"/>
        </w:rPr>
        <w:t xml:space="preserve"> постановлению Администрации</w:t>
      </w:r>
    </w:p>
    <w:p w:rsidR="00DC71B7" w:rsidRDefault="002138E5" w:rsidP="00DC71B7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Персиановского</w:t>
      </w:r>
      <w:r w:rsidR="00DC71B7">
        <w:rPr>
          <w:sz w:val="26"/>
          <w:szCs w:val="26"/>
        </w:rPr>
        <w:t xml:space="preserve"> сельского поселения</w:t>
      </w:r>
    </w:p>
    <w:p w:rsidR="00DC71B7" w:rsidRDefault="00DC71B7" w:rsidP="00DC71B7">
      <w:pPr>
        <w:ind w:firstLine="709"/>
        <w:jc w:val="right"/>
        <w:rPr>
          <w:sz w:val="26"/>
          <w:szCs w:val="26"/>
        </w:rPr>
      </w:pPr>
      <w:r>
        <w:rPr>
          <w:color w:val="FF0000"/>
          <w:sz w:val="26"/>
          <w:szCs w:val="26"/>
        </w:rPr>
        <w:t xml:space="preserve">                                                                                </w:t>
      </w:r>
      <w:proofErr w:type="gramStart"/>
      <w:r w:rsidR="00BA2761">
        <w:rPr>
          <w:sz w:val="26"/>
          <w:szCs w:val="26"/>
        </w:rPr>
        <w:t>от</w:t>
      </w:r>
      <w:proofErr w:type="gramEnd"/>
      <w:r w:rsidR="00BA2761">
        <w:rPr>
          <w:sz w:val="26"/>
          <w:szCs w:val="26"/>
        </w:rPr>
        <w:t xml:space="preserve"> </w:t>
      </w:r>
      <w:r w:rsidR="00B331B9">
        <w:rPr>
          <w:sz w:val="26"/>
          <w:szCs w:val="26"/>
        </w:rPr>
        <w:t>02.12</w:t>
      </w:r>
      <w:r w:rsidR="00BA2761">
        <w:rPr>
          <w:sz w:val="26"/>
          <w:szCs w:val="26"/>
        </w:rPr>
        <w:t>.2024 г. №</w:t>
      </w:r>
      <w:r w:rsidR="00B331B9">
        <w:rPr>
          <w:sz w:val="26"/>
          <w:szCs w:val="26"/>
        </w:rPr>
        <w:t xml:space="preserve"> 253</w:t>
      </w:r>
      <w:r w:rsidR="00BA2761">
        <w:rPr>
          <w:sz w:val="26"/>
          <w:szCs w:val="26"/>
        </w:rPr>
        <w:t xml:space="preserve"> </w:t>
      </w:r>
    </w:p>
    <w:p w:rsidR="00DC71B7" w:rsidRDefault="00DC71B7" w:rsidP="00DC71B7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Перечень</w:t>
      </w:r>
    </w:p>
    <w:p w:rsidR="00DC71B7" w:rsidRDefault="00DC71B7" w:rsidP="00DC71B7">
      <w:pPr>
        <w:ind w:firstLine="709"/>
        <w:jc w:val="center"/>
        <w:rPr>
          <w:sz w:val="26"/>
          <w:szCs w:val="26"/>
          <w:lang w:bidi="ru-RU"/>
        </w:rPr>
      </w:pPr>
      <w:proofErr w:type="gramStart"/>
      <w:r>
        <w:rPr>
          <w:sz w:val="26"/>
          <w:szCs w:val="26"/>
        </w:rPr>
        <w:t>сил</w:t>
      </w:r>
      <w:proofErr w:type="gramEnd"/>
      <w:r>
        <w:rPr>
          <w:sz w:val="26"/>
          <w:szCs w:val="26"/>
        </w:rPr>
        <w:t xml:space="preserve"> и средств муниципального звена территориальной подсистемы единой государственной системы предупреждения и ликвидации чрезвычайных ситуаций Октябрьского района Ростовской области, привлекаемых для тушения ландшафтных (природных) пожаров в пожароопасный период на территории </w:t>
      </w:r>
      <w:r w:rsidR="002138E5">
        <w:rPr>
          <w:sz w:val="26"/>
          <w:szCs w:val="26"/>
        </w:rPr>
        <w:t>Персиановского</w:t>
      </w:r>
      <w:r>
        <w:rPr>
          <w:sz w:val="26"/>
          <w:szCs w:val="26"/>
        </w:rPr>
        <w:t xml:space="preserve"> сельского поселения</w:t>
      </w:r>
    </w:p>
    <w:p w:rsidR="00DC71B7" w:rsidRDefault="00DC71B7" w:rsidP="00DC71B7">
      <w:pPr>
        <w:ind w:firstLine="709"/>
        <w:jc w:val="right"/>
        <w:rPr>
          <w:sz w:val="26"/>
          <w:szCs w:val="26"/>
          <w:lang w:bidi="ru-RU"/>
        </w:rPr>
      </w:pPr>
    </w:p>
    <w:tbl>
      <w:tblPr>
        <w:tblStyle w:val="a4"/>
        <w:tblW w:w="151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37"/>
        <w:gridCol w:w="2437"/>
        <w:gridCol w:w="709"/>
        <w:gridCol w:w="1842"/>
        <w:gridCol w:w="709"/>
        <w:gridCol w:w="1560"/>
        <w:gridCol w:w="2126"/>
        <w:gridCol w:w="1846"/>
        <w:gridCol w:w="1414"/>
        <w:gridCol w:w="1985"/>
      </w:tblGrid>
      <w:tr w:rsidR="00DC71B7" w:rsidTr="002772DC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</w:t>
            </w:r>
          </w:p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Силы и средства муниципального звена территориальной подсистемы единой государственной системы предупреждения и ликвидации чрезвычайных ситуаций, привлекаемые для тушения ландшафтного (природного) пожара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Силы и средства территориальной (за исключением муниципального звена) и функциональной подсистем единой государственной системы предупреждения и ликвидации чрезвычайных ситуаций, привлекаемые для тушения ландшафтного (природного) пожара</w:t>
            </w:r>
          </w:p>
        </w:tc>
      </w:tr>
      <w:tr w:rsidR="00DC71B7" w:rsidTr="002772DC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3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Техника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Оборудование и</w:t>
            </w:r>
          </w:p>
          <w:p w:rsidR="00DC71B7" w:rsidRDefault="00DC71B7">
            <w:pPr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инвентарь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Люди,</w:t>
            </w:r>
            <w:r w:rsidR="002772DC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Подразделение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Техника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Люди,</w:t>
            </w:r>
            <w:r w:rsidR="002772DC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чел.</w:t>
            </w:r>
          </w:p>
        </w:tc>
      </w:tr>
      <w:tr w:rsidR="00DC71B7" w:rsidTr="002772DC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вид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вид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вид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</w:tr>
      <w:tr w:rsidR="00DC71B7" w:rsidTr="002772DC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2DC" w:rsidRPr="002772DC" w:rsidRDefault="002772DC" w:rsidP="002772DC">
            <w:r w:rsidRPr="002772DC">
              <w:t xml:space="preserve">Экскаватор «ЕК-18» на резиновом </w:t>
            </w:r>
            <w:proofErr w:type="gramStart"/>
            <w:r w:rsidRPr="002772DC">
              <w:t>ходу ;</w:t>
            </w:r>
            <w:proofErr w:type="gramEnd"/>
          </w:p>
          <w:p w:rsidR="002772DC" w:rsidRPr="002772DC" w:rsidRDefault="002772DC" w:rsidP="002772DC">
            <w:r w:rsidRPr="002772DC">
              <w:t>«Белорус» 82.1 с лопатой и ковшом;</w:t>
            </w:r>
          </w:p>
          <w:p w:rsidR="002772DC" w:rsidRPr="002772DC" w:rsidRDefault="002772DC" w:rsidP="002772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72DC">
              <w:rPr>
                <w:rFonts w:ascii="Times New Roman" w:hAnsi="Times New Roman" w:cs="Times New Roman"/>
                <w:sz w:val="24"/>
                <w:szCs w:val="24"/>
              </w:rPr>
              <w:t>КАМАЗ  колесный</w:t>
            </w:r>
            <w:proofErr w:type="gramEnd"/>
          </w:p>
          <w:p w:rsidR="00DC71B7" w:rsidRDefault="002772DC" w:rsidP="002772DC">
            <w:pPr>
              <w:ind w:firstLine="709"/>
              <w:rPr>
                <w:sz w:val="26"/>
                <w:szCs w:val="26"/>
                <w:lang w:eastAsia="en-US"/>
              </w:rPr>
            </w:pPr>
            <w:r w:rsidRPr="002772DC">
              <w:t>(10 </w:t>
            </w:r>
            <w:proofErr w:type="gramStart"/>
            <w:r w:rsidRPr="002772DC">
              <w:t>тонн)  (</w:t>
            </w:r>
            <w:proofErr w:type="gramEnd"/>
            <w:r w:rsidRPr="002772DC">
              <w:t>МКД на базе КАМАЗ -6510)</w:t>
            </w:r>
            <w:r w:rsidR="00DC71B7"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Бочка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Пожарно-спасательная часть № 68 3 ПСО Главного управления МЧС России по РО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Пожарная</w:t>
            </w:r>
          </w:p>
          <w:p w:rsidR="00DC71B7" w:rsidRDefault="00DC71B7">
            <w:pPr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автоцистерна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АЦ 2,5-40(433362)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DC71B7" w:rsidTr="002772DC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1B9" w:rsidRDefault="00CA649C" w:rsidP="00CA649C">
            <w:pPr>
              <w:ind w:firstLine="709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Машина «Лада </w:t>
            </w:r>
            <w:proofErr w:type="spellStart"/>
            <w:r>
              <w:rPr>
                <w:sz w:val="26"/>
                <w:szCs w:val="26"/>
                <w:lang w:eastAsia="en-US"/>
              </w:rPr>
              <w:t>Ларгус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  <w:r w:rsidR="00B331B9">
              <w:rPr>
                <w:sz w:val="26"/>
                <w:szCs w:val="26"/>
                <w:lang w:eastAsia="en-US"/>
              </w:rPr>
              <w:t xml:space="preserve"> </w:t>
            </w:r>
          </w:p>
          <w:p w:rsidR="00DC71B7" w:rsidRDefault="00B331B9" w:rsidP="00CA649C">
            <w:pPr>
              <w:ind w:firstLine="709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095ВН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061A6F">
            <w:pPr>
              <w:jc w:val="both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прицеп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Отдельный пост Пожарно-спасательной части № 68 3 </w:t>
            </w:r>
            <w:r>
              <w:rPr>
                <w:sz w:val="26"/>
                <w:szCs w:val="26"/>
                <w:lang w:eastAsia="en-US"/>
              </w:rPr>
              <w:lastRenderedPageBreak/>
              <w:t>ПСО Главного управления МЧС России по Ростовской области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Пожарная</w:t>
            </w:r>
          </w:p>
          <w:p w:rsidR="00DC71B7" w:rsidRDefault="00DC71B7">
            <w:pPr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автоцистерна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АЦ -4-40 (431412)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</w:tr>
      <w:tr w:rsidR="00DC71B7" w:rsidTr="002772DC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Ранцы противопожарные «РП-18 </w:t>
            </w:r>
            <w:proofErr w:type="gramStart"/>
            <w:r>
              <w:rPr>
                <w:sz w:val="26"/>
                <w:szCs w:val="26"/>
                <w:lang w:eastAsia="en-US"/>
              </w:rPr>
              <w:t>Ермак»-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BA2761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DC71B7" w:rsidTr="007261CC">
        <w:trPr>
          <w:trHeight w:val="70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DC71B7" w:rsidTr="002772DC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Хлопушки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BA2761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DC71B7" w:rsidTr="002772DC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>
            <w:pPr>
              <w:rPr>
                <w:rFonts w:eastAsiaTheme="minorEastAsia"/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B7" w:rsidRDefault="00DC71B7" w:rsidP="000566C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Пожарный </w:t>
            </w:r>
            <w:r w:rsidR="000566CF">
              <w:rPr>
                <w:sz w:val="26"/>
                <w:szCs w:val="26"/>
                <w:lang w:eastAsia="en-US"/>
              </w:rPr>
              <w:t>рукав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0566CF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B7" w:rsidRDefault="00DC71B7">
            <w:pPr>
              <w:ind w:firstLine="709"/>
              <w:jc w:val="right"/>
              <w:rPr>
                <w:sz w:val="26"/>
                <w:szCs w:val="26"/>
                <w:lang w:eastAsia="en-US"/>
              </w:rPr>
            </w:pPr>
          </w:p>
        </w:tc>
      </w:tr>
    </w:tbl>
    <w:p w:rsidR="00DC71B7" w:rsidRDefault="00DC71B7" w:rsidP="00DC71B7">
      <w:pPr>
        <w:ind w:firstLine="709"/>
        <w:jc w:val="right"/>
        <w:rPr>
          <w:rFonts w:eastAsiaTheme="minorEastAsia"/>
          <w:sz w:val="26"/>
          <w:szCs w:val="26"/>
          <w:lang w:bidi="ru-RU"/>
        </w:rPr>
      </w:pPr>
    </w:p>
    <w:p w:rsidR="00DC71B7" w:rsidRDefault="00DC71B7" w:rsidP="00DC71B7">
      <w:pPr>
        <w:ind w:firstLine="709"/>
        <w:jc w:val="right"/>
        <w:rPr>
          <w:sz w:val="26"/>
          <w:szCs w:val="26"/>
          <w:lang w:bidi="ru-RU"/>
        </w:rPr>
      </w:pPr>
    </w:p>
    <w:p w:rsidR="00DC71B7" w:rsidRDefault="00DC71B7" w:rsidP="00DC71B7">
      <w:pPr>
        <w:ind w:firstLine="709"/>
        <w:jc w:val="both"/>
        <w:rPr>
          <w:sz w:val="26"/>
          <w:szCs w:val="26"/>
        </w:rPr>
      </w:pPr>
    </w:p>
    <w:p w:rsidR="00BA2761" w:rsidRDefault="00BA2761" w:rsidP="00965979">
      <w:pPr>
        <w:pStyle w:val="Default"/>
        <w:rPr>
          <w:color w:val="auto"/>
        </w:rPr>
      </w:pPr>
    </w:p>
    <w:p w:rsidR="00BA2761" w:rsidRDefault="00BA2761" w:rsidP="00BA2761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Старший инспектор по </w:t>
      </w:r>
    </w:p>
    <w:p w:rsidR="00BA2761" w:rsidRDefault="00BA2761" w:rsidP="00BA2761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делопроизводству</w:t>
      </w:r>
      <w:proofErr w:type="gramEnd"/>
      <w:r>
        <w:rPr>
          <w:rFonts w:ascii="Times New Roman" w:hAnsi="Times New Roman"/>
          <w:sz w:val="26"/>
          <w:szCs w:val="26"/>
        </w:rPr>
        <w:t xml:space="preserve"> и архивной работе                                                                                                                Т.Н. Грачёва</w:t>
      </w:r>
    </w:p>
    <w:p w:rsidR="00965979" w:rsidRPr="00BA2761" w:rsidRDefault="00965979" w:rsidP="00BA2761"/>
    <w:sectPr w:rsidR="00965979" w:rsidRPr="00BA2761" w:rsidSect="00DC71B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979"/>
    <w:rsid w:val="0001212E"/>
    <w:rsid w:val="00022C73"/>
    <w:rsid w:val="00054F79"/>
    <w:rsid w:val="000566CF"/>
    <w:rsid w:val="00061A6F"/>
    <w:rsid w:val="000C509D"/>
    <w:rsid w:val="002138E5"/>
    <w:rsid w:val="002772DC"/>
    <w:rsid w:val="00287119"/>
    <w:rsid w:val="00331727"/>
    <w:rsid w:val="003C7CD2"/>
    <w:rsid w:val="004347AC"/>
    <w:rsid w:val="004548CD"/>
    <w:rsid w:val="00516079"/>
    <w:rsid w:val="00575DA0"/>
    <w:rsid w:val="005A3FA5"/>
    <w:rsid w:val="005E0087"/>
    <w:rsid w:val="005F1C30"/>
    <w:rsid w:val="006A063D"/>
    <w:rsid w:val="00724C1C"/>
    <w:rsid w:val="007261CC"/>
    <w:rsid w:val="00736903"/>
    <w:rsid w:val="0076202B"/>
    <w:rsid w:val="008A2598"/>
    <w:rsid w:val="00964156"/>
    <w:rsid w:val="00965979"/>
    <w:rsid w:val="009A3376"/>
    <w:rsid w:val="00B21934"/>
    <w:rsid w:val="00B331B9"/>
    <w:rsid w:val="00BA2761"/>
    <w:rsid w:val="00C36115"/>
    <w:rsid w:val="00C75A81"/>
    <w:rsid w:val="00CA649C"/>
    <w:rsid w:val="00D074FC"/>
    <w:rsid w:val="00DC71B7"/>
    <w:rsid w:val="00F35B5A"/>
    <w:rsid w:val="00F4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FDB27E-5589-463C-85B7-E95D7E9F1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9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287119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2871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71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4"/>
      <w:lang w:eastAsia="ru-RU"/>
    </w:rPr>
  </w:style>
  <w:style w:type="table" w:styleId="a4">
    <w:name w:val="Table Grid"/>
    <w:basedOn w:val="a1"/>
    <w:uiPriority w:val="39"/>
    <w:rsid w:val="002871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6202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620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8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93516-8D8D-4AAB-81EC-E2FF33D43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6515</Words>
  <Characters>37140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4</cp:revision>
  <cp:lastPrinted>2024-12-03T08:19:00Z</cp:lastPrinted>
  <dcterms:created xsi:type="dcterms:W3CDTF">2024-12-03T08:12:00Z</dcterms:created>
  <dcterms:modified xsi:type="dcterms:W3CDTF">2024-12-03T08:19:00Z</dcterms:modified>
</cp:coreProperties>
</file>