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C42C5E">
        <w:rPr>
          <w:rFonts w:ascii="Times New Roman" w:hAnsi="Times New Roman" w:cs="Times New Roman"/>
          <w:b/>
          <w:sz w:val="28"/>
          <w:szCs w:val="28"/>
        </w:rPr>
        <w:t xml:space="preserve">Персиановское сельское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C42C5E">
        <w:rPr>
          <w:rFonts w:ascii="Times New Roman" w:hAnsi="Times New Roman" w:cs="Times New Roman"/>
          <w:b/>
          <w:sz w:val="28"/>
          <w:szCs w:val="28"/>
        </w:rPr>
        <w:t>Персиановского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C42C5E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C42C5E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CB6515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F15301">
        <w:rPr>
          <w:rFonts w:ascii="Times New Roman" w:hAnsi="Times New Roman" w:cs="Times New Roman"/>
          <w:b/>
          <w:sz w:val="28"/>
        </w:rPr>
        <w:t>02</w:t>
      </w:r>
      <w:r w:rsidR="00FA1499">
        <w:rPr>
          <w:rFonts w:ascii="Times New Roman" w:hAnsi="Times New Roman" w:cs="Times New Roman"/>
          <w:b/>
          <w:sz w:val="28"/>
        </w:rPr>
        <w:t>.0</w:t>
      </w:r>
      <w:r w:rsidR="00C42C5E">
        <w:rPr>
          <w:rFonts w:ascii="Times New Roman" w:hAnsi="Times New Roman" w:cs="Times New Roman"/>
          <w:b/>
          <w:sz w:val="28"/>
        </w:rPr>
        <w:t>2</w:t>
      </w:r>
      <w:r w:rsidR="00D40D0A">
        <w:rPr>
          <w:rFonts w:ascii="Times New Roman" w:hAnsi="Times New Roman" w:cs="Times New Roman"/>
          <w:b/>
          <w:sz w:val="28"/>
        </w:rPr>
        <w:t>.201</w:t>
      </w:r>
      <w:r w:rsidR="00C42C5E">
        <w:rPr>
          <w:rFonts w:ascii="Times New Roman" w:hAnsi="Times New Roman" w:cs="Times New Roman"/>
          <w:b/>
          <w:sz w:val="28"/>
        </w:rPr>
        <w:t>6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C42C5E">
        <w:rPr>
          <w:rFonts w:ascii="Times New Roman" w:hAnsi="Times New Roman" w:cs="Times New Roman"/>
          <w:b/>
          <w:sz w:val="28"/>
        </w:rPr>
        <w:t>28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C42C5E">
        <w:rPr>
          <w:rFonts w:ascii="Times New Roman" w:hAnsi="Times New Roman" w:cs="Times New Roman"/>
          <w:b/>
          <w:sz w:val="28"/>
        </w:rPr>
        <w:t xml:space="preserve">     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0502DB">
              <w:rPr>
                <w:szCs w:val="28"/>
              </w:rPr>
              <w:t>Предоставление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 xml:space="preserve">, </w:t>
            </w:r>
            <w:r w:rsidR="000502DB">
              <w:rPr>
                <w:szCs w:val="28"/>
              </w:rPr>
              <w:t>в собственность бесплатно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C42C5E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0502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0502DB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0502DB">
        <w:rPr>
          <w:rFonts w:ascii="Times New Roman" w:hAnsi="Times New Roman" w:cs="Times New Roman"/>
          <w:sz w:val="28"/>
          <w:szCs w:val="28"/>
        </w:rPr>
        <w:t>«</w:t>
      </w:r>
      <w:r w:rsidR="000502DB" w:rsidRPr="000502DB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71527B" w:rsidRPr="000502DB">
        <w:rPr>
          <w:rFonts w:ascii="Times New Roman" w:hAnsi="Times New Roman" w:cs="Times New Roman"/>
          <w:sz w:val="28"/>
          <w:szCs w:val="28"/>
        </w:rPr>
        <w:t>»</w:t>
      </w:r>
      <w:r w:rsidR="008D4A73" w:rsidRPr="000502DB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0502DB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0502DB">
        <w:rPr>
          <w:rFonts w:ascii="Times New Roman" w:hAnsi="Times New Roman" w:cs="Times New Roman"/>
          <w:sz w:val="28"/>
          <w:szCs w:val="28"/>
        </w:rPr>
        <w:t>риложению</w:t>
      </w:r>
      <w:r w:rsidRPr="000502D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0502DB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C42C5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C42C5E" w:rsidRPr="00745452">
        <w:rPr>
          <w:i/>
          <w:color w:val="1F497D" w:themeColor="text2"/>
          <w:sz w:val="28"/>
          <w:szCs w:val="28"/>
          <w:lang w:val="en-US"/>
        </w:rPr>
        <w:t>www</w:t>
      </w:r>
      <w:r w:rsidR="00C42C5E" w:rsidRPr="00745452">
        <w:rPr>
          <w:i/>
          <w:color w:val="1F497D" w:themeColor="text2"/>
          <w:sz w:val="28"/>
          <w:szCs w:val="28"/>
        </w:rPr>
        <w:t>.</w:t>
      </w:r>
      <w:r w:rsidR="00C42C5E"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="00C42C5E" w:rsidRPr="00745452">
        <w:rPr>
          <w:i/>
          <w:color w:val="1F497D" w:themeColor="text2"/>
          <w:sz w:val="28"/>
          <w:szCs w:val="28"/>
        </w:rPr>
        <w:t>.</w:t>
      </w:r>
      <w:r w:rsidR="00C42C5E" w:rsidRPr="00745452">
        <w:rPr>
          <w:i/>
          <w:color w:val="1F497D" w:themeColor="text2"/>
          <w:sz w:val="28"/>
          <w:szCs w:val="28"/>
          <w:lang w:val="en-US"/>
        </w:rPr>
        <w:t>ru</w:t>
      </w:r>
      <w:r w:rsidR="00C42C5E" w:rsidRPr="00745452">
        <w:rPr>
          <w:rFonts w:ascii="Times New Roman" w:hAnsi="Times New Roman" w:cs="Times New Roman"/>
          <w:sz w:val="28"/>
          <w:szCs w:val="28"/>
        </w:rPr>
        <w:t xml:space="preserve"> </w:t>
      </w:r>
      <w:r w:rsidR="00C42C5E">
        <w:rPr>
          <w:rFonts w:ascii="Times New Roman" w:hAnsi="Times New Roman" w:cs="Times New Roman"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и в информационном бюллетени, который размещается в администрации </w:t>
      </w:r>
      <w:r w:rsidR="00C42C5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>.</w:t>
      </w:r>
    </w:p>
    <w:p w:rsidR="00C42C5E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Р.В. Еремин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C42C5E">
              <w:rPr>
                <w:rFonts w:ascii="Times New Roman" w:hAnsi="Times New Roman" w:cs="Times New Roman"/>
                <w:b w:val="0"/>
              </w:rPr>
              <w:t xml:space="preserve">Персиановского сельского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C42C5E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CB6515">
              <w:rPr>
                <w:rFonts w:ascii="Times New Roman" w:hAnsi="Times New Roman" w:cs="Times New Roman"/>
                <w:b w:val="0"/>
                <w:lang w:val="en-US"/>
              </w:rPr>
              <w:t>02</w:t>
            </w:r>
            <w:r>
              <w:rPr>
                <w:rFonts w:ascii="Times New Roman" w:hAnsi="Times New Roman" w:cs="Times New Roman"/>
                <w:b w:val="0"/>
              </w:rPr>
              <w:t>.</w:t>
            </w:r>
            <w:r w:rsidR="00CB6515">
              <w:rPr>
                <w:rFonts w:ascii="Times New Roman" w:hAnsi="Times New Roman" w:cs="Times New Roman"/>
                <w:b w:val="0"/>
              </w:rPr>
              <w:t>0</w:t>
            </w:r>
            <w:bookmarkStart w:id="0" w:name="_GoBack"/>
            <w:bookmarkEnd w:id="0"/>
            <w:r w:rsidR="00C42C5E">
              <w:rPr>
                <w:rFonts w:ascii="Times New Roman" w:hAnsi="Times New Roman" w:cs="Times New Roman"/>
                <w:b w:val="0"/>
              </w:rPr>
              <w:t>2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 w:rsidR="00C42C5E">
              <w:rPr>
                <w:rFonts w:ascii="Times New Roman" w:hAnsi="Times New Roman" w:cs="Times New Roman"/>
                <w:b w:val="0"/>
              </w:rPr>
              <w:t>6 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C42C5E">
              <w:rPr>
                <w:rFonts w:ascii="Times New Roman" w:hAnsi="Times New Roman" w:cs="Times New Roman"/>
                <w:b w:val="0"/>
              </w:rPr>
              <w:t>28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C42C5E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C42C5E">
        <w:rPr>
          <w:rFonts w:ascii="Times New Roman" w:hAnsi="Times New Roman" w:cs="Times New Roman"/>
          <w:sz w:val="28"/>
          <w:szCs w:val="28"/>
        </w:rPr>
        <w:t xml:space="preserve"> </w:t>
      </w:r>
      <w:r w:rsidR="005B321B">
        <w:rPr>
          <w:rFonts w:ascii="Times New Roman" w:hAnsi="Times New Roman" w:cs="Times New Roman"/>
          <w:sz w:val="28"/>
          <w:szCs w:val="28"/>
        </w:rPr>
        <w:t xml:space="preserve">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C42C5E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9531CC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9531CC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  <w:r w:rsidR="009531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Pr="009531CC" w:rsidRDefault="009531CC" w:rsidP="00BB37E4">
      <w:pPr>
        <w:spacing w:line="240" w:lineRule="auto"/>
        <w:ind w:left="-851"/>
        <w:contextualSpacing/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9531C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предоставлении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1. Заявление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lastRenderedPageBreak/>
        <w:t>2. Документы, подтверждающие право заявителя на приобретение земельног</w:t>
      </w:r>
      <w:r w:rsidRPr="00F15301">
        <w:rPr>
          <w:rFonts w:ascii="Times New Roman" w:hAnsi="Times New Roman" w:cs="Times New Roman"/>
          <w:sz w:val="28"/>
          <w:szCs w:val="28"/>
        </w:rPr>
        <w:t>о участка без проведения торгов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4. Документ, удостоверяющий  личность заявителя или  представителя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5. Согласие супруга (в случае приобретения земельного участка в собственность одним из супругов)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194BEC"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0502DB" w:rsidRPr="000502DB">
        <w:rPr>
          <w:rFonts w:ascii="Times New Roman" w:hAnsi="Times New Roman" w:cs="Times New Roman"/>
          <w:sz w:val="28"/>
          <w:szCs w:val="28"/>
        </w:rPr>
        <w:t>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531CC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9531CC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</w:t>
      </w:r>
      <w:r w:rsidR="000502DB" w:rsidRPr="00EF6EF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03EF5" w:rsidRDefault="00403EF5" w:rsidP="00403EF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403EF5" w:rsidRDefault="00403EF5" w:rsidP="00403E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Граждане имеют право на обжалование действий или бездействия должностных лиц администрации  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  в досудебном и судебном порядке.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 В части досудебного обжалования заявители имеют право обратиться с жалобой лично (устно) (в установленные часы приема) или направить письменное предложение, заявление или жалобу (далее - письменное обращение) по почте в адрес администрации   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При обращении заявителей в письменной форме срок рассмотрения такого обращения не должен превышать </w:t>
      </w:r>
      <w:r>
        <w:rPr>
          <w:rStyle w:val="ab"/>
          <w:b w:val="0"/>
          <w:sz w:val="28"/>
          <w:szCs w:val="28"/>
        </w:rPr>
        <w:t>30</w:t>
      </w:r>
      <w:r>
        <w:rPr>
          <w:rStyle w:val="ab"/>
          <w:sz w:val="28"/>
          <w:szCs w:val="28"/>
        </w:rPr>
        <w:t xml:space="preserve"> </w:t>
      </w:r>
      <w:r>
        <w:rPr>
          <w:sz w:val="28"/>
          <w:szCs w:val="28"/>
        </w:rPr>
        <w:t>дней с момента его регистрации.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Заявители в своем письменном обращении в обязательном порядке указывают: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наименование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дату;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наименование должности, фамилия, имя и отчество сотрудника, должностного лица, решение, действие (бездействие) которого обжалуется (при наличии информации);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суть (обстоятельства) обжалуемого действия (бездействия), основания, по которым заявитель считает, что нарушены его права и свободы или законные интересы, созданы препятствия к их реализации либо незаконно возложена какая-либо обязанность;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иные сведения, которые заявитель считает необходимым сообщить.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5.5. В случае необходимости в подтверждение своих доводов заявители прилагают к письменному обращению копии документов и материалов.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в письменном обращении не указаны фамилия заявителя, направившего обращение, и почтовый адрес, по которому должен быть направлен ответ, обращение остается без рассмотрения.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обращение может быть оставлено без ответа по существу поставленных в нем вопросов, а заявителю, направившему обращение, сообщено о недопустимости злоупотребления правом.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воспроизводимы.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</w:t>
      </w:r>
      <w:r>
        <w:rPr>
          <w:sz w:val="28"/>
          <w:szCs w:val="28"/>
        </w:rPr>
        <w:lastRenderedPageBreak/>
        <w:t xml:space="preserve">приводятся новые доводы или обстоятельства,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администрацию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sz w:val="28"/>
          <w:szCs w:val="28"/>
        </w:rPr>
        <w:t xml:space="preserve"> </w:t>
      </w:r>
      <w:r>
        <w:rPr>
          <w:sz w:val="28"/>
          <w:szCs w:val="28"/>
        </w:rPr>
        <w:t>или одному и тому же должностному лицу. О данном решении уведомляется заявитель, направивший обращение.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5.11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Заявителю направляется письменный ответ в течение трех рабочих дней, содержащий результаты рассмотрения письменного обращения.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5.12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5.13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5.14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5.15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Граждане могут сообщить о нарушении своих прав и законных интересов, противоправных решениях, действиях или бездействии должностных лиц администрации 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, нарушении положений административного регламента, некорректном поведении или нарушении служебной этики по номерам телефонов, по электронной почте органа, исполняющего муниципальную услугу.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5.16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Граждане вправе обжаловать решения, принятые в ходе исполнения муниципальной услуги, действия или бездействие администрации  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, их структурных подразделений и их должностных лиц в судебном порядке в соответствии с нормами гражданского судопроизводства.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5.17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Должностные лица, ответственные или уполномоченные работники органов, участвующих в предоставлении муниципальной услуги, проводят личный прием потребителей результатов предоставления муниципальной услуги. Личный прием проводится по предварительной записи.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5.18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Запись заявителей проводится при личном обращении или с использованием средств телефонной связи по номерам телефонов, которые размещаются на информационных стендах администрации.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5.19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403EF5" w:rsidRDefault="00403EF5" w:rsidP="00403E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5.20</w:t>
      </w:r>
      <w:r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Запрещается направлять жалобу на рассмотрение должностному лицу, решение или действие (бездействие) которого обжалуется.</w:t>
      </w:r>
    </w:p>
    <w:p w:rsidR="00403EF5" w:rsidRDefault="00664E56" w:rsidP="00403EF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403EF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</w:t>
      </w:r>
      <w:r w:rsidR="00403EF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9531CC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531CC" w:rsidRDefault="009531C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531CC" w:rsidRDefault="009531C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531CC" w:rsidRDefault="009531C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531CC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Персиановского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9531CC">
              <w:rPr>
                <w:sz w:val="28"/>
                <w:szCs w:val="28"/>
                <w:u w:val="single"/>
              </w:rPr>
              <w:t>Р.В. Еремину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531CC" w:rsidRDefault="009531CC" w:rsidP="009531CC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F05C8F" w:rsidRDefault="006C0F89" w:rsidP="00F05C8F">
      <w:pPr>
        <w:rPr>
          <w:rFonts w:ascii="Times New Roman" w:hAnsi="Times New Roman" w:cs="Times New Roman"/>
          <w:sz w:val="28"/>
          <w:szCs w:val="28"/>
        </w:rPr>
      </w:pPr>
      <w:r w:rsidRPr="006C0F8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6C0F8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2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6C0F8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6C0F8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6C0F89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6C0F8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6C0F89" w:rsidP="005F7194">
      <w:pPr>
        <w:rPr>
          <w:rFonts w:ascii="Times New Roman" w:hAnsi="Times New Roman" w:cs="Times New Roman"/>
          <w:sz w:val="28"/>
          <w:szCs w:val="28"/>
        </w:rPr>
      </w:pPr>
      <w:r w:rsidRPr="006C0F89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6C0F8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6C0F89" w:rsidP="005F7194">
      <w:pPr>
        <w:rPr>
          <w:rFonts w:ascii="Times New Roman" w:hAnsi="Times New Roman" w:cs="Times New Roman"/>
          <w:sz w:val="28"/>
          <w:szCs w:val="28"/>
        </w:rPr>
      </w:pPr>
      <w:r w:rsidRPr="006C0F89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6C0F8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6C0F8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6C0F89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03EF5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988" w:rsidRDefault="002C6988" w:rsidP="007C7EDB">
      <w:pPr>
        <w:spacing w:after="0" w:line="240" w:lineRule="auto"/>
      </w:pPr>
      <w:r>
        <w:separator/>
      </w:r>
    </w:p>
  </w:endnote>
  <w:endnote w:type="continuationSeparator" w:id="1">
    <w:p w:rsidR="002C6988" w:rsidRDefault="002C6988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988" w:rsidRDefault="002C6988" w:rsidP="007C7EDB">
      <w:pPr>
        <w:spacing w:after="0" w:line="240" w:lineRule="auto"/>
      </w:pPr>
      <w:r>
        <w:separator/>
      </w:r>
    </w:p>
  </w:footnote>
  <w:footnote w:type="continuationSeparator" w:id="1">
    <w:p w:rsidR="002C6988" w:rsidRDefault="002C6988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6FFF"/>
    <w:rsid w:val="00063B9B"/>
    <w:rsid w:val="000839E9"/>
    <w:rsid w:val="000B2391"/>
    <w:rsid w:val="00105917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C6988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3F0347"/>
    <w:rsid w:val="00402159"/>
    <w:rsid w:val="00403EF5"/>
    <w:rsid w:val="0040694D"/>
    <w:rsid w:val="00432955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0F89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6FE6"/>
    <w:rsid w:val="008C78FC"/>
    <w:rsid w:val="008D4A73"/>
    <w:rsid w:val="00920B50"/>
    <w:rsid w:val="00921FDF"/>
    <w:rsid w:val="009273E4"/>
    <w:rsid w:val="009531CC"/>
    <w:rsid w:val="00972C96"/>
    <w:rsid w:val="00974D52"/>
    <w:rsid w:val="00976E5D"/>
    <w:rsid w:val="009779CF"/>
    <w:rsid w:val="0098485B"/>
    <w:rsid w:val="009916F1"/>
    <w:rsid w:val="009A1DA4"/>
    <w:rsid w:val="009A7609"/>
    <w:rsid w:val="009C243D"/>
    <w:rsid w:val="009D73BC"/>
    <w:rsid w:val="00A06F44"/>
    <w:rsid w:val="00A20F93"/>
    <w:rsid w:val="00A236F5"/>
    <w:rsid w:val="00A375E2"/>
    <w:rsid w:val="00AA7232"/>
    <w:rsid w:val="00AC7BBC"/>
    <w:rsid w:val="00AE0513"/>
    <w:rsid w:val="00AE62DD"/>
    <w:rsid w:val="00B15B71"/>
    <w:rsid w:val="00B30068"/>
    <w:rsid w:val="00B30D69"/>
    <w:rsid w:val="00B50575"/>
    <w:rsid w:val="00B7283F"/>
    <w:rsid w:val="00B81C43"/>
    <w:rsid w:val="00B8731B"/>
    <w:rsid w:val="00BB37E4"/>
    <w:rsid w:val="00BB6CDC"/>
    <w:rsid w:val="00BC28EC"/>
    <w:rsid w:val="00BE2623"/>
    <w:rsid w:val="00C04F35"/>
    <w:rsid w:val="00C42C5E"/>
    <w:rsid w:val="00C4402D"/>
    <w:rsid w:val="00C52129"/>
    <w:rsid w:val="00C80013"/>
    <w:rsid w:val="00C859BA"/>
    <w:rsid w:val="00C9002B"/>
    <w:rsid w:val="00C97547"/>
    <w:rsid w:val="00CA28D0"/>
    <w:rsid w:val="00CB6515"/>
    <w:rsid w:val="00CF1445"/>
    <w:rsid w:val="00CF6CC0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106CB"/>
    <w:rsid w:val="00F13245"/>
    <w:rsid w:val="00F15301"/>
    <w:rsid w:val="00F22A6F"/>
    <w:rsid w:val="00F5011D"/>
    <w:rsid w:val="00FA1499"/>
    <w:rsid w:val="00FB28F2"/>
    <w:rsid w:val="00FB7A13"/>
    <w:rsid w:val="00FC279E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FBA99-B42E-4A20-8629-BEB07E4E0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4718</Words>
  <Characters>26895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2</cp:revision>
  <cp:lastPrinted>2013-12-10T10:23:00Z</cp:lastPrinted>
  <dcterms:created xsi:type="dcterms:W3CDTF">2016-02-02T14:27:00Z</dcterms:created>
  <dcterms:modified xsi:type="dcterms:W3CDTF">2016-02-02T14:27:00Z</dcterms:modified>
</cp:coreProperties>
</file>