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FFA" w:rsidRPr="00D73FFA" w:rsidRDefault="00D73FFA" w:rsidP="00D73FFA">
      <w:pPr>
        <w:tabs>
          <w:tab w:val="left" w:pos="9072"/>
        </w:tabs>
        <w:jc w:val="center"/>
        <w:rPr>
          <w:szCs w:val="28"/>
        </w:rPr>
      </w:pPr>
      <w:r w:rsidRPr="00D73FFA">
        <w:rPr>
          <w:noProof/>
          <w:sz w:val="20"/>
        </w:rPr>
        <w:drawing>
          <wp:inline distT="0" distB="0" distL="0" distR="0" wp14:anchorId="137A50D9" wp14:editId="4392DF14">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D73FFA" w:rsidRPr="00D73FFA" w:rsidRDefault="00D73FFA" w:rsidP="00D73FFA">
      <w:pPr>
        <w:jc w:val="center"/>
        <w:rPr>
          <w:b/>
          <w:caps/>
          <w:szCs w:val="28"/>
        </w:rPr>
      </w:pPr>
      <w:r w:rsidRPr="00D73FFA">
        <w:rPr>
          <w:b/>
          <w:caps/>
          <w:szCs w:val="28"/>
        </w:rPr>
        <w:t xml:space="preserve">Российская Федерация </w:t>
      </w:r>
    </w:p>
    <w:p w:rsidR="00D73FFA" w:rsidRPr="00D73FFA" w:rsidRDefault="00D73FFA" w:rsidP="00D73FFA">
      <w:pPr>
        <w:spacing w:line="276" w:lineRule="auto"/>
        <w:jc w:val="center"/>
        <w:rPr>
          <w:b/>
          <w:caps/>
          <w:szCs w:val="28"/>
        </w:rPr>
      </w:pPr>
      <w:r w:rsidRPr="00D73FFA">
        <w:rPr>
          <w:b/>
          <w:caps/>
          <w:szCs w:val="28"/>
        </w:rPr>
        <w:t>Ростовская область</w:t>
      </w:r>
    </w:p>
    <w:p w:rsidR="00D73FFA" w:rsidRPr="00D73FFA" w:rsidRDefault="00D73FFA" w:rsidP="00D73FFA">
      <w:pPr>
        <w:spacing w:line="360" w:lineRule="auto"/>
        <w:jc w:val="center"/>
        <w:rPr>
          <w:b/>
          <w:caps/>
          <w:szCs w:val="28"/>
        </w:rPr>
      </w:pPr>
      <w:r w:rsidRPr="00D73FFA">
        <w:rPr>
          <w:b/>
          <w:caps/>
          <w:szCs w:val="28"/>
        </w:rPr>
        <w:t>октябрьский район</w:t>
      </w:r>
    </w:p>
    <w:p w:rsidR="00D73FFA" w:rsidRPr="00D73FFA" w:rsidRDefault="00D73FFA" w:rsidP="00D73FFA">
      <w:pPr>
        <w:jc w:val="center"/>
        <w:rPr>
          <w:b/>
          <w:szCs w:val="28"/>
        </w:rPr>
      </w:pPr>
      <w:r w:rsidRPr="00D73FFA">
        <w:rPr>
          <w:b/>
          <w:szCs w:val="28"/>
        </w:rPr>
        <w:t>Муниципальное образование «Персиановское сельское поселение»</w:t>
      </w:r>
    </w:p>
    <w:p w:rsidR="00D73FFA" w:rsidRPr="00D73FFA" w:rsidRDefault="00D73FFA" w:rsidP="00D73FFA">
      <w:pPr>
        <w:jc w:val="center"/>
        <w:rPr>
          <w:rFonts w:ascii="Georgia" w:hAnsi="Georgia"/>
          <w:b/>
          <w:szCs w:val="28"/>
        </w:rPr>
      </w:pPr>
      <w:r w:rsidRPr="00D73FFA">
        <w:rPr>
          <w:b/>
          <w:szCs w:val="28"/>
        </w:rPr>
        <w:t>Администрация Персиановского сельского поселения</w:t>
      </w:r>
      <w:r w:rsidRPr="00D73FFA">
        <w:rPr>
          <w:rFonts w:ascii="Georgia" w:hAnsi="Georgia"/>
          <w:b/>
          <w:szCs w:val="28"/>
        </w:rPr>
        <w:t xml:space="preserve"> </w:t>
      </w:r>
    </w:p>
    <w:p w:rsidR="00D73FFA" w:rsidRDefault="00D73FFA" w:rsidP="002A6F46">
      <w:pPr>
        <w:jc w:val="center"/>
        <w:rPr>
          <w:b/>
          <w:sz w:val="32"/>
          <w:szCs w:val="32"/>
        </w:rPr>
      </w:pPr>
    </w:p>
    <w:p w:rsidR="002A6F46" w:rsidRPr="00294992" w:rsidRDefault="002A6F46" w:rsidP="002A6F46">
      <w:pPr>
        <w:jc w:val="center"/>
        <w:rPr>
          <w:b/>
          <w:sz w:val="32"/>
          <w:szCs w:val="32"/>
        </w:rPr>
      </w:pPr>
      <w:r w:rsidRPr="00294992">
        <w:rPr>
          <w:b/>
          <w:sz w:val="32"/>
          <w:szCs w:val="32"/>
        </w:rPr>
        <w:t>ПОСТАНОВЛЕНИЕ</w:t>
      </w:r>
    </w:p>
    <w:p w:rsidR="002A6F46" w:rsidRPr="00294992" w:rsidRDefault="002A6F46" w:rsidP="002A6F46">
      <w:pPr>
        <w:jc w:val="both"/>
        <w:rPr>
          <w:b/>
          <w:szCs w:val="28"/>
        </w:rPr>
      </w:pPr>
    </w:p>
    <w:p w:rsidR="002A6F46" w:rsidRPr="00294992" w:rsidRDefault="002A6F46" w:rsidP="002A6F46">
      <w:pPr>
        <w:jc w:val="both"/>
        <w:rPr>
          <w:b/>
          <w:szCs w:val="28"/>
        </w:rPr>
      </w:pPr>
      <w:r w:rsidRPr="00294992">
        <w:rPr>
          <w:b/>
          <w:szCs w:val="28"/>
        </w:rPr>
        <w:t xml:space="preserve">   </w:t>
      </w:r>
      <w:r w:rsidR="00640E15">
        <w:rPr>
          <w:b/>
          <w:szCs w:val="28"/>
        </w:rPr>
        <w:t>25.12</w:t>
      </w:r>
      <w:r w:rsidR="00377E57">
        <w:rPr>
          <w:b/>
          <w:szCs w:val="28"/>
        </w:rPr>
        <w:t>.2024</w:t>
      </w:r>
      <w:r w:rsidR="00F2218E" w:rsidRPr="00294992">
        <w:rPr>
          <w:b/>
          <w:szCs w:val="28"/>
        </w:rPr>
        <w:t xml:space="preserve"> </w:t>
      </w:r>
      <w:r w:rsidR="00F2218E" w:rsidRPr="00294992">
        <w:rPr>
          <w:b/>
          <w:szCs w:val="28"/>
        </w:rPr>
        <w:tab/>
      </w:r>
      <w:r w:rsidRPr="00294992">
        <w:rPr>
          <w:b/>
          <w:szCs w:val="28"/>
        </w:rPr>
        <w:tab/>
        <w:t xml:space="preserve">              №</w:t>
      </w:r>
      <w:r w:rsidR="00640E15">
        <w:rPr>
          <w:b/>
          <w:szCs w:val="28"/>
        </w:rPr>
        <w:t>275</w:t>
      </w:r>
      <w:r w:rsidRPr="00294992">
        <w:rPr>
          <w:b/>
          <w:szCs w:val="28"/>
        </w:rPr>
        <w:tab/>
      </w:r>
      <w:r w:rsidRPr="00294992">
        <w:rPr>
          <w:b/>
          <w:szCs w:val="28"/>
        </w:rPr>
        <w:tab/>
      </w:r>
      <w:r w:rsidRPr="00294992">
        <w:rPr>
          <w:b/>
          <w:szCs w:val="28"/>
        </w:rPr>
        <w:tab/>
      </w:r>
      <w:r w:rsidR="00A17DA9" w:rsidRPr="00294992">
        <w:rPr>
          <w:b/>
          <w:szCs w:val="28"/>
        </w:rPr>
        <w:t>п</w:t>
      </w:r>
      <w:r w:rsidRPr="00294992">
        <w:rPr>
          <w:b/>
          <w:szCs w:val="28"/>
        </w:rPr>
        <w:t>.</w:t>
      </w:r>
      <w:r w:rsidR="00A17DA9" w:rsidRPr="00294992">
        <w:rPr>
          <w:b/>
          <w:szCs w:val="28"/>
        </w:rPr>
        <w:t xml:space="preserve"> </w:t>
      </w:r>
      <w:proofErr w:type="spellStart"/>
      <w:r w:rsidR="00A17DA9" w:rsidRPr="00294992">
        <w:rPr>
          <w:b/>
          <w:szCs w:val="28"/>
        </w:rPr>
        <w:t>Персиановский</w:t>
      </w:r>
      <w:proofErr w:type="spellEnd"/>
    </w:p>
    <w:p w:rsidR="002A6F46" w:rsidRPr="00705A79" w:rsidRDefault="002A6F46" w:rsidP="002A6F46">
      <w:pPr>
        <w:jc w:val="both"/>
        <w:rPr>
          <w:szCs w:val="28"/>
        </w:rPr>
      </w:pPr>
    </w:p>
    <w:tbl>
      <w:tblPr>
        <w:tblW w:w="0" w:type="auto"/>
        <w:tblLayout w:type="fixed"/>
        <w:tblLook w:val="0000" w:firstRow="0" w:lastRow="0" w:firstColumn="0" w:lastColumn="0" w:noHBand="0" w:noVBand="0"/>
      </w:tblPr>
      <w:tblGrid>
        <w:gridCol w:w="4928"/>
      </w:tblGrid>
      <w:tr w:rsidR="002A6F46" w:rsidRPr="00F52E38" w:rsidTr="005D530D">
        <w:tc>
          <w:tcPr>
            <w:tcW w:w="4928" w:type="dxa"/>
            <w:shd w:val="clear" w:color="auto" w:fill="auto"/>
          </w:tcPr>
          <w:p w:rsidR="002A6F46" w:rsidRPr="00F52E38" w:rsidRDefault="00C11B10" w:rsidP="00C11B10">
            <w:pPr>
              <w:jc w:val="both"/>
              <w:rPr>
                <w:szCs w:val="28"/>
              </w:rPr>
            </w:pPr>
            <w:r>
              <w:rPr>
                <w:szCs w:val="28"/>
              </w:rPr>
              <w:t xml:space="preserve">О внесение изменений </w:t>
            </w:r>
            <w:r w:rsidR="002D3B8A">
              <w:rPr>
                <w:szCs w:val="28"/>
              </w:rPr>
              <w:t xml:space="preserve">в </w:t>
            </w:r>
            <w:r w:rsidR="002D3B8A" w:rsidRPr="00183E5E">
              <w:rPr>
                <w:szCs w:val="28"/>
              </w:rPr>
              <w:t>муниципальную</w:t>
            </w:r>
            <w:r w:rsidR="005D530D">
              <w:rPr>
                <w:szCs w:val="28"/>
              </w:rPr>
              <w:t xml:space="preserve"> </w:t>
            </w:r>
            <w:r w:rsidR="002D3B8A">
              <w:rPr>
                <w:szCs w:val="28"/>
              </w:rPr>
              <w:t>программу Персиановского</w:t>
            </w:r>
            <w:r w:rsidR="005D530D">
              <w:rPr>
                <w:szCs w:val="28"/>
              </w:rPr>
              <w:t xml:space="preserve"> сельского поселения Октябрьского района «Формирование современной городской</w:t>
            </w:r>
            <w:r w:rsidR="005D530D" w:rsidRPr="00183E5E">
              <w:rPr>
                <w:szCs w:val="28"/>
              </w:rPr>
              <w:t xml:space="preserve"> сре</w:t>
            </w:r>
            <w:r w:rsidR="005D530D">
              <w:rPr>
                <w:szCs w:val="28"/>
              </w:rPr>
              <w:t xml:space="preserve">ды </w:t>
            </w:r>
            <w:r w:rsidR="002D3B8A">
              <w:rPr>
                <w:szCs w:val="28"/>
              </w:rPr>
              <w:t xml:space="preserve">на </w:t>
            </w:r>
            <w:r w:rsidR="002D3B8A" w:rsidRPr="00183E5E">
              <w:rPr>
                <w:szCs w:val="28"/>
              </w:rPr>
              <w:t>территории</w:t>
            </w:r>
            <w:r w:rsidR="005D530D" w:rsidRPr="00183E5E">
              <w:rPr>
                <w:szCs w:val="28"/>
              </w:rPr>
              <w:t xml:space="preserve"> муниципального образова</w:t>
            </w:r>
            <w:r w:rsidR="005D530D">
              <w:rPr>
                <w:szCs w:val="28"/>
              </w:rPr>
              <w:t xml:space="preserve">ния </w:t>
            </w:r>
            <w:r w:rsidR="005D530D" w:rsidRPr="00183E5E">
              <w:rPr>
                <w:szCs w:val="28"/>
              </w:rPr>
              <w:t>«</w:t>
            </w:r>
            <w:r w:rsidR="002D3B8A">
              <w:rPr>
                <w:szCs w:val="28"/>
              </w:rPr>
              <w:t xml:space="preserve">Персиановское </w:t>
            </w:r>
            <w:r w:rsidR="002D3B8A" w:rsidRPr="00183E5E">
              <w:rPr>
                <w:szCs w:val="28"/>
              </w:rPr>
              <w:t>сельское</w:t>
            </w:r>
            <w:r w:rsidR="005D530D" w:rsidRPr="00183E5E">
              <w:rPr>
                <w:szCs w:val="28"/>
              </w:rPr>
              <w:t xml:space="preserve"> поселение»</w:t>
            </w:r>
          </w:p>
        </w:tc>
      </w:tr>
    </w:tbl>
    <w:p w:rsidR="002A6F46" w:rsidRPr="00F52E38" w:rsidRDefault="002A6F46" w:rsidP="002A6F46">
      <w:pPr>
        <w:jc w:val="both"/>
        <w:rPr>
          <w:szCs w:val="28"/>
        </w:rPr>
      </w:pPr>
    </w:p>
    <w:p w:rsidR="00377E57" w:rsidRPr="00377E57" w:rsidRDefault="00294992" w:rsidP="00377E57">
      <w:pPr>
        <w:jc w:val="both"/>
        <w:rPr>
          <w:bCs/>
          <w:kern w:val="2"/>
          <w:szCs w:val="28"/>
        </w:rPr>
      </w:pPr>
      <w:r>
        <w:rPr>
          <w:kern w:val="2"/>
          <w:szCs w:val="28"/>
        </w:rPr>
        <w:tab/>
      </w:r>
      <w:r w:rsidR="00377E57" w:rsidRPr="00377E57">
        <w:rPr>
          <w:kern w:val="2"/>
          <w:szCs w:val="28"/>
        </w:rPr>
        <w:t xml:space="preserve">В соответствии с </w:t>
      </w:r>
      <w:r w:rsidR="00377E57" w:rsidRPr="00377E57">
        <w:rPr>
          <w:bCs/>
          <w:kern w:val="2"/>
          <w:szCs w:val="28"/>
        </w:rPr>
        <w:t>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5D530D" w:rsidRPr="00F2218E" w:rsidRDefault="005D530D" w:rsidP="00377E57">
      <w:pPr>
        <w:jc w:val="center"/>
        <w:rPr>
          <w:sz w:val="18"/>
          <w:szCs w:val="18"/>
        </w:rPr>
      </w:pPr>
      <w:r>
        <w:rPr>
          <w:szCs w:val="28"/>
        </w:rPr>
        <w:t>ПОСТАНОВЛЯЮ</w:t>
      </w:r>
    </w:p>
    <w:p w:rsidR="005D530D" w:rsidRDefault="005D530D" w:rsidP="005D530D">
      <w:pPr>
        <w:pStyle w:val="ConsPlusCell"/>
        <w:tabs>
          <w:tab w:val="left" w:pos="0"/>
        </w:tabs>
        <w:jc w:val="both"/>
        <w:rPr>
          <w:sz w:val="28"/>
          <w:szCs w:val="28"/>
        </w:rPr>
      </w:pPr>
      <w:r w:rsidRPr="00D956C8">
        <w:rPr>
          <w:sz w:val="28"/>
          <w:szCs w:val="28"/>
        </w:rPr>
        <w:t>1.</w:t>
      </w:r>
      <w:r>
        <w:rPr>
          <w:sz w:val="28"/>
          <w:szCs w:val="28"/>
        </w:rPr>
        <w:t xml:space="preserve"> </w:t>
      </w:r>
      <w:r w:rsidR="00C11B10">
        <w:rPr>
          <w:sz w:val="28"/>
          <w:szCs w:val="28"/>
        </w:rPr>
        <w:t>Внести изменения в</w:t>
      </w:r>
      <w:r>
        <w:rPr>
          <w:sz w:val="28"/>
          <w:szCs w:val="28"/>
        </w:rPr>
        <w:t xml:space="preserve"> муниципальную программу </w:t>
      </w:r>
      <w:r w:rsidR="00D15C9E">
        <w:rPr>
          <w:sz w:val="28"/>
          <w:szCs w:val="28"/>
        </w:rPr>
        <w:t>Персиановского</w:t>
      </w:r>
      <w:r>
        <w:rPr>
          <w:sz w:val="28"/>
          <w:szCs w:val="28"/>
        </w:rPr>
        <w:t xml:space="preserve"> сельского поселения Октябрьского района «Формирование современной городской</w:t>
      </w:r>
      <w:r w:rsidRPr="00183E5E">
        <w:rPr>
          <w:sz w:val="28"/>
          <w:szCs w:val="28"/>
        </w:rPr>
        <w:t xml:space="preserve"> сре</w:t>
      </w:r>
      <w:r>
        <w:rPr>
          <w:sz w:val="28"/>
          <w:szCs w:val="28"/>
        </w:rPr>
        <w:t xml:space="preserve">ды на </w:t>
      </w:r>
      <w:r w:rsidRPr="00183E5E">
        <w:rPr>
          <w:sz w:val="28"/>
          <w:szCs w:val="28"/>
        </w:rPr>
        <w:t>территории муниципального образова</w:t>
      </w:r>
      <w:r>
        <w:rPr>
          <w:sz w:val="28"/>
          <w:szCs w:val="28"/>
        </w:rPr>
        <w:t xml:space="preserve">ния </w:t>
      </w:r>
      <w:r w:rsidRPr="00183E5E">
        <w:rPr>
          <w:sz w:val="28"/>
          <w:szCs w:val="28"/>
        </w:rPr>
        <w:t>«</w:t>
      </w:r>
      <w:r w:rsidR="00D15C9E">
        <w:rPr>
          <w:sz w:val="28"/>
          <w:szCs w:val="28"/>
        </w:rPr>
        <w:t>Персиановское</w:t>
      </w:r>
      <w:r w:rsidRPr="00183E5E">
        <w:rPr>
          <w:sz w:val="28"/>
          <w:szCs w:val="28"/>
        </w:rPr>
        <w:t xml:space="preserve"> сельское поселение»</w:t>
      </w:r>
      <w:r>
        <w:rPr>
          <w:sz w:val="28"/>
          <w:szCs w:val="28"/>
        </w:rPr>
        <w:t xml:space="preserve"> согласно приложению № 1.</w:t>
      </w:r>
    </w:p>
    <w:p w:rsidR="005D530D" w:rsidRDefault="005D530D" w:rsidP="005D530D">
      <w:pPr>
        <w:pStyle w:val="ConsPlusCell"/>
        <w:tabs>
          <w:tab w:val="left" w:pos="0"/>
        </w:tabs>
        <w:jc w:val="both"/>
        <w:rPr>
          <w:sz w:val="28"/>
          <w:szCs w:val="28"/>
        </w:rPr>
      </w:pPr>
      <w:r>
        <w:rPr>
          <w:sz w:val="28"/>
          <w:szCs w:val="28"/>
        </w:rPr>
        <w:t xml:space="preserve">2. Настоящее постановление вступает в силу со дня </w:t>
      </w:r>
      <w:r w:rsidR="00C11B10">
        <w:rPr>
          <w:sz w:val="28"/>
          <w:szCs w:val="28"/>
        </w:rPr>
        <w:t>его официального опубликования</w:t>
      </w:r>
    </w:p>
    <w:p w:rsidR="005D530D" w:rsidRDefault="00C11B10" w:rsidP="005D530D">
      <w:pPr>
        <w:pStyle w:val="ConsPlusCell"/>
        <w:jc w:val="both"/>
        <w:rPr>
          <w:sz w:val="28"/>
          <w:szCs w:val="28"/>
        </w:rPr>
      </w:pPr>
      <w:r>
        <w:rPr>
          <w:sz w:val="28"/>
          <w:szCs w:val="28"/>
        </w:rPr>
        <w:t>3</w:t>
      </w:r>
      <w:r w:rsidR="005D530D">
        <w:rPr>
          <w:sz w:val="28"/>
          <w:szCs w:val="28"/>
        </w:rPr>
        <w:t xml:space="preserve">. Контроль за выполнением данного постановления оставляю за </w:t>
      </w:r>
      <w:r w:rsidR="00381071">
        <w:rPr>
          <w:sz w:val="28"/>
          <w:szCs w:val="28"/>
        </w:rPr>
        <w:t>заместителем Г</w:t>
      </w:r>
      <w:r w:rsidR="00294992">
        <w:rPr>
          <w:sz w:val="28"/>
          <w:szCs w:val="28"/>
        </w:rPr>
        <w:t xml:space="preserve">лавы Администрации </w:t>
      </w:r>
    </w:p>
    <w:p w:rsidR="005D530D" w:rsidRDefault="00294992"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5D530D">
        <w:rPr>
          <w:rFonts w:ascii="Times New Roman" w:hAnsi="Times New Roman" w:cs="Times New Roman"/>
          <w:sz w:val="28"/>
          <w:szCs w:val="28"/>
        </w:rPr>
        <w:t>Глава Администрации</w:t>
      </w:r>
    </w:p>
    <w:p w:rsidR="005D530D" w:rsidRDefault="00D15C9E"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Персиановского</w:t>
      </w:r>
      <w:r w:rsidR="005D530D">
        <w:rPr>
          <w:rFonts w:ascii="Times New Roman" w:hAnsi="Times New Roman" w:cs="Times New Roman"/>
          <w:sz w:val="28"/>
          <w:szCs w:val="28"/>
        </w:rPr>
        <w:t xml:space="preserve"> сельского поселения                                                 </w:t>
      </w:r>
      <w:r w:rsidR="00F2218E">
        <w:rPr>
          <w:rFonts w:ascii="Times New Roman" w:hAnsi="Times New Roman" w:cs="Times New Roman"/>
          <w:sz w:val="28"/>
          <w:szCs w:val="28"/>
        </w:rPr>
        <w:t>Д.В. Степаненко</w:t>
      </w:r>
    </w:p>
    <w:p w:rsidR="005D530D" w:rsidRDefault="005D530D" w:rsidP="005D530D">
      <w:pPr>
        <w:pStyle w:val="ConsPlusNormal"/>
        <w:ind w:firstLine="709"/>
        <w:jc w:val="both"/>
        <w:rPr>
          <w:rFonts w:ascii="Times New Roman" w:hAnsi="Times New Roman" w:cs="Times New Roman"/>
          <w:sz w:val="28"/>
          <w:szCs w:val="28"/>
        </w:rPr>
      </w:pPr>
    </w:p>
    <w:p w:rsidR="00796FA1" w:rsidRPr="00796FA1" w:rsidRDefault="00796FA1" w:rsidP="00796FA1">
      <w:pPr>
        <w:rPr>
          <w:color w:val="000000"/>
          <w:kern w:val="2"/>
          <w:szCs w:val="28"/>
        </w:rPr>
      </w:pPr>
    </w:p>
    <w:p w:rsidR="00796FA1" w:rsidRPr="00796FA1" w:rsidRDefault="00796FA1" w:rsidP="00796FA1">
      <w:pPr>
        <w:widowControl w:val="0"/>
        <w:spacing w:line="228" w:lineRule="auto"/>
        <w:ind w:left="6237"/>
        <w:jc w:val="center"/>
        <w:rPr>
          <w:color w:val="000000"/>
        </w:rPr>
      </w:pPr>
      <w:r w:rsidRPr="00796FA1">
        <w:rPr>
          <w:color w:val="000000"/>
        </w:rPr>
        <w:t xml:space="preserve">                           Приложение № 1</w:t>
      </w:r>
    </w:p>
    <w:p w:rsidR="00796FA1" w:rsidRPr="00796FA1" w:rsidRDefault="00796FA1" w:rsidP="00796FA1">
      <w:pPr>
        <w:widowControl w:val="0"/>
        <w:spacing w:line="228" w:lineRule="auto"/>
        <w:jc w:val="right"/>
        <w:rPr>
          <w:color w:val="000000"/>
        </w:rPr>
      </w:pPr>
      <w:r w:rsidRPr="00796FA1">
        <w:rPr>
          <w:color w:val="000000"/>
        </w:rPr>
        <w:t>к постановлению</w:t>
      </w:r>
    </w:p>
    <w:p w:rsidR="00796FA1" w:rsidRPr="00796FA1" w:rsidRDefault="00796FA1" w:rsidP="00796FA1">
      <w:pPr>
        <w:widowControl w:val="0"/>
        <w:spacing w:line="228" w:lineRule="auto"/>
        <w:jc w:val="right"/>
        <w:rPr>
          <w:color w:val="000000"/>
        </w:rPr>
      </w:pPr>
      <w:r w:rsidRPr="00796FA1">
        <w:rPr>
          <w:color w:val="000000"/>
        </w:rPr>
        <w:t xml:space="preserve"> Администрации</w:t>
      </w:r>
    </w:p>
    <w:p w:rsidR="00796FA1" w:rsidRPr="00796FA1" w:rsidRDefault="00640E15" w:rsidP="00796FA1">
      <w:pPr>
        <w:widowControl w:val="0"/>
        <w:spacing w:line="228" w:lineRule="auto"/>
        <w:jc w:val="right"/>
        <w:rPr>
          <w:color w:val="000000"/>
        </w:rPr>
      </w:pPr>
      <w:r w:rsidRPr="00640E15">
        <w:rPr>
          <w:color w:val="000000"/>
        </w:rPr>
        <w:t xml:space="preserve">Персиановского сельского </w:t>
      </w:r>
      <w:r w:rsidR="00796FA1" w:rsidRPr="00796FA1">
        <w:rPr>
          <w:color w:val="000000"/>
        </w:rPr>
        <w:t>поселения</w:t>
      </w:r>
    </w:p>
    <w:p w:rsidR="00796FA1" w:rsidRPr="00796FA1" w:rsidRDefault="00796FA1" w:rsidP="00796FA1">
      <w:pPr>
        <w:widowControl w:val="0"/>
        <w:spacing w:line="228" w:lineRule="auto"/>
        <w:jc w:val="center"/>
        <w:rPr>
          <w:caps/>
          <w:color w:val="000000"/>
        </w:rPr>
      </w:pPr>
      <w:r w:rsidRPr="00796FA1">
        <w:rPr>
          <w:caps/>
          <w:color w:val="000000"/>
        </w:rPr>
        <w:t xml:space="preserve">                                                                                                               </w:t>
      </w:r>
      <w:r w:rsidRPr="00796FA1">
        <w:rPr>
          <w:color w:val="000000"/>
          <w:szCs w:val="28"/>
        </w:rPr>
        <w:t xml:space="preserve">от </w:t>
      </w:r>
      <w:r w:rsidR="00640E15">
        <w:rPr>
          <w:caps/>
          <w:color w:val="000000"/>
        </w:rPr>
        <w:t>25.12</w:t>
      </w:r>
      <w:r w:rsidRPr="00796FA1">
        <w:rPr>
          <w:caps/>
          <w:color w:val="000000"/>
        </w:rPr>
        <w:t xml:space="preserve">.2024 № </w:t>
      </w:r>
      <w:r w:rsidR="00640E15">
        <w:rPr>
          <w:caps/>
          <w:color w:val="000000"/>
        </w:rPr>
        <w:t>275</w:t>
      </w:r>
    </w:p>
    <w:p w:rsidR="00796FA1" w:rsidRPr="00796FA1" w:rsidRDefault="00796FA1" w:rsidP="00796FA1">
      <w:pPr>
        <w:jc w:val="center"/>
        <w:rPr>
          <w:color w:val="000000"/>
          <w:szCs w:val="28"/>
        </w:rPr>
      </w:pPr>
    </w:p>
    <w:p w:rsidR="00796FA1" w:rsidRPr="00796FA1" w:rsidRDefault="00796FA1" w:rsidP="00796FA1">
      <w:pPr>
        <w:jc w:val="center"/>
        <w:rPr>
          <w:color w:val="000000"/>
          <w:szCs w:val="28"/>
        </w:rPr>
      </w:pPr>
      <w:r w:rsidRPr="00796FA1">
        <w:rPr>
          <w:color w:val="000000"/>
          <w:szCs w:val="28"/>
        </w:rPr>
        <w:t xml:space="preserve">Муниципальная программа </w:t>
      </w:r>
    </w:p>
    <w:p w:rsidR="00796FA1" w:rsidRPr="00796FA1" w:rsidRDefault="00640E15" w:rsidP="00796FA1">
      <w:pPr>
        <w:jc w:val="center"/>
        <w:rPr>
          <w:color w:val="000000"/>
          <w:szCs w:val="28"/>
        </w:rPr>
      </w:pPr>
      <w:r>
        <w:rPr>
          <w:color w:val="000000"/>
          <w:szCs w:val="28"/>
        </w:rPr>
        <w:t>Персиановского сельского</w:t>
      </w:r>
      <w:r w:rsidR="00796FA1" w:rsidRPr="00796FA1">
        <w:rPr>
          <w:color w:val="000000"/>
          <w:szCs w:val="28"/>
        </w:rPr>
        <w:t xml:space="preserve"> поселения Октябрьского района</w:t>
      </w:r>
    </w:p>
    <w:p w:rsidR="00796FA1" w:rsidRPr="00796FA1" w:rsidRDefault="00796FA1" w:rsidP="00796FA1">
      <w:pPr>
        <w:jc w:val="center"/>
        <w:rPr>
          <w:color w:val="000000"/>
          <w:szCs w:val="28"/>
        </w:rPr>
      </w:pPr>
      <w:r w:rsidRPr="00796FA1">
        <w:rPr>
          <w:color w:val="000000"/>
          <w:kern w:val="2"/>
          <w:szCs w:val="28"/>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kern w:val="2"/>
          <w:szCs w:val="28"/>
        </w:rPr>
        <w:t>»</w:t>
      </w:r>
      <w:r w:rsidRPr="00796FA1">
        <w:rPr>
          <w:color w:val="000000"/>
          <w:szCs w:val="28"/>
          <w:lang w:val="x-none"/>
        </w:rPr>
        <w:t xml:space="preserve"> </w:t>
      </w:r>
    </w:p>
    <w:p w:rsidR="00796FA1" w:rsidRPr="00796FA1" w:rsidRDefault="00796FA1" w:rsidP="00796FA1">
      <w:pPr>
        <w:jc w:val="center"/>
        <w:rPr>
          <w:color w:val="000000"/>
          <w:szCs w:val="28"/>
        </w:rPr>
      </w:pPr>
    </w:p>
    <w:p w:rsidR="00796FA1" w:rsidRPr="00796FA1" w:rsidRDefault="00796FA1" w:rsidP="00796FA1">
      <w:pPr>
        <w:widowControl w:val="0"/>
        <w:jc w:val="center"/>
        <w:rPr>
          <w:color w:val="000000"/>
        </w:rPr>
      </w:pPr>
      <w:r w:rsidRPr="00796FA1">
        <w:rPr>
          <w:color w:val="000000"/>
          <w:lang w:val="en-US"/>
        </w:rPr>
        <w:t>I</w:t>
      </w:r>
      <w:r w:rsidRPr="00796FA1">
        <w:rPr>
          <w:color w:val="000000"/>
        </w:rPr>
        <w:t>. Стратегические приоритеты</w:t>
      </w:r>
    </w:p>
    <w:p w:rsidR="00796FA1" w:rsidRPr="00796FA1" w:rsidRDefault="00796FA1" w:rsidP="00796FA1">
      <w:pPr>
        <w:jc w:val="center"/>
        <w:rPr>
          <w:color w:val="000000"/>
          <w:szCs w:val="28"/>
        </w:rPr>
      </w:pPr>
      <w:r w:rsidRPr="00796FA1">
        <w:rPr>
          <w:color w:val="000000"/>
        </w:rPr>
        <w:t xml:space="preserve">муниципальной программы </w:t>
      </w:r>
      <w:r w:rsidR="00640E15">
        <w:rPr>
          <w:color w:val="000000"/>
          <w:szCs w:val="28"/>
        </w:rPr>
        <w:t>Персиановского сельского</w:t>
      </w:r>
      <w:r w:rsidRPr="00796FA1">
        <w:rPr>
          <w:color w:val="000000"/>
          <w:szCs w:val="28"/>
        </w:rPr>
        <w:t xml:space="preserve"> поселения Октябрьского района </w:t>
      </w:r>
      <w:r w:rsidRPr="00796FA1">
        <w:rPr>
          <w:color w:val="000000"/>
          <w:kern w:val="2"/>
          <w:szCs w:val="28"/>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kern w:val="2"/>
          <w:szCs w:val="28"/>
        </w:rPr>
        <w:t>»</w:t>
      </w:r>
      <w:r w:rsidRPr="00796FA1">
        <w:rPr>
          <w:color w:val="000000"/>
          <w:szCs w:val="28"/>
          <w:lang w:val="x-none"/>
        </w:rPr>
        <w:t xml:space="preserve"> </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jc w:val="center"/>
        <w:rPr>
          <w:color w:val="000000"/>
        </w:rPr>
      </w:pPr>
      <w:r w:rsidRPr="00796FA1">
        <w:rPr>
          <w:color w:val="000000"/>
        </w:rPr>
        <w:t xml:space="preserve">1. Оценка текущего состояния сферы реализации </w:t>
      </w:r>
    </w:p>
    <w:p w:rsidR="00796FA1" w:rsidRPr="00796FA1" w:rsidRDefault="00796FA1" w:rsidP="00796FA1">
      <w:pPr>
        <w:jc w:val="center"/>
        <w:rPr>
          <w:color w:val="000000"/>
          <w:szCs w:val="28"/>
        </w:rPr>
      </w:pPr>
      <w:r w:rsidRPr="00796FA1">
        <w:rPr>
          <w:color w:val="000000"/>
        </w:rPr>
        <w:t xml:space="preserve">муниципальной программы </w:t>
      </w:r>
      <w:r w:rsidR="00640E15">
        <w:rPr>
          <w:color w:val="000000"/>
          <w:szCs w:val="28"/>
        </w:rPr>
        <w:t>Персиановского сельского</w:t>
      </w:r>
      <w:r w:rsidRPr="00796FA1">
        <w:rPr>
          <w:color w:val="000000"/>
          <w:szCs w:val="28"/>
        </w:rPr>
        <w:t xml:space="preserve"> поселения Октябрьского района </w:t>
      </w:r>
      <w:r w:rsidRPr="00796FA1">
        <w:rPr>
          <w:color w:val="000000"/>
          <w:kern w:val="2"/>
          <w:szCs w:val="28"/>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kern w:val="2"/>
          <w:szCs w:val="28"/>
        </w:rPr>
        <w:t>»</w:t>
      </w:r>
      <w:r w:rsidRPr="00796FA1">
        <w:rPr>
          <w:color w:val="000000"/>
          <w:szCs w:val="28"/>
          <w:lang w:val="x-none"/>
        </w:rPr>
        <w:t xml:space="preserve"> </w:t>
      </w:r>
    </w:p>
    <w:p w:rsidR="00796FA1" w:rsidRPr="00796FA1" w:rsidRDefault="00796FA1" w:rsidP="00796FA1">
      <w:pPr>
        <w:widowControl w:val="0"/>
        <w:spacing w:line="228" w:lineRule="auto"/>
        <w:jc w:val="center"/>
        <w:rPr>
          <w:color w:val="000000"/>
        </w:rPr>
      </w:pPr>
    </w:p>
    <w:p w:rsidR="00796FA1" w:rsidRPr="00796FA1" w:rsidRDefault="00796FA1" w:rsidP="00640E15">
      <w:pPr>
        <w:ind w:firstLine="708"/>
        <w:jc w:val="both"/>
        <w:rPr>
          <w:color w:val="000000"/>
        </w:rPr>
      </w:pPr>
      <w:r w:rsidRPr="00796FA1">
        <w:rPr>
          <w:color w:val="000000"/>
        </w:rPr>
        <w:t xml:space="preserve">Муниципальная программа </w:t>
      </w:r>
      <w:r w:rsidR="00640E15">
        <w:rPr>
          <w:color w:val="000000"/>
        </w:rPr>
        <w:t>Персиановского сельского</w:t>
      </w:r>
      <w:r w:rsidRPr="00796FA1">
        <w:rPr>
          <w:color w:val="000000"/>
        </w:rPr>
        <w:t xml:space="preserve"> поселения Октябрьского района «Формирование современной городской среды на территории </w:t>
      </w:r>
      <w:r w:rsidR="00640E15">
        <w:rPr>
          <w:color w:val="000000"/>
        </w:rPr>
        <w:t>Персиановского сельского</w:t>
      </w:r>
      <w:r w:rsidRPr="00796FA1">
        <w:rPr>
          <w:color w:val="000000"/>
        </w:rPr>
        <w:t xml:space="preserve"> поселения» определяет цели и основные приоритеты в сфере улучшение качества городской среды.</w:t>
      </w:r>
    </w:p>
    <w:p w:rsidR="00796FA1" w:rsidRPr="00796FA1" w:rsidRDefault="00796FA1" w:rsidP="00796FA1">
      <w:pPr>
        <w:widowControl w:val="0"/>
        <w:spacing w:line="228" w:lineRule="auto"/>
        <w:jc w:val="both"/>
        <w:rPr>
          <w:color w:val="000000"/>
        </w:rPr>
      </w:pPr>
    </w:p>
    <w:p w:rsidR="00796FA1" w:rsidRPr="00796FA1" w:rsidRDefault="00796FA1" w:rsidP="00796FA1">
      <w:pPr>
        <w:widowControl w:val="0"/>
        <w:spacing w:line="228" w:lineRule="auto"/>
        <w:ind w:firstLine="709"/>
        <w:jc w:val="both"/>
        <w:rPr>
          <w:color w:val="000000"/>
        </w:rPr>
      </w:pPr>
      <w:r w:rsidRPr="00796FA1">
        <w:rPr>
          <w:color w:val="000000"/>
        </w:rPr>
        <w:t>Значение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2023 года составило 24,6 процента.</w:t>
      </w:r>
    </w:p>
    <w:p w:rsidR="00796FA1" w:rsidRPr="00796FA1" w:rsidRDefault="00796FA1" w:rsidP="00796FA1">
      <w:pPr>
        <w:widowControl w:val="0"/>
        <w:spacing w:line="228" w:lineRule="auto"/>
        <w:ind w:firstLine="709"/>
        <w:jc w:val="both"/>
        <w:rPr>
          <w:color w:val="000000"/>
        </w:rPr>
      </w:pPr>
      <w:r w:rsidRPr="00796FA1">
        <w:rPr>
          <w:color w:val="000000"/>
        </w:rPr>
        <w:t>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(скверы, центральные улицы,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Ростовской области.</w:t>
      </w:r>
    </w:p>
    <w:p w:rsidR="00796FA1" w:rsidRPr="00796FA1" w:rsidRDefault="00796FA1" w:rsidP="00796FA1">
      <w:pPr>
        <w:widowControl w:val="0"/>
        <w:spacing w:line="228" w:lineRule="auto"/>
        <w:ind w:firstLine="709"/>
        <w:jc w:val="both"/>
        <w:rPr>
          <w:color w:val="000000"/>
        </w:rPr>
      </w:pPr>
      <w:r w:rsidRPr="00796FA1">
        <w:rPr>
          <w:color w:val="000000"/>
        </w:rPr>
        <w:t xml:space="preserve">Создание комфортных условий проживания на территории </w:t>
      </w:r>
      <w:r w:rsidR="00640E15">
        <w:rPr>
          <w:color w:val="000000"/>
        </w:rPr>
        <w:t>Персиановского сельского</w:t>
      </w:r>
      <w:r w:rsidRPr="00796FA1">
        <w:rPr>
          <w:color w:val="000000"/>
        </w:rPr>
        <w:t xml:space="preserve"> поселения путем качественного повышения уровня благоустройства </w:t>
      </w:r>
      <w:r w:rsidR="00640E15">
        <w:rPr>
          <w:color w:val="000000"/>
        </w:rPr>
        <w:t>Персиановского сельского</w:t>
      </w:r>
      <w:r w:rsidRPr="00796FA1">
        <w:rPr>
          <w:color w:val="000000"/>
        </w:rPr>
        <w:t xml:space="preserve"> поселения, что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jc w:val="center"/>
        <w:rPr>
          <w:color w:val="000000"/>
        </w:rPr>
      </w:pPr>
      <w:r w:rsidRPr="00796FA1">
        <w:rPr>
          <w:color w:val="000000"/>
        </w:rPr>
        <w:t>2. Описание приоритетов и целей муниципальной политики</w:t>
      </w:r>
    </w:p>
    <w:p w:rsidR="00796FA1" w:rsidRPr="00796FA1" w:rsidRDefault="00640E15" w:rsidP="00796FA1">
      <w:pPr>
        <w:widowControl w:val="0"/>
        <w:spacing w:line="228" w:lineRule="auto"/>
        <w:jc w:val="center"/>
        <w:rPr>
          <w:color w:val="000000"/>
        </w:rPr>
      </w:pPr>
      <w:r>
        <w:rPr>
          <w:color w:val="000000"/>
        </w:rPr>
        <w:t>Персиановского сельского</w:t>
      </w:r>
      <w:r w:rsidR="00796FA1" w:rsidRPr="00796FA1">
        <w:rPr>
          <w:color w:val="000000"/>
        </w:rPr>
        <w:t xml:space="preserve"> поселения в сфере реализации муниципальной программы </w:t>
      </w:r>
      <w:r>
        <w:rPr>
          <w:color w:val="000000"/>
        </w:rPr>
        <w:t>Персиановского сельского</w:t>
      </w:r>
      <w:r w:rsidR="00796FA1" w:rsidRPr="00796FA1">
        <w:rPr>
          <w:color w:val="000000"/>
        </w:rPr>
        <w:t xml:space="preserve"> поселения «Формирование современной городской среды на территории </w:t>
      </w:r>
      <w:r>
        <w:rPr>
          <w:color w:val="000000"/>
        </w:rPr>
        <w:t>Персиановского сельского</w:t>
      </w:r>
      <w:r w:rsidR="00796FA1" w:rsidRPr="00796FA1">
        <w:rPr>
          <w:color w:val="000000"/>
        </w:rPr>
        <w:t xml:space="preserve"> поселения»</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jc w:val="center"/>
        <w:rPr>
          <w:color w:val="000000"/>
        </w:rPr>
      </w:pPr>
      <w:r w:rsidRPr="00796FA1">
        <w:rPr>
          <w:color w:val="000000"/>
        </w:rPr>
        <w:t>Основными приоритетами являются:</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ind w:firstLine="709"/>
        <w:jc w:val="both"/>
        <w:rPr>
          <w:color w:val="000000"/>
        </w:rPr>
      </w:pPr>
      <w:r w:rsidRPr="00796FA1">
        <w:rPr>
          <w:color w:val="000000"/>
        </w:rPr>
        <w:t>улучшение условий жизни граждан за счет создания качественных и современных общественных пространств;</w:t>
      </w:r>
    </w:p>
    <w:p w:rsidR="00796FA1" w:rsidRPr="00796FA1" w:rsidRDefault="00796FA1" w:rsidP="00796FA1">
      <w:pPr>
        <w:widowControl w:val="0"/>
        <w:spacing w:line="228" w:lineRule="auto"/>
        <w:ind w:firstLine="709"/>
        <w:jc w:val="both"/>
        <w:rPr>
          <w:color w:val="000000"/>
        </w:rPr>
      </w:pPr>
      <w:r w:rsidRPr="00796FA1">
        <w:rPr>
          <w:color w:val="000000"/>
        </w:rPr>
        <w:t>формирование новых возможностей для отдыха, занятия спортом, самореализации людей;</w:t>
      </w:r>
    </w:p>
    <w:p w:rsidR="00796FA1" w:rsidRPr="00796FA1" w:rsidRDefault="00796FA1" w:rsidP="00796FA1">
      <w:pPr>
        <w:widowControl w:val="0"/>
        <w:spacing w:line="228" w:lineRule="auto"/>
        <w:ind w:firstLine="709"/>
        <w:jc w:val="both"/>
        <w:rPr>
          <w:color w:val="000000"/>
        </w:rPr>
      </w:pPr>
      <w:r w:rsidRPr="00796FA1">
        <w:rPr>
          <w:color w:val="000000"/>
        </w:rPr>
        <w:t>улучшение условий жизни граждан за счет создания качественных и современных общественных пространств;</w:t>
      </w:r>
    </w:p>
    <w:p w:rsidR="00796FA1" w:rsidRPr="00796FA1" w:rsidRDefault="00796FA1" w:rsidP="00796FA1">
      <w:pPr>
        <w:widowControl w:val="0"/>
        <w:spacing w:line="228" w:lineRule="auto"/>
        <w:ind w:firstLine="709"/>
        <w:jc w:val="both"/>
        <w:rPr>
          <w:color w:val="000000"/>
        </w:rPr>
      </w:pPr>
      <w:r w:rsidRPr="00796FA1">
        <w:rPr>
          <w:color w:val="000000"/>
        </w:rPr>
        <w:t>повышение уровня цифровизации городского хозяйства;</w:t>
      </w:r>
    </w:p>
    <w:p w:rsidR="00796FA1" w:rsidRPr="00796FA1" w:rsidRDefault="00796FA1" w:rsidP="00796FA1">
      <w:pPr>
        <w:widowControl w:val="0"/>
        <w:spacing w:line="228" w:lineRule="auto"/>
        <w:ind w:firstLine="709"/>
        <w:jc w:val="both"/>
        <w:rPr>
          <w:color w:val="000000"/>
        </w:rPr>
      </w:pPr>
      <w:r w:rsidRPr="00796FA1">
        <w:rPr>
          <w:color w:val="000000"/>
        </w:rPr>
        <w:t>вовлечение граждан старше 14 лет в решение вопросов развития городской среды;</w:t>
      </w:r>
    </w:p>
    <w:p w:rsidR="00796FA1" w:rsidRPr="00796FA1" w:rsidRDefault="00796FA1" w:rsidP="00796FA1">
      <w:pPr>
        <w:widowControl w:val="0"/>
        <w:spacing w:line="228" w:lineRule="auto"/>
        <w:ind w:firstLine="709"/>
        <w:jc w:val="both"/>
        <w:rPr>
          <w:color w:val="000000"/>
        </w:rPr>
      </w:pPr>
      <w:r w:rsidRPr="00796FA1">
        <w:rPr>
          <w:color w:val="000000"/>
        </w:rPr>
        <w:t xml:space="preserve">повышение заинтересованности граждан, организаций и иных лиц в реализации 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 (Дни древонасаждений и месячники чистоты);</w:t>
      </w:r>
    </w:p>
    <w:p w:rsidR="00796FA1" w:rsidRPr="00796FA1" w:rsidRDefault="00796FA1" w:rsidP="00796FA1">
      <w:pPr>
        <w:widowControl w:val="0"/>
        <w:spacing w:line="228" w:lineRule="auto"/>
        <w:ind w:firstLine="709"/>
        <w:jc w:val="both"/>
        <w:rPr>
          <w:color w:val="000000"/>
        </w:rPr>
      </w:pPr>
      <w:r w:rsidRPr="00796FA1">
        <w:rPr>
          <w:color w:val="000000"/>
        </w:rPr>
        <w:t>просвещение в сфере благоустройства.</w:t>
      </w:r>
    </w:p>
    <w:p w:rsidR="00796FA1" w:rsidRPr="00796FA1" w:rsidRDefault="00796FA1" w:rsidP="00796FA1">
      <w:pPr>
        <w:widowControl w:val="0"/>
        <w:spacing w:line="228" w:lineRule="auto"/>
        <w:ind w:firstLine="709"/>
        <w:jc w:val="both"/>
        <w:rPr>
          <w:color w:val="000000"/>
        </w:rPr>
      </w:pPr>
      <w:r w:rsidRPr="00796FA1">
        <w:rPr>
          <w:color w:val="000000"/>
        </w:rPr>
        <w:t>Основными целями являются:</w:t>
      </w:r>
    </w:p>
    <w:p w:rsidR="00796FA1" w:rsidRPr="00796FA1" w:rsidRDefault="00796FA1" w:rsidP="00796FA1">
      <w:pPr>
        <w:widowControl w:val="0"/>
        <w:spacing w:line="228" w:lineRule="auto"/>
        <w:ind w:firstLine="709"/>
        <w:jc w:val="both"/>
        <w:rPr>
          <w:color w:val="000000"/>
        </w:rPr>
      </w:pPr>
      <w:r w:rsidRPr="00796FA1">
        <w:rPr>
          <w:color w:val="000000"/>
        </w:rPr>
        <w:t xml:space="preserve">повышение уровня благоустройства территории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28" w:lineRule="auto"/>
        <w:ind w:firstLine="709"/>
        <w:jc w:val="both"/>
        <w:rPr>
          <w:color w:val="000000"/>
        </w:rPr>
      </w:pPr>
      <w:r w:rsidRPr="00796FA1">
        <w:rPr>
          <w:color w:val="000000"/>
        </w:rPr>
        <w:t xml:space="preserve">повышение уровня качества и комфорта территории </w:t>
      </w:r>
      <w:r w:rsidR="00640E15">
        <w:rPr>
          <w:color w:val="000000"/>
        </w:rPr>
        <w:t>Персиановского сельского</w:t>
      </w:r>
      <w:r w:rsidRPr="00796FA1">
        <w:rPr>
          <w:color w:val="000000"/>
        </w:rPr>
        <w:t xml:space="preserve"> поселения с применением механизма прямого участия граждан.</w:t>
      </w:r>
    </w:p>
    <w:p w:rsidR="00796FA1" w:rsidRPr="00796FA1" w:rsidRDefault="00796FA1" w:rsidP="00796FA1">
      <w:pPr>
        <w:widowControl w:val="0"/>
        <w:spacing w:line="228" w:lineRule="auto"/>
        <w:jc w:val="center"/>
        <w:rPr>
          <w:color w:val="000000"/>
          <w:sz w:val="20"/>
        </w:rPr>
      </w:pPr>
    </w:p>
    <w:p w:rsidR="00796FA1" w:rsidRPr="00796FA1" w:rsidRDefault="00796FA1" w:rsidP="00796FA1">
      <w:pPr>
        <w:spacing w:line="228" w:lineRule="auto"/>
        <w:jc w:val="center"/>
        <w:rPr>
          <w:color w:val="000000"/>
        </w:rPr>
      </w:pPr>
      <w:r w:rsidRPr="00796FA1">
        <w:rPr>
          <w:color w:val="000000"/>
        </w:rPr>
        <w:t>3. Сведения о взаимосвязи</w:t>
      </w:r>
    </w:p>
    <w:p w:rsidR="00796FA1" w:rsidRPr="00796FA1" w:rsidRDefault="00796FA1" w:rsidP="00796FA1">
      <w:pPr>
        <w:spacing w:line="228" w:lineRule="auto"/>
        <w:contextualSpacing/>
        <w:jc w:val="center"/>
        <w:rPr>
          <w:color w:val="000000"/>
        </w:rPr>
      </w:pPr>
      <w:r w:rsidRPr="00796FA1">
        <w:rPr>
          <w:color w:val="000000"/>
        </w:rPr>
        <w:t xml:space="preserve">со стратегическими приоритетами, целями </w:t>
      </w:r>
    </w:p>
    <w:p w:rsidR="00796FA1" w:rsidRPr="00796FA1" w:rsidRDefault="00796FA1" w:rsidP="00796FA1">
      <w:pPr>
        <w:spacing w:line="228" w:lineRule="auto"/>
        <w:contextualSpacing/>
        <w:jc w:val="center"/>
        <w:rPr>
          <w:color w:val="000000"/>
        </w:rPr>
      </w:pPr>
      <w:r w:rsidRPr="00796FA1">
        <w:rPr>
          <w:color w:val="000000"/>
        </w:rPr>
        <w:t>и показателями государственных программ Ростовской области</w:t>
      </w:r>
    </w:p>
    <w:p w:rsidR="00796FA1" w:rsidRPr="00796FA1" w:rsidRDefault="00796FA1" w:rsidP="00796FA1">
      <w:pPr>
        <w:widowControl w:val="0"/>
        <w:spacing w:line="228" w:lineRule="auto"/>
        <w:jc w:val="center"/>
        <w:rPr>
          <w:color w:val="000000"/>
          <w:sz w:val="20"/>
        </w:rPr>
      </w:pPr>
    </w:p>
    <w:p w:rsidR="00796FA1" w:rsidRPr="00796FA1" w:rsidRDefault="00796FA1" w:rsidP="00796FA1">
      <w:pPr>
        <w:widowControl w:val="0"/>
        <w:ind w:firstLine="709"/>
        <w:jc w:val="both"/>
        <w:rPr>
          <w:color w:val="000000"/>
          <w:szCs w:val="28"/>
        </w:rPr>
      </w:pPr>
      <w:r w:rsidRPr="00796FA1">
        <w:rPr>
          <w:color w:val="000000"/>
          <w:szCs w:val="28"/>
        </w:rPr>
        <w:t xml:space="preserve">Муниципальная программа </w:t>
      </w:r>
      <w:r w:rsidR="00640E15">
        <w:rPr>
          <w:color w:val="000000"/>
          <w:szCs w:val="28"/>
        </w:rPr>
        <w:t>Персиановского сельского</w:t>
      </w:r>
      <w:r w:rsidRPr="00796FA1">
        <w:rPr>
          <w:color w:val="000000"/>
          <w:szCs w:val="28"/>
        </w:rPr>
        <w:t xml:space="preserve"> поселения Октябрьского района </w:t>
      </w:r>
      <w:r w:rsidRPr="00796FA1">
        <w:rPr>
          <w:color w:val="000000"/>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rPr>
        <w:t>»</w:t>
      </w:r>
      <w:r w:rsidRPr="00796FA1">
        <w:rPr>
          <w:color w:val="000000"/>
          <w:szCs w:val="28"/>
        </w:rPr>
        <w:t xml:space="preserve">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796FA1" w:rsidRPr="00796FA1" w:rsidRDefault="00796FA1" w:rsidP="00796FA1">
      <w:pPr>
        <w:widowControl w:val="0"/>
        <w:spacing w:line="228" w:lineRule="auto"/>
        <w:ind w:firstLine="709"/>
        <w:jc w:val="both"/>
        <w:rPr>
          <w:color w:val="000000"/>
          <w:sz w:val="20"/>
        </w:rPr>
      </w:pPr>
    </w:p>
    <w:p w:rsidR="00796FA1" w:rsidRPr="00796FA1" w:rsidRDefault="00796FA1" w:rsidP="00796FA1">
      <w:pPr>
        <w:widowControl w:val="0"/>
        <w:spacing w:line="228" w:lineRule="auto"/>
        <w:jc w:val="center"/>
        <w:rPr>
          <w:color w:val="000000"/>
        </w:rPr>
      </w:pPr>
      <w:r w:rsidRPr="00796FA1">
        <w:rPr>
          <w:color w:val="000000"/>
        </w:rPr>
        <w:t xml:space="preserve">4. Задачи муниципального управления, способы их </w:t>
      </w:r>
    </w:p>
    <w:p w:rsidR="00796FA1" w:rsidRPr="00796FA1" w:rsidRDefault="00796FA1" w:rsidP="00796FA1">
      <w:pPr>
        <w:widowControl w:val="0"/>
        <w:spacing w:line="228" w:lineRule="auto"/>
        <w:jc w:val="center"/>
        <w:rPr>
          <w:color w:val="000000"/>
        </w:rPr>
      </w:pPr>
      <w:r w:rsidRPr="00796FA1">
        <w:rPr>
          <w:color w:val="000000"/>
        </w:rPr>
        <w:t>эффективного решения в сфере реализации муниципальной программы</w:t>
      </w:r>
    </w:p>
    <w:p w:rsidR="00796FA1" w:rsidRPr="00796FA1" w:rsidRDefault="00796FA1" w:rsidP="00796FA1">
      <w:pPr>
        <w:widowControl w:val="0"/>
        <w:spacing w:line="228" w:lineRule="auto"/>
        <w:ind w:firstLine="709"/>
        <w:jc w:val="both"/>
        <w:rPr>
          <w:color w:val="000000"/>
          <w:sz w:val="20"/>
        </w:rPr>
      </w:pPr>
    </w:p>
    <w:p w:rsidR="00796FA1" w:rsidRPr="00796FA1" w:rsidRDefault="00796FA1" w:rsidP="00796FA1">
      <w:pPr>
        <w:widowControl w:val="0"/>
        <w:ind w:firstLine="709"/>
        <w:jc w:val="both"/>
        <w:rPr>
          <w:color w:val="000000"/>
        </w:rPr>
      </w:pPr>
      <w:r w:rsidRPr="00796FA1">
        <w:rPr>
          <w:color w:val="000000"/>
        </w:rPr>
        <w:t>Основные задачи и способы их эффективного решения определены муниципальным проектом «Формирование комфортной городской среды».</w:t>
      </w:r>
    </w:p>
    <w:p w:rsidR="00796FA1" w:rsidRPr="00796FA1" w:rsidRDefault="00796FA1" w:rsidP="00796FA1">
      <w:pPr>
        <w:widowControl w:val="0"/>
        <w:ind w:firstLine="709"/>
        <w:jc w:val="both"/>
        <w:rPr>
          <w:color w:val="000000"/>
        </w:rPr>
      </w:pPr>
      <w:r w:rsidRPr="00796FA1">
        <w:rPr>
          <w:color w:val="000000"/>
        </w:rPr>
        <w:t xml:space="preserve">Реализация указанных основных приоритетов и целей осуществляется в соответствии с Указом Президента Российской Федерации от 07.05.2024 № 309 «О национальных целях развития Российской Федерации на период до 2030 года и на перспективу до 2036 года», раздел 4 п. а) улучшение качества среды для жизни в опорных населенных пунктах на 30 процентов к 2030 году на 60 процентов к 2036 </w:t>
      </w:r>
      <w:r w:rsidRPr="00796FA1">
        <w:rPr>
          <w:color w:val="000000"/>
        </w:rPr>
        <w:lastRenderedPageBreak/>
        <w:t>году; е) благоустройства не менее чем 30тыс. общественных территорий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p w:rsidR="00796FA1" w:rsidRPr="00796FA1" w:rsidRDefault="00796FA1" w:rsidP="00796FA1">
      <w:pPr>
        <w:widowControl w:val="0"/>
        <w:ind w:firstLine="709"/>
        <w:jc w:val="both"/>
        <w:rPr>
          <w:color w:val="000000"/>
        </w:rPr>
      </w:pPr>
      <w:r w:rsidRPr="00796FA1">
        <w:rPr>
          <w:color w:val="000000"/>
        </w:rPr>
        <w:t xml:space="preserve">Решением Собрания Депутатов </w:t>
      </w:r>
      <w:r w:rsidR="00640E15">
        <w:rPr>
          <w:color w:val="000000"/>
        </w:rPr>
        <w:t>Персиановского сельского</w:t>
      </w:r>
      <w:r w:rsidRPr="00796FA1">
        <w:rPr>
          <w:color w:val="000000"/>
        </w:rPr>
        <w:t xml:space="preserve"> поселения «</w:t>
      </w:r>
      <w:r w:rsidRPr="00796FA1">
        <w:rPr>
          <w:szCs w:val="28"/>
        </w:rPr>
        <w:t xml:space="preserve">Об утверждении скорректированной «Стратегии социально-экономического развития </w:t>
      </w:r>
      <w:r w:rsidR="00640E15">
        <w:rPr>
          <w:szCs w:val="28"/>
        </w:rPr>
        <w:t>Персиановского сельского</w:t>
      </w:r>
      <w:r w:rsidRPr="00796FA1">
        <w:rPr>
          <w:szCs w:val="28"/>
        </w:rPr>
        <w:t xml:space="preserve"> поселения Октябрьского района Ростовской области на период до 2030 года»» </w:t>
      </w:r>
      <w:r w:rsidRPr="00796FA1">
        <w:rPr>
          <w:color w:val="000000"/>
        </w:rPr>
        <w:t xml:space="preserve">от 13.06.2024 № 118. </w:t>
      </w:r>
    </w:p>
    <w:p w:rsidR="00796FA1" w:rsidRPr="00796FA1" w:rsidRDefault="00796FA1" w:rsidP="00796FA1">
      <w:pPr>
        <w:widowControl w:val="0"/>
        <w:ind w:firstLine="709"/>
        <w:jc w:val="both"/>
        <w:rPr>
          <w:color w:val="000000"/>
        </w:rPr>
      </w:pPr>
      <w:r w:rsidRPr="00796FA1">
        <w:rPr>
          <w:color w:val="000000"/>
        </w:rPr>
        <w:t>К концу реализации муниципальной программы ее цели планируются к достижению посредством следующих показателей, отражающих конечный социально-экономический эффект от реализации муниципальной программы:</w:t>
      </w:r>
    </w:p>
    <w:p w:rsidR="00796FA1" w:rsidRPr="00796FA1" w:rsidRDefault="00796FA1" w:rsidP="00796FA1">
      <w:pPr>
        <w:widowControl w:val="0"/>
        <w:ind w:firstLine="709"/>
        <w:jc w:val="both"/>
        <w:rPr>
          <w:color w:val="000000"/>
        </w:rPr>
      </w:pPr>
      <w:r w:rsidRPr="00796FA1">
        <w:rPr>
          <w:color w:val="000000"/>
        </w:rPr>
        <w:t>повышение комфортности городской среды, в том числе общественных пространств;</w:t>
      </w:r>
    </w:p>
    <w:p w:rsidR="00796FA1" w:rsidRPr="00796FA1" w:rsidRDefault="00796FA1" w:rsidP="00796FA1">
      <w:pPr>
        <w:widowControl w:val="0"/>
        <w:ind w:firstLine="709"/>
        <w:jc w:val="both"/>
        <w:rPr>
          <w:color w:val="000000"/>
        </w:rPr>
      </w:pPr>
      <w:r w:rsidRPr="00796FA1">
        <w:rPr>
          <w:color w:val="000000"/>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796FA1" w:rsidRPr="00796FA1" w:rsidRDefault="00796FA1" w:rsidP="00796FA1">
      <w:pPr>
        <w:widowControl w:val="0"/>
        <w:ind w:firstLine="709"/>
        <w:jc w:val="both"/>
        <w:rPr>
          <w:color w:val="000000"/>
        </w:rPr>
      </w:pPr>
      <w:r w:rsidRPr="00796FA1">
        <w:rPr>
          <w:color w:val="000000"/>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796FA1" w:rsidRPr="00796FA1" w:rsidRDefault="00796FA1" w:rsidP="00796FA1">
      <w:pPr>
        <w:widowControl w:val="0"/>
        <w:ind w:firstLine="709"/>
        <w:jc w:val="both"/>
        <w:rPr>
          <w:color w:val="000000"/>
        </w:rPr>
      </w:pPr>
      <w:r w:rsidRPr="00796FA1">
        <w:rPr>
          <w:color w:val="000000"/>
        </w:rPr>
        <w:t>Данные задачи планируется достичь посредством реализации мероприятий по:</w:t>
      </w:r>
    </w:p>
    <w:p w:rsidR="00796FA1" w:rsidRPr="00796FA1" w:rsidRDefault="00796FA1" w:rsidP="00796FA1">
      <w:pPr>
        <w:widowControl w:val="0"/>
        <w:ind w:firstLine="709"/>
        <w:jc w:val="both"/>
        <w:rPr>
          <w:color w:val="000000"/>
        </w:rPr>
      </w:pPr>
      <w:r w:rsidRPr="00796FA1">
        <w:rPr>
          <w:color w:val="000000"/>
        </w:rPr>
        <w:t xml:space="preserve">софинансированию муниципальных программ формирования современной городской среды; </w:t>
      </w:r>
    </w:p>
    <w:p w:rsidR="00796FA1" w:rsidRPr="00796FA1" w:rsidRDefault="00796FA1" w:rsidP="00796FA1">
      <w:pPr>
        <w:widowControl w:val="0"/>
        <w:ind w:firstLine="709"/>
        <w:jc w:val="both"/>
        <w:rPr>
          <w:color w:val="000000"/>
        </w:rPr>
      </w:pPr>
      <w:r w:rsidRPr="00796FA1">
        <w:rPr>
          <w:color w:val="000000"/>
        </w:rPr>
        <w:t>строительству и капитальному ремонту мест массового отдыха;</w:t>
      </w:r>
    </w:p>
    <w:p w:rsidR="00796FA1" w:rsidRPr="00796FA1" w:rsidRDefault="00796FA1" w:rsidP="00796FA1">
      <w:pPr>
        <w:widowControl w:val="0"/>
        <w:ind w:firstLine="709"/>
        <w:jc w:val="both"/>
        <w:rPr>
          <w:color w:val="000000"/>
        </w:rPr>
      </w:pPr>
      <w:r w:rsidRPr="00796FA1">
        <w:rPr>
          <w:color w:val="000000"/>
        </w:rPr>
        <w:t>созданию комфортной городской среды в поселениях – победителях Всероссийского конкурса лучших проектов создания комфортной городской среды;</w:t>
      </w:r>
    </w:p>
    <w:p w:rsidR="00796FA1" w:rsidRPr="00796FA1" w:rsidRDefault="00796FA1" w:rsidP="00796FA1">
      <w:pPr>
        <w:widowControl w:val="0"/>
        <w:ind w:firstLine="709"/>
        <w:jc w:val="both"/>
        <w:rPr>
          <w:color w:val="000000"/>
        </w:rPr>
      </w:pPr>
      <w:r w:rsidRPr="00796FA1">
        <w:rPr>
          <w:color w:val="000000"/>
        </w:rPr>
        <w:t>благоустройству общественных территорий в рамках инициативных проектов;</w:t>
      </w:r>
    </w:p>
    <w:p w:rsidR="00796FA1" w:rsidRPr="00796FA1" w:rsidRDefault="00796FA1" w:rsidP="00796FA1">
      <w:pPr>
        <w:widowControl w:val="0"/>
        <w:ind w:firstLine="709"/>
        <w:jc w:val="both"/>
        <w:rPr>
          <w:color w:val="000000"/>
        </w:rPr>
      </w:pPr>
      <w:r w:rsidRPr="00796FA1">
        <w:rPr>
          <w:color w:val="000000"/>
        </w:rPr>
        <w:t>проведению весенних и осенних месячников чистоты;</w:t>
      </w:r>
    </w:p>
    <w:p w:rsidR="00796FA1" w:rsidRPr="00796FA1" w:rsidRDefault="00796FA1" w:rsidP="00796FA1">
      <w:pPr>
        <w:widowControl w:val="0"/>
        <w:ind w:firstLine="709"/>
        <w:jc w:val="both"/>
        <w:rPr>
          <w:color w:val="000000"/>
        </w:rPr>
      </w:pPr>
      <w:r w:rsidRPr="00796FA1">
        <w:rPr>
          <w:color w:val="000000"/>
        </w:rPr>
        <w:t>проведению весенних и осенних Дней древонасаждений;</w:t>
      </w:r>
    </w:p>
    <w:p w:rsidR="00796FA1" w:rsidRPr="00796FA1" w:rsidRDefault="00796FA1" w:rsidP="00796FA1">
      <w:pPr>
        <w:widowControl w:val="0"/>
        <w:ind w:firstLine="709"/>
        <w:jc w:val="both"/>
        <w:rPr>
          <w:color w:val="000000"/>
        </w:rPr>
      </w:pPr>
      <w:r w:rsidRPr="00796FA1">
        <w:rPr>
          <w:color w:val="000000"/>
        </w:rPr>
        <w:t>проведения ежегодного областного семинара по благоустройству;</w:t>
      </w:r>
    </w:p>
    <w:p w:rsidR="00796FA1" w:rsidRPr="00796FA1" w:rsidRDefault="00796FA1" w:rsidP="00796FA1">
      <w:pPr>
        <w:widowControl w:val="0"/>
        <w:ind w:firstLine="709"/>
        <w:jc w:val="both"/>
        <w:rPr>
          <w:color w:val="000000"/>
        </w:rPr>
      </w:pPr>
      <w:r w:rsidRPr="00796FA1">
        <w:rPr>
          <w:color w:val="000000"/>
        </w:rPr>
        <w:t xml:space="preserve">благоустройству дворовых территорий многоквартирных домов </w:t>
      </w:r>
      <w:r w:rsidR="00640E15">
        <w:rPr>
          <w:color w:val="000000"/>
        </w:rPr>
        <w:t>Персиановского сельского</w:t>
      </w:r>
      <w:r w:rsidRPr="00796FA1">
        <w:rPr>
          <w:color w:val="000000"/>
        </w:rPr>
        <w:t xml:space="preserve"> поселения. </w:t>
      </w:r>
    </w:p>
    <w:p w:rsidR="00796FA1" w:rsidRPr="00796FA1" w:rsidRDefault="00796FA1" w:rsidP="00796FA1">
      <w:pPr>
        <w:widowControl w:val="0"/>
        <w:ind w:firstLine="709"/>
        <w:jc w:val="both"/>
        <w:rPr>
          <w:color w:val="000000"/>
        </w:rPr>
      </w:pPr>
    </w:p>
    <w:p w:rsidR="00796FA1" w:rsidRPr="00796FA1" w:rsidRDefault="00796FA1" w:rsidP="00796FA1">
      <w:pPr>
        <w:jc w:val="both"/>
        <w:rPr>
          <w:color w:val="000000"/>
          <w:kern w:val="2"/>
          <w:szCs w:val="28"/>
        </w:rPr>
        <w:sectPr w:rsidR="00796FA1" w:rsidRPr="00796FA1" w:rsidSect="00640E15">
          <w:headerReference w:type="even" r:id="rId9"/>
          <w:headerReference w:type="default" r:id="rId10"/>
          <w:footerReference w:type="default" r:id="rId11"/>
          <w:pgSz w:w="11909" w:h="16834"/>
          <w:pgMar w:top="1134" w:right="567" w:bottom="1134" w:left="1134" w:header="720" w:footer="720" w:gutter="0"/>
          <w:cols w:space="720"/>
        </w:sectPr>
      </w:pPr>
    </w:p>
    <w:p w:rsidR="00796FA1" w:rsidRPr="00796FA1" w:rsidRDefault="00796FA1" w:rsidP="00796FA1">
      <w:pPr>
        <w:widowControl w:val="0"/>
        <w:jc w:val="center"/>
        <w:rPr>
          <w:color w:val="000000"/>
        </w:rPr>
      </w:pPr>
      <w:r w:rsidRPr="00796FA1">
        <w:rPr>
          <w:color w:val="000000"/>
        </w:rPr>
        <w:lastRenderedPageBreak/>
        <w:t>II. ПАСПОРТ</w:t>
      </w:r>
    </w:p>
    <w:p w:rsidR="00796FA1" w:rsidRPr="00796FA1" w:rsidRDefault="00796FA1" w:rsidP="00796FA1">
      <w:pPr>
        <w:widowControl w:val="0"/>
        <w:jc w:val="center"/>
        <w:rPr>
          <w:color w:val="000000"/>
          <w:szCs w:val="28"/>
        </w:rPr>
      </w:pPr>
      <w:r w:rsidRPr="00796FA1">
        <w:rPr>
          <w:color w:val="000000"/>
        </w:rPr>
        <w:t xml:space="preserve">Муниципальной программы </w:t>
      </w:r>
      <w:r w:rsidR="00640E15">
        <w:rPr>
          <w:color w:val="000000"/>
        </w:rPr>
        <w:t>Персиановского сельского</w:t>
      </w:r>
      <w:r w:rsidRPr="00796FA1">
        <w:rPr>
          <w:color w:val="000000"/>
        </w:rPr>
        <w:t xml:space="preserve"> поселения </w:t>
      </w:r>
      <w:r w:rsidRPr="00796FA1">
        <w:rPr>
          <w:color w:val="000000"/>
          <w:szCs w:val="28"/>
        </w:rPr>
        <w:t>«Формирование современной городской среды</w:t>
      </w:r>
    </w:p>
    <w:p w:rsidR="00796FA1" w:rsidRPr="00796FA1" w:rsidRDefault="00796FA1" w:rsidP="00796FA1">
      <w:pPr>
        <w:widowControl w:val="0"/>
        <w:jc w:val="center"/>
        <w:rPr>
          <w:color w:val="000000"/>
        </w:rPr>
      </w:pPr>
      <w:r w:rsidRPr="00796FA1">
        <w:rPr>
          <w:color w:val="000000"/>
          <w:szCs w:val="28"/>
        </w:rPr>
        <w:t xml:space="preserve"> на территории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52" w:lineRule="auto"/>
        <w:jc w:val="center"/>
        <w:rPr>
          <w:color w:val="000000"/>
        </w:rPr>
      </w:pPr>
      <w:r w:rsidRPr="00796FA1">
        <w:rPr>
          <w:color w:val="000000"/>
        </w:rPr>
        <w:t>1. Основные положения</w:t>
      </w:r>
    </w:p>
    <w:p w:rsidR="00796FA1" w:rsidRPr="00796FA1" w:rsidRDefault="00796FA1" w:rsidP="00796FA1">
      <w:pPr>
        <w:widowControl w:val="0"/>
        <w:spacing w:line="252"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 xml:space="preserve">заместитель главы </w:t>
            </w:r>
          </w:p>
          <w:p w:rsidR="00796FA1" w:rsidRPr="00796FA1" w:rsidRDefault="00796FA1" w:rsidP="00796FA1">
            <w:pPr>
              <w:widowControl w:val="0"/>
              <w:spacing w:line="252" w:lineRule="auto"/>
              <w:jc w:val="both"/>
              <w:rPr>
                <w:color w:val="000000"/>
              </w:rPr>
            </w:pPr>
            <w:r w:rsidRPr="00796FA1">
              <w:rPr>
                <w:color w:val="000000"/>
              </w:rPr>
              <w:t xml:space="preserve">Администрации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 xml:space="preserve">Администрация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640E15" w:rsidP="00796FA1">
            <w:pPr>
              <w:rPr>
                <w:color w:val="000000"/>
                <w:szCs w:val="28"/>
              </w:rPr>
            </w:pPr>
            <w:r w:rsidRPr="00796FA1">
              <w:rPr>
                <w:color w:val="000000"/>
                <w:szCs w:val="28"/>
              </w:rPr>
              <w:t>Период реализации</w:t>
            </w:r>
            <w:r w:rsidR="00796FA1" w:rsidRPr="00796FA1">
              <w:rPr>
                <w:color w:val="000000"/>
                <w:szCs w:val="28"/>
              </w:rPr>
              <w:t xml:space="preserve"> муниципальной программы Октябрьского района</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этап I: 2019 – 2024 годы;</w:t>
            </w:r>
          </w:p>
          <w:p w:rsidR="00796FA1" w:rsidRPr="00796FA1" w:rsidRDefault="00796FA1" w:rsidP="00796FA1">
            <w:pPr>
              <w:widowControl w:val="0"/>
              <w:spacing w:line="252" w:lineRule="auto"/>
              <w:jc w:val="both"/>
              <w:rPr>
                <w:color w:val="000000"/>
              </w:rPr>
            </w:pPr>
            <w:r w:rsidRPr="00796FA1">
              <w:rPr>
                <w:color w:val="000000"/>
              </w:rPr>
              <w:t>этап II: 2025 – 2030 годы</w:t>
            </w:r>
          </w:p>
        </w:tc>
      </w:tr>
      <w:tr w:rsidR="00796FA1" w:rsidRPr="00796FA1" w:rsidTr="00640E15">
        <w:trPr>
          <w:trHeight w:val="338"/>
        </w:trPr>
        <w:tc>
          <w:tcPr>
            <w:tcW w:w="772" w:type="dxa"/>
            <w:vMerge w:val="restart"/>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vMerge w:val="restart"/>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Цели муниципальной программы Октябрьского района</w:t>
            </w:r>
          </w:p>
          <w:p w:rsidR="00796FA1" w:rsidRPr="00796FA1" w:rsidRDefault="00796FA1" w:rsidP="00796FA1">
            <w:pPr>
              <w:rPr>
                <w:color w:val="000000"/>
                <w:szCs w:val="28"/>
              </w:rPr>
            </w:pPr>
          </w:p>
        </w:tc>
        <w:tc>
          <w:tcPr>
            <w:tcW w:w="593" w:type="dxa"/>
            <w:vMerge w:val="restart"/>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p w:rsidR="00796FA1" w:rsidRPr="00796FA1" w:rsidRDefault="00796FA1" w:rsidP="00796FA1">
            <w:pPr>
              <w:widowControl w:val="0"/>
              <w:spacing w:line="252" w:lineRule="auto"/>
              <w:jc w:val="center"/>
              <w:rPr>
                <w:color w:val="000000"/>
              </w:rPr>
            </w:pPr>
          </w:p>
          <w:p w:rsidR="00796FA1" w:rsidRPr="00796FA1" w:rsidRDefault="00796FA1" w:rsidP="00796FA1">
            <w:pPr>
              <w:widowControl w:val="0"/>
              <w:spacing w:line="252" w:lineRule="auto"/>
              <w:jc w:val="center"/>
              <w:rPr>
                <w:color w:val="000000"/>
              </w:rPr>
            </w:pPr>
          </w:p>
          <w:p w:rsidR="00796FA1" w:rsidRPr="00796FA1" w:rsidRDefault="00796FA1" w:rsidP="00796FA1">
            <w:pPr>
              <w:widowControl w:val="0"/>
              <w:spacing w:line="252" w:lineRule="auto"/>
              <w:jc w:val="center"/>
              <w:rPr>
                <w:color w:val="000000"/>
              </w:rPr>
            </w:pPr>
          </w:p>
        </w:tc>
        <w:tc>
          <w:tcPr>
            <w:tcW w:w="8185" w:type="dxa"/>
            <w:vMerge w:val="restart"/>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 xml:space="preserve">повышение качества и комфорта проживания населения на территории Октябрьского района </w:t>
            </w:r>
          </w:p>
        </w:tc>
      </w:tr>
      <w:tr w:rsidR="00796FA1" w:rsidRPr="00796FA1" w:rsidTr="00640E15">
        <w:trPr>
          <w:trHeight w:val="322"/>
        </w:trPr>
        <w:tc>
          <w:tcPr>
            <w:tcW w:w="772" w:type="dxa"/>
            <w:vMerge/>
            <w:tcBorders>
              <w:top w:val="nil"/>
              <w:left w:val="nil"/>
              <w:bottom w:val="nil"/>
              <w:right w:val="nil"/>
              <w:tl2br w:val="nil"/>
              <w:tr2bl w:val="nil"/>
            </w:tcBorders>
          </w:tcPr>
          <w:p w:rsidR="00796FA1" w:rsidRPr="00796FA1" w:rsidRDefault="00796FA1" w:rsidP="00796FA1">
            <w:pPr>
              <w:rPr>
                <w:color w:val="000000"/>
                <w:sz w:val="20"/>
              </w:rPr>
            </w:pPr>
          </w:p>
        </w:tc>
        <w:tc>
          <w:tcPr>
            <w:tcW w:w="5022" w:type="dxa"/>
            <w:vMerge/>
            <w:tcBorders>
              <w:top w:val="nil"/>
              <w:left w:val="nil"/>
              <w:bottom w:val="nil"/>
              <w:right w:val="nil"/>
              <w:tl2br w:val="nil"/>
              <w:tr2bl w:val="nil"/>
            </w:tcBorders>
            <w:shd w:val="clear" w:color="auto" w:fill="auto"/>
          </w:tcPr>
          <w:p w:rsidR="00796FA1" w:rsidRPr="00796FA1" w:rsidRDefault="00796FA1" w:rsidP="00796FA1">
            <w:pPr>
              <w:rPr>
                <w:color w:val="000000"/>
                <w:szCs w:val="28"/>
              </w:rPr>
            </w:pPr>
          </w:p>
        </w:tc>
        <w:tc>
          <w:tcPr>
            <w:tcW w:w="593" w:type="dxa"/>
            <w:vMerge/>
            <w:tcBorders>
              <w:top w:val="nil"/>
              <w:left w:val="nil"/>
              <w:bottom w:val="nil"/>
              <w:right w:val="nil"/>
              <w:tl2br w:val="nil"/>
              <w:tr2bl w:val="nil"/>
            </w:tcBorders>
          </w:tcPr>
          <w:p w:rsidR="00796FA1" w:rsidRPr="00796FA1" w:rsidRDefault="00796FA1" w:rsidP="00796FA1">
            <w:pPr>
              <w:rPr>
                <w:color w:val="000000"/>
                <w:sz w:val="20"/>
              </w:rPr>
            </w:pPr>
          </w:p>
        </w:tc>
        <w:tc>
          <w:tcPr>
            <w:tcW w:w="8185" w:type="dxa"/>
            <w:vMerge/>
            <w:tcBorders>
              <w:top w:val="nil"/>
              <w:left w:val="nil"/>
              <w:bottom w:val="nil"/>
              <w:right w:val="nil"/>
              <w:tl2br w:val="nil"/>
              <w:tr2bl w:val="nil"/>
            </w:tcBorders>
            <w:shd w:val="clear" w:color="auto" w:fill="auto"/>
          </w:tcPr>
          <w:p w:rsidR="00796FA1" w:rsidRPr="00796FA1" w:rsidRDefault="00796FA1" w:rsidP="00796FA1">
            <w:pPr>
              <w:rPr>
                <w:color w:val="000000"/>
                <w:sz w:val="20"/>
              </w:rPr>
            </w:pPr>
          </w:p>
        </w:tc>
      </w:tr>
      <w:tr w:rsidR="00796FA1" w:rsidRPr="00796FA1" w:rsidTr="00640E15">
        <w:trPr>
          <w:trHeight w:val="322"/>
        </w:trPr>
        <w:tc>
          <w:tcPr>
            <w:tcW w:w="772" w:type="dxa"/>
            <w:vMerge/>
            <w:tcBorders>
              <w:top w:val="nil"/>
              <w:left w:val="nil"/>
              <w:bottom w:val="nil"/>
              <w:right w:val="nil"/>
              <w:tl2br w:val="nil"/>
              <w:tr2bl w:val="nil"/>
            </w:tcBorders>
          </w:tcPr>
          <w:p w:rsidR="00796FA1" w:rsidRPr="00796FA1" w:rsidRDefault="00796FA1" w:rsidP="00796FA1">
            <w:pPr>
              <w:rPr>
                <w:color w:val="000000"/>
                <w:sz w:val="20"/>
              </w:rPr>
            </w:pPr>
          </w:p>
        </w:tc>
        <w:tc>
          <w:tcPr>
            <w:tcW w:w="5022" w:type="dxa"/>
            <w:vMerge/>
            <w:tcBorders>
              <w:top w:val="nil"/>
              <w:left w:val="nil"/>
              <w:bottom w:val="nil"/>
              <w:right w:val="nil"/>
              <w:tl2br w:val="nil"/>
              <w:tr2bl w:val="nil"/>
            </w:tcBorders>
            <w:shd w:val="clear" w:color="auto" w:fill="auto"/>
          </w:tcPr>
          <w:p w:rsidR="00796FA1" w:rsidRPr="00796FA1" w:rsidRDefault="00796FA1" w:rsidP="00796FA1">
            <w:pPr>
              <w:rPr>
                <w:color w:val="000000"/>
                <w:szCs w:val="28"/>
              </w:rPr>
            </w:pPr>
          </w:p>
        </w:tc>
        <w:tc>
          <w:tcPr>
            <w:tcW w:w="593" w:type="dxa"/>
            <w:vMerge/>
            <w:tcBorders>
              <w:top w:val="nil"/>
              <w:left w:val="nil"/>
              <w:bottom w:val="nil"/>
              <w:right w:val="nil"/>
              <w:tl2br w:val="nil"/>
              <w:tr2bl w:val="nil"/>
            </w:tcBorders>
          </w:tcPr>
          <w:p w:rsidR="00796FA1" w:rsidRPr="00796FA1" w:rsidRDefault="00796FA1" w:rsidP="00796FA1">
            <w:pPr>
              <w:rPr>
                <w:color w:val="000000"/>
                <w:sz w:val="20"/>
              </w:rPr>
            </w:pPr>
          </w:p>
        </w:tc>
        <w:tc>
          <w:tcPr>
            <w:tcW w:w="8185" w:type="dxa"/>
            <w:vMerge/>
            <w:tcBorders>
              <w:top w:val="nil"/>
              <w:left w:val="nil"/>
              <w:bottom w:val="nil"/>
              <w:right w:val="nil"/>
              <w:tl2br w:val="nil"/>
              <w:tr2bl w:val="nil"/>
            </w:tcBorders>
            <w:shd w:val="clear" w:color="auto" w:fill="auto"/>
          </w:tcPr>
          <w:p w:rsidR="00796FA1" w:rsidRPr="00796FA1" w:rsidRDefault="00796FA1" w:rsidP="00796FA1">
            <w:pPr>
              <w:rPr>
                <w:color w:val="000000"/>
                <w:sz w:val="20"/>
              </w:rPr>
            </w:pP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640E15" w:rsidP="00796FA1">
            <w:pPr>
              <w:widowControl w:val="0"/>
              <w:spacing w:line="252" w:lineRule="auto"/>
              <w:jc w:val="both"/>
              <w:rPr>
                <w:color w:val="000000"/>
              </w:rPr>
            </w:pPr>
            <w:r>
              <w:rPr>
                <w:color w:val="000000"/>
              </w:rPr>
              <w:t>36691,5</w:t>
            </w:r>
            <w:r w:rsidR="00796FA1" w:rsidRPr="00796FA1">
              <w:rPr>
                <w:color w:val="000000"/>
              </w:rPr>
              <w:t xml:space="preserve"> тыс. рублей:</w:t>
            </w:r>
          </w:p>
          <w:p w:rsidR="00796FA1" w:rsidRPr="00796FA1" w:rsidRDefault="00796FA1" w:rsidP="00796FA1">
            <w:pPr>
              <w:widowControl w:val="0"/>
              <w:spacing w:line="252" w:lineRule="auto"/>
              <w:jc w:val="both"/>
              <w:rPr>
                <w:color w:val="000000"/>
              </w:rPr>
            </w:pPr>
            <w:r w:rsidRPr="00796FA1">
              <w:rPr>
                <w:color w:val="000000"/>
              </w:rPr>
              <w:t xml:space="preserve">этап I: </w:t>
            </w:r>
            <w:r w:rsidR="00640E15">
              <w:rPr>
                <w:color w:val="000000"/>
              </w:rPr>
              <w:t>36691,5</w:t>
            </w:r>
            <w:r w:rsidRPr="00796FA1">
              <w:rPr>
                <w:color w:val="000000"/>
              </w:rPr>
              <w:t xml:space="preserve"> тыс. рублей; </w:t>
            </w:r>
          </w:p>
          <w:p w:rsidR="00796FA1" w:rsidRPr="00796FA1" w:rsidRDefault="00796FA1" w:rsidP="00796FA1">
            <w:pPr>
              <w:widowControl w:val="0"/>
              <w:spacing w:line="252" w:lineRule="auto"/>
              <w:jc w:val="both"/>
              <w:rPr>
                <w:color w:val="000000"/>
              </w:rPr>
            </w:pPr>
            <w:r w:rsidRPr="00796FA1">
              <w:rPr>
                <w:color w:val="000000"/>
              </w:rPr>
              <w:t xml:space="preserve">этап </w:t>
            </w:r>
            <w:r w:rsidR="00640E15" w:rsidRPr="00796FA1">
              <w:rPr>
                <w:color w:val="000000"/>
              </w:rPr>
              <w:t>II: 0</w:t>
            </w:r>
            <w:r w:rsidRPr="00796FA1">
              <w:rPr>
                <w:color w:val="000000"/>
              </w:rPr>
              <w:t>,0 тыс. рублей</w:t>
            </w: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отсутствует</w:t>
            </w:r>
          </w:p>
        </w:tc>
      </w:tr>
    </w:tbl>
    <w:p w:rsidR="00796FA1" w:rsidRPr="00796FA1" w:rsidRDefault="00796FA1" w:rsidP="00796FA1">
      <w:pPr>
        <w:widowControl w:val="0"/>
        <w:rPr>
          <w:color w:val="000000"/>
        </w:rPr>
        <w:sectPr w:rsidR="00796FA1" w:rsidRPr="00796FA1" w:rsidSect="00640E15">
          <w:pgSz w:w="16840" w:h="11907" w:orient="landscape" w:code="9"/>
          <w:pgMar w:top="680" w:right="0" w:bottom="567" w:left="1134" w:header="426" w:footer="239" w:gutter="0"/>
          <w:cols w:space="720"/>
          <w:titlePg/>
          <w:docGrid w:linePitch="272"/>
        </w:sectPr>
      </w:pPr>
    </w:p>
    <w:p w:rsidR="00796FA1" w:rsidRPr="00796FA1" w:rsidRDefault="00796FA1" w:rsidP="00796FA1">
      <w:pPr>
        <w:widowControl w:val="0"/>
        <w:spacing w:line="276" w:lineRule="auto"/>
        <w:jc w:val="center"/>
        <w:rPr>
          <w:color w:val="000000"/>
        </w:rPr>
      </w:pPr>
      <w:r w:rsidRPr="00796FA1">
        <w:rPr>
          <w:color w:val="000000"/>
        </w:rPr>
        <w:lastRenderedPageBreak/>
        <w:t>2. Показатели муниципальной программы</w:t>
      </w:r>
    </w:p>
    <w:p w:rsidR="00796FA1" w:rsidRPr="00796FA1" w:rsidRDefault="00796FA1" w:rsidP="00796FA1">
      <w:pPr>
        <w:widowControl w:val="0"/>
        <w:spacing w:line="276"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796FA1" w:rsidRPr="00796FA1" w:rsidTr="00640E15">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Признак </w:t>
            </w:r>
            <w:proofErr w:type="spellStart"/>
            <w:proofErr w:type="gramStart"/>
            <w:r w:rsidRPr="00796FA1">
              <w:rPr>
                <w:color w:val="000000"/>
                <w:sz w:val="24"/>
              </w:rPr>
              <w:t>возрас-тания</w:t>
            </w:r>
            <w:proofErr w:type="spellEnd"/>
            <w:proofErr w:type="gramEnd"/>
            <w:r w:rsidRPr="00796FA1">
              <w:rPr>
                <w:color w:val="000000"/>
                <w:sz w:val="24"/>
              </w:rPr>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Вид </w:t>
            </w:r>
            <w:proofErr w:type="gramStart"/>
            <w:r w:rsidRPr="00796FA1">
              <w:rPr>
                <w:color w:val="000000"/>
                <w:sz w:val="24"/>
              </w:rPr>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proofErr w:type="gramStart"/>
            <w:r w:rsidRPr="00796FA1">
              <w:rPr>
                <w:color w:val="000000"/>
                <w:sz w:val="24"/>
              </w:rPr>
              <w:t>Ответст</w:t>
            </w:r>
            <w:proofErr w:type="spellEnd"/>
            <w:r w:rsidRPr="00796FA1">
              <w:rPr>
                <w:color w:val="000000"/>
                <w:sz w:val="24"/>
              </w:rPr>
              <w:t>-венный</w:t>
            </w:r>
            <w:proofErr w:type="gramEnd"/>
            <w:r w:rsidRPr="00796FA1">
              <w:rPr>
                <w:color w:val="000000"/>
                <w:sz w:val="24"/>
              </w:rPr>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r w:rsidRPr="00796FA1">
              <w:rPr>
                <w:color w:val="000000"/>
                <w:sz w:val="24"/>
              </w:rPr>
              <w:t>Инфор-мацион-ная</w:t>
            </w:r>
            <w:proofErr w:type="spellEnd"/>
            <w:r w:rsidRPr="00796FA1">
              <w:rPr>
                <w:color w:val="000000"/>
                <w:sz w:val="24"/>
              </w:rPr>
              <w:t xml:space="preserve"> система</w:t>
            </w:r>
          </w:p>
        </w:tc>
      </w:tr>
      <w:tr w:rsidR="00796FA1" w:rsidRPr="00796FA1" w:rsidTr="00640E15">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2025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2026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2027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r>
    </w:tbl>
    <w:p w:rsidR="00796FA1" w:rsidRPr="00796FA1" w:rsidRDefault="00796FA1" w:rsidP="00796FA1">
      <w:pPr>
        <w:spacing w:line="276" w:lineRule="auto"/>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796FA1" w:rsidRPr="00796FA1" w:rsidTr="00640E15">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16</w:t>
            </w:r>
          </w:p>
        </w:tc>
      </w:tr>
      <w:tr w:rsidR="00796FA1" w:rsidRPr="00796FA1" w:rsidTr="00640E15">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1. Цель </w:t>
            </w:r>
            <w:proofErr w:type="gramStart"/>
            <w:r w:rsidRPr="00796FA1">
              <w:rPr>
                <w:color w:val="000000"/>
                <w:sz w:val="24"/>
              </w:rPr>
              <w:t>муниципальной  программы</w:t>
            </w:r>
            <w:proofErr w:type="gramEnd"/>
            <w:r w:rsidRPr="00796FA1">
              <w:rPr>
                <w:color w:val="000000"/>
                <w:sz w:val="24"/>
              </w:rPr>
              <w:t>: «П</w:t>
            </w:r>
            <w:r w:rsidRPr="00796FA1">
              <w:rPr>
                <w:sz w:val="22"/>
                <w:szCs w:val="22"/>
              </w:rPr>
              <w:t xml:space="preserve">овышение качества и комфорта проживания населения на территории </w:t>
            </w:r>
            <w:r w:rsidR="00640E15">
              <w:rPr>
                <w:sz w:val="22"/>
                <w:szCs w:val="22"/>
              </w:rPr>
              <w:t>Персиановского сельского</w:t>
            </w:r>
            <w:r w:rsidRPr="00796FA1">
              <w:rPr>
                <w:sz w:val="22"/>
                <w:szCs w:val="22"/>
              </w:rPr>
              <w:t xml:space="preserve"> поселения».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r w:rsidRPr="00796FA1">
              <w:rPr>
                <w:color w:val="000000"/>
                <w:kern w:val="2"/>
                <w:sz w:val="22"/>
                <w:szCs w:val="22"/>
              </w:rPr>
              <w:t>Доля 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proofErr w:type="gramStart"/>
            <w:r w:rsidRPr="00796FA1">
              <w:rPr>
                <w:color w:val="000000"/>
                <w:sz w:val="24"/>
              </w:rPr>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Процентов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proofErr w:type="spellStart"/>
            <w:proofErr w:type="gramStart"/>
            <w:r w:rsidRPr="00796FA1">
              <w:rPr>
                <w:color w:val="000000"/>
                <w:sz w:val="24"/>
              </w:rPr>
              <w:t>ведомст</w:t>
            </w:r>
            <w:proofErr w:type="spellEnd"/>
            <w:r w:rsidRPr="00796FA1">
              <w:rPr>
                <w:color w:val="000000"/>
                <w:sz w:val="24"/>
              </w:rPr>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r w:rsidRPr="00796FA1">
              <w:rPr>
                <w:color w:val="000000"/>
                <w:sz w:val="24"/>
              </w:rP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Стратегии социально-экономического развития </w:t>
            </w:r>
            <w:r w:rsidR="00640E15">
              <w:rPr>
                <w:color w:val="000000"/>
                <w:sz w:val="24"/>
              </w:rPr>
              <w:t>Персиановского сельского</w:t>
            </w:r>
            <w:r w:rsidRPr="00796FA1">
              <w:rPr>
                <w:color w:val="000000"/>
                <w:sz w:val="24"/>
              </w:rPr>
              <w:t xml:space="preserve"> поселения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r w:rsidRPr="00796FA1">
              <w:rPr>
                <w:color w:val="000000"/>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proofErr w:type="gramStart"/>
            <w:r w:rsidRPr="00796FA1">
              <w:rPr>
                <w:color w:val="000000"/>
                <w:sz w:val="24"/>
              </w:rPr>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proofErr w:type="spellStart"/>
            <w:proofErr w:type="gramStart"/>
            <w:r w:rsidRPr="00796FA1">
              <w:rPr>
                <w:color w:val="000000"/>
                <w:sz w:val="24"/>
              </w:rPr>
              <w:t>ведомст</w:t>
            </w:r>
            <w:proofErr w:type="spellEnd"/>
            <w:r w:rsidRPr="00796FA1">
              <w:rPr>
                <w:color w:val="000000"/>
                <w:sz w:val="24"/>
              </w:rPr>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r w:rsidRPr="00796FA1">
              <w:rPr>
                <w:color w:val="000000"/>
                <w:sz w:val="24"/>
              </w:rP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2</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Стратегии социально-экономического развития </w:t>
            </w:r>
            <w:r w:rsidR="00640E15">
              <w:rPr>
                <w:color w:val="000000"/>
                <w:sz w:val="24"/>
              </w:rPr>
              <w:t>Персиановского сельского</w:t>
            </w:r>
            <w:r w:rsidRPr="00796FA1">
              <w:rPr>
                <w:color w:val="000000"/>
                <w:sz w:val="24"/>
              </w:rPr>
              <w:t xml:space="preserve"> поселения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p>
        </w:tc>
      </w:tr>
    </w:tbl>
    <w:p w:rsidR="00796FA1" w:rsidRPr="00796FA1" w:rsidRDefault="00796FA1" w:rsidP="00796FA1">
      <w:pPr>
        <w:widowControl w:val="0"/>
        <w:spacing w:line="276" w:lineRule="auto"/>
        <w:ind w:firstLine="709"/>
        <w:jc w:val="both"/>
        <w:rPr>
          <w:color w:val="000000"/>
        </w:rPr>
      </w:pPr>
    </w:p>
    <w:p w:rsidR="00796FA1" w:rsidRPr="00796FA1" w:rsidRDefault="00796FA1" w:rsidP="00796FA1">
      <w:pPr>
        <w:widowControl w:val="0"/>
        <w:autoSpaceDE w:val="0"/>
        <w:autoSpaceDN w:val="0"/>
        <w:adjustRightInd w:val="0"/>
        <w:jc w:val="center"/>
        <w:rPr>
          <w:rFonts w:eastAsia="Calibri"/>
          <w:color w:val="000000"/>
          <w:sz w:val="24"/>
          <w:szCs w:val="24"/>
          <w:lang w:eastAsia="en-US"/>
        </w:rPr>
        <w:sectPr w:rsidR="00796FA1" w:rsidRPr="00796FA1" w:rsidSect="00640E15">
          <w:pgSz w:w="23814" w:h="16839" w:orient="landscape" w:code="8"/>
          <w:pgMar w:top="680" w:right="0" w:bottom="567" w:left="1134" w:header="426" w:footer="239" w:gutter="0"/>
          <w:cols w:space="720"/>
          <w:titlePg/>
          <w:docGrid w:linePitch="326"/>
        </w:sectPr>
      </w:pPr>
    </w:p>
    <w:p w:rsidR="00796FA1" w:rsidRPr="00796FA1" w:rsidRDefault="00796FA1" w:rsidP="00796FA1">
      <w:pPr>
        <w:widowControl w:val="0"/>
        <w:jc w:val="center"/>
        <w:rPr>
          <w:color w:val="000000"/>
        </w:rPr>
      </w:pPr>
      <w:r w:rsidRPr="00796FA1">
        <w:rPr>
          <w:color w:val="000000"/>
        </w:rPr>
        <w:lastRenderedPageBreak/>
        <w:t>3. Структура муниципальной программы</w:t>
      </w:r>
    </w:p>
    <w:p w:rsidR="00796FA1" w:rsidRPr="00796FA1" w:rsidRDefault="00796FA1" w:rsidP="00796FA1">
      <w:pPr>
        <w:widowControl w:val="0"/>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796FA1" w:rsidRPr="00796FA1" w:rsidTr="00640E15">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xml:space="preserve">Задача </w:t>
            </w:r>
          </w:p>
          <w:p w:rsidR="00796FA1" w:rsidRPr="00796FA1" w:rsidRDefault="00796FA1" w:rsidP="00796FA1">
            <w:pPr>
              <w:widowControl w:val="0"/>
              <w:jc w:val="center"/>
              <w:outlineLvl w:val="2"/>
              <w:rPr>
                <w:color w:val="000000"/>
              </w:rPr>
            </w:pPr>
            <w:r w:rsidRPr="00796FA1">
              <w:rPr>
                <w:color w:val="000000"/>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xml:space="preserve">Краткое описание ожидаемых эффектов </w:t>
            </w:r>
          </w:p>
          <w:p w:rsidR="00796FA1" w:rsidRPr="00796FA1" w:rsidRDefault="00796FA1" w:rsidP="00796FA1">
            <w:pPr>
              <w:widowControl w:val="0"/>
              <w:jc w:val="center"/>
              <w:outlineLvl w:val="2"/>
              <w:rPr>
                <w:color w:val="000000"/>
              </w:rPr>
            </w:pPr>
            <w:r w:rsidRPr="00796FA1">
              <w:rPr>
                <w:color w:val="000000"/>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xml:space="preserve">Связь </w:t>
            </w:r>
          </w:p>
          <w:p w:rsidR="00796FA1" w:rsidRPr="00796FA1" w:rsidRDefault="00796FA1" w:rsidP="00796FA1">
            <w:pPr>
              <w:widowControl w:val="0"/>
              <w:jc w:val="center"/>
              <w:outlineLvl w:val="2"/>
              <w:rPr>
                <w:color w:val="000000"/>
              </w:rPr>
            </w:pPr>
            <w:r w:rsidRPr="00796FA1">
              <w:rPr>
                <w:color w:val="000000"/>
              </w:rPr>
              <w:t>с показателями</w:t>
            </w:r>
          </w:p>
        </w:tc>
      </w:tr>
    </w:tbl>
    <w:p w:rsidR="00796FA1" w:rsidRPr="00796FA1" w:rsidRDefault="00796FA1" w:rsidP="00796FA1">
      <w:pP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796FA1" w:rsidRPr="00796FA1" w:rsidTr="00640E15">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4</w:t>
            </w:r>
          </w:p>
        </w:tc>
      </w:tr>
      <w:tr w:rsidR="00796FA1" w:rsidRPr="00796FA1" w:rsidTr="00796FA1">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1. Комплексы процессных мероприятий</w:t>
            </w:r>
          </w:p>
        </w:tc>
      </w:tr>
      <w:tr w:rsidR="00796FA1" w:rsidRPr="00796FA1" w:rsidTr="00796FA1">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16" w:lineRule="auto"/>
              <w:jc w:val="center"/>
              <w:outlineLvl w:val="2"/>
              <w:rPr>
                <w:color w:val="000000"/>
              </w:rPr>
            </w:pPr>
            <w:r w:rsidRPr="00796FA1">
              <w:rPr>
                <w:color w:val="000000"/>
              </w:rPr>
              <w:t xml:space="preserve">1.1. Комплекс процессных мероприятий «Создание условий </w:t>
            </w:r>
          </w:p>
          <w:p w:rsidR="00796FA1" w:rsidRPr="00796FA1" w:rsidRDefault="00796FA1" w:rsidP="00796FA1">
            <w:pPr>
              <w:widowControl w:val="0"/>
              <w:spacing w:line="216" w:lineRule="auto"/>
              <w:jc w:val="center"/>
              <w:outlineLvl w:val="2"/>
              <w:rPr>
                <w:color w:val="000000"/>
              </w:rPr>
            </w:pPr>
            <w:r w:rsidRPr="00796FA1">
              <w:rPr>
                <w:color w:val="000000"/>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rPr>
            </w:pPr>
            <w:r w:rsidRPr="00796FA1">
              <w:rPr>
                <w:color w:val="000000"/>
              </w:rPr>
              <w:t xml:space="preserve">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16" w:lineRule="auto"/>
              <w:jc w:val="center"/>
              <w:outlineLvl w:val="2"/>
              <w:rPr>
                <w:color w:val="000000"/>
              </w:rPr>
            </w:pPr>
          </w:p>
          <w:p w:rsidR="00796FA1" w:rsidRPr="00796FA1" w:rsidRDefault="00796FA1" w:rsidP="00796FA1">
            <w:pPr>
              <w:widowControl w:val="0"/>
              <w:spacing w:line="216" w:lineRule="auto"/>
              <w:rPr>
                <w:color w:val="000000"/>
              </w:rPr>
            </w:pPr>
            <w:r w:rsidRPr="00796FA1">
              <w:rPr>
                <w:color w:val="000000"/>
              </w:rPr>
              <w:t xml:space="preserve">Ответственный за реализацию: Администрация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16" w:lineRule="auto"/>
              <w:outlineLvl w:val="2"/>
              <w:rPr>
                <w:color w:val="000000"/>
              </w:rPr>
            </w:pPr>
            <w:r w:rsidRPr="00796FA1">
              <w:rPr>
                <w:color w:val="000000"/>
              </w:rPr>
              <w:t>Срок реализации: 2019 – 2030 годы</w:t>
            </w:r>
          </w:p>
        </w:tc>
      </w:tr>
      <w:tr w:rsidR="00796FA1" w:rsidRPr="00796FA1" w:rsidTr="00796FA1">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jc w:val="center"/>
              <w:outlineLvl w:val="2"/>
              <w:rPr>
                <w:color w:val="000000"/>
              </w:rPr>
            </w:pPr>
            <w:r w:rsidRPr="00796FA1">
              <w:rPr>
                <w:color w:val="000000"/>
              </w:rPr>
              <w:t>1.1.1.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rPr>
                <w:color w:val="000000"/>
              </w:rPr>
            </w:pPr>
            <w:r w:rsidRPr="00796FA1">
              <w:rPr>
                <w:color w:val="000000"/>
              </w:rPr>
              <w:t xml:space="preserve">Проведены мероприятия, направленные на привлечение граждан, организаций и иных лиц </w:t>
            </w:r>
          </w:p>
          <w:p w:rsidR="00796FA1" w:rsidRPr="00796FA1" w:rsidRDefault="00796FA1" w:rsidP="00796FA1">
            <w:pPr>
              <w:widowControl w:val="0"/>
              <w:rPr>
                <w:color w:val="000000"/>
              </w:rPr>
            </w:pPr>
            <w:r w:rsidRPr="00796FA1">
              <w:rPr>
                <w:color w:val="000000"/>
              </w:rPr>
              <w:t xml:space="preserve">к решению вопросов </w:t>
            </w:r>
          </w:p>
          <w:p w:rsidR="00796FA1" w:rsidRPr="00796FA1" w:rsidRDefault="00796FA1" w:rsidP="00796FA1">
            <w:pPr>
              <w:widowControl w:val="0"/>
              <w:rPr>
                <w:color w:val="000000"/>
              </w:rPr>
            </w:pPr>
            <w:r w:rsidRPr="00796FA1">
              <w:rPr>
                <w:color w:val="000000"/>
              </w:rPr>
              <w:t xml:space="preserve">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rPr>
                <w:color w:val="000000"/>
              </w:rPr>
            </w:pPr>
            <w:r w:rsidRPr="00796FA1">
              <w:rPr>
                <w:color w:val="000000"/>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Доля граждан, принявших участие в решении вопросов городской среды</w:t>
            </w:r>
          </w:p>
        </w:tc>
      </w:tr>
      <w:tr w:rsidR="00796FA1" w:rsidRPr="00796FA1" w:rsidTr="00796FA1">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16" w:lineRule="auto"/>
              <w:jc w:val="center"/>
              <w:outlineLvl w:val="2"/>
              <w:rPr>
                <w:color w:val="000000"/>
              </w:rPr>
            </w:pPr>
            <w:r w:rsidRPr="00796FA1">
              <w:rPr>
                <w:color w:val="000000"/>
              </w:rPr>
              <w:t xml:space="preserve">1.2. Комплекс процессных мероприятий «Создание условий </w:t>
            </w:r>
          </w:p>
          <w:p w:rsidR="00796FA1" w:rsidRPr="00796FA1" w:rsidRDefault="00796FA1" w:rsidP="00796FA1">
            <w:pPr>
              <w:widowControl w:val="0"/>
              <w:spacing w:line="216" w:lineRule="auto"/>
              <w:jc w:val="center"/>
              <w:outlineLvl w:val="2"/>
              <w:rPr>
                <w:color w:val="000000"/>
              </w:rPr>
            </w:pPr>
            <w:r w:rsidRPr="00796FA1">
              <w:rPr>
                <w:color w:val="000000"/>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rPr>
            </w:pPr>
            <w:r w:rsidRPr="00796FA1">
              <w:rPr>
                <w:color w:val="000000"/>
              </w:rPr>
              <w:t xml:space="preserve">мероприятий по благоустройству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16" w:lineRule="auto"/>
              <w:jc w:val="center"/>
              <w:outlineLvl w:val="2"/>
              <w:rPr>
                <w:color w:val="000000"/>
              </w:rPr>
            </w:pPr>
          </w:p>
          <w:p w:rsidR="00796FA1" w:rsidRPr="00796FA1" w:rsidRDefault="00796FA1" w:rsidP="00796FA1">
            <w:pPr>
              <w:widowControl w:val="0"/>
              <w:spacing w:line="216" w:lineRule="auto"/>
              <w:rPr>
                <w:color w:val="000000"/>
              </w:rPr>
            </w:pPr>
            <w:r w:rsidRPr="00796FA1">
              <w:rPr>
                <w:color w:val="000000"/>
              </w:rPr>
              <w:t xml:space="preserve">Ответственный за реализацию: Администрация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outlineLvl w:val="2"/>
              <w:rPr>
                <w:color w:val="000000"/>
              </w:rPr>
            </w:pPr>
            <w:r w:rsidRPr="00796FA1">
              <w:rPr>
                <w:color w:val="000000"/>
              </w:rPr>
              <w:t>Срок реализации: 2019 – 2030 годы</w:t>
            </w:r>
          </w:p>
        </w:tc>
      </w:tr>
      <w:tr w:rsidR="00796FA1" w:rsidRPr="00796FA1" w:rsidTr="00796FA1">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jc w:val="center"/>
              <w:outlineLvl w:val="2"/>
              <w:rPr>
                <w:color w:val="000000"/>
              </w:rPr>
            </w:pPr>
            <w:r w:rsidRPr="00796FA1">
              <w:rPr>
                <w:color w:val="000000"/>
              </w:rPr>
              <w:t>1.2.1.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rPr>
            </w:pPr>
            <w:r w:rsidRPr="00796FA1">
              <w:rPr>
                <w:color w:val="000000"/>
              </w:rPr>
              <w:t xml:space="preserve">Созданы условия для повышения удовлетворенности </w:t>
            </w:r>
            <w:r w:rsidR="00640E15" w:rsidRPr="00796FA1">
              <w:rPr>
                <w:color w:val="000000"/>
              </w:rPr>
              <w:t>населения уровнем</w:t>
            </w:r>
            <w:r w:rsidRPr="00796FA1">
              <w:rPr>
                <w:color w:val="000000"/>
              </w:rPr>
              <w:t xml:space="preserve"> благоустройства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rPr>
                <w:color w:val="000000"/>
              </w:rPr>
            </w:pPr>
            <w:r w:rsidRPr="00796FA1">
              <w:rPr>
                <w:color w:val="000000"/>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rPr>
                <w:color w:val="000000"/>
              </w:rPr>
            </w:pPr>
            <w:r w:rsidRPr="00796FA1">
              <w:rPr>
                <w:color w:val="000000"/>
              </w:rPr>
              <w:t>Количество благоустроенных общественных территорий</w:t>
            </w:r>
          </w:p>
        </w:tc>
      </w:tr>
    </w:tbl>
    <w:p w:rsidR="00796FA1" w:rsidRPr="00796FA1" w:rsidRDefault="00796FA1" w:rsidP="00796FA1">
      <w:pPr>
        <w:jc w:val="center"/>
        <w:rPr>
          <w:color w:val="000000"/>
          <w:szCs w:val="28"/>
        </w:rPr>
        <w:sectPr w:rsidR="00796FA1" w:rsidRPr="00796FA1" w:rsidSect="00640E15">
          <w:pgSz w:w="16839" w:h="11907" w:orient="landscape" w:code="9"/>
          <w:pgMar w:top="680" w:right="0" w:bottom="567" w:left="1134" w:header="426" w:footer="239" w:gutter="0"/>
          <w:cols w:space="720"/>
          <w:titlePg/>
          <w:docGrid w:linePitch="326"/>
        </w:sectPr>
      </w:pPr>
    </w:p>
    <w:p w:rsidR="00796FA1" w:rsidRPr="00796FA1" w:rsidRDefault="00796FA1" w:rsidP="00796FA1">
      <w:pPr>
        <w:widowControl w:val="0"/>
        <w:jc w:val="center"/>
        <w:rPr>
          <w:color w:val="000000"/>
        </w:rPr>
      </w:pPr>
      <w:r w:rsidRPr="00796FA1">
        <w:rPr>
          <w:color w:val="000000"/>
        </w:rPr>
        <w:lastRenderedPageBreak/>
        <w:t>4. Финансовое обеспечение муниципальной программы</w:t>
      </w:r>
    </w:p>
    <w:p w:rsidR="00796FA1" w:rsidRPr="00796FA1" w:rsidRDefault="00796FA1" w:rsidP="00796FA1">
      <w:pPr>
        <w:widowControl w:val="0"/>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796FA1" w:rsidRPr="00796FA1" w:rsidTr="00640E15">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 xml:space="preserve">№ </w:t>
            </w:r>
          </w:p>
          <w:p w:rsidR="00796FA1" w:rsidRPr="00796FA1" w:rsidRDefault="00796FA1" w:rsidP="00796FA1">
            <w:pPr>
              <w:widowControl w:val="0"/>
              <w:jc w:val="center"/>
              <w:outlineLvl w:val="2"/>
              <w:rPr>
                <w:color w:val="000000"/>
              </w:rPr>
            </w:pPr>
            <w:r w:rsidRPr="00796FA1">
              <w:rPr>
                <w:color w:val="000000"/>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rPr>
                <w:color w:val="000000"/>
              </w:rPr>
            </w:pPr>
            <w:r w:rsidRPr="00796FA1">
              <w:rPr>
                <w:color w:val="000000"/>
              </w:rPr>
              <w:t xml:space="preserve">Наименование муниципальной программы, </w:t>
            </w:r>
          </w:p>
          <w:p w:rsidR="00796FA1" w:rsidRPr="00796FA1" w:rsidRDefault="00796FA1" w:rsidP="00796FA1">
            <w:pPr>
              <w:widowControl w:val="0"/>
              <w:jc w:val="center"/>
              <w:rPr>
                <w:color w:val="000000"/>
              </w:rPr>
            </w:pPr>
            <w:r w:rsidRPr="00796FA1">
              <w:rPr>
                <w:color w:val="000000"/>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Объем расходов по годам реализации (тыс. рублей)</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2025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2026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6FA1" w:rsidRPr="00796FA1" w:rsidRDefault="00796FA1" w:rsidP="00796FA1">
            <w:pPr>
              <w:widowControl w:val="0"/>
              <w:jc w:val="center"/>
              <w:rPr>
                <w:color w:val="000000"/>
              </w:rPr>
            </w:pPr>
            <w:r w:rsidRPr="00796FA1">
              <w:rPr>
                <w:color w:val="000000"/>
              </w:rPr>
              <w:t>2027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Всего</w:t>
            </w:r>
          </w:p>
        </w:tc>
      </w:tr>
    </w:tbl>
    <w:p w:rsidR="00796FA1" w:rsidRPr="00796FA1" w:rsidRDefault="00796FA1" w:rsidP="00796FA1">
      <w:pP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796FA1" w:rsidRPr="00796FA1" w:rsidTr="00640E15">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6</w:t>
            </w:r>
          </w:p>
        </w:tc>
      </w:tr>
      <w:tr w:rsidR="00796FA1" w:rsidRPr="00796FA1" w:rsidTr="00640E15">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outlineLvl w:val="2"/>
              <w:rPr>
                <w:color w:val="000000"/>
              </w:rPr>
            </w:pPr>
            <w:r w:rsidRPr="00796FA1">
              <w:rPr>
                <w:color w:val="000000"/>
              </w:rPr>
              <w:t xml:space="preserve">Муниципальная программа «Формирование современной городской среды на территории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Федерального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16" w:lineRule="auto"/>
              <w:outlineLvl w:val="2"/>
              <w:rPr>
                <w:color w:val="000000"/>
              </w:rPr>
            </w:pPr>
            <w:r w:rsidRPr="00796FA1">
              <w:rPr>
                <w:color w:val="000000"/>
              </w:rPr>
              <w:t xml:space="preserve">Комплекс процессных мероприятий «Создание условий </w:t>
            </w:r>
          </w:p>
          <w:p w:rsidR="00796FA1" w:rsidRPr="00796FA1" w:rsidRDefault="00796FA1" w:rsidP="00796FA1">
            <w:pPr>
              <w:widowControl w:val="0"/>
              <w:spacing w:line="216" w:lineRule="auto"/>
              <w:outlineLvl w:val="2"/>
              <w:rPr>
                <w:color w:val="000000"/>
              </w:rPr>
            </w:pPr>
            <w:r w:rsidRPr="00796FA1">
              <w:rPr>
                <w:color w:val="000000"/>
              </w:rPr>
              <w:t xml:space="preserve">для повышения заинтересованности граждан, организаций и иных лиц в реализации 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Федерального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640E15" w:rsidP="00796FA1">
            <w:pPr>
              <w:widowControl w:val="0"/>
              <w:spacing w:line="252" w:lineRule="auto"/>
              <w:rPr>
                <w:color w:val="000000"/>
              </w:rPr>
            </w:pPr>
            <w:r w:rsidRPr="00796FA1">
              <w:rPr>
                <w:color w:val="000000"/>
              </w:rPr>
              <w:t>Бюджет Персиановского</w:t>
            </w:r>
            <w:r>
              <w:rPr>
                <w:color w:val="000000"/>
              </w:rPr>
              <w:t xml:space="preserve"> сельского</w:t>
            </w:r>
            <w:r w:rsidR="00796FA1"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jc w:val="center"/>
              <w:rPr>
                <w:color w:val="000000"/>
                <w:szCs w:val="28"/>
              </w:rPr>
            </w:pPr>
            <w:r w:rsidRPr="00796FA1">
              <w:rPr>
                <w:color w:val="000000"/>
                <w:szCs w:val="28"/>
              </w:rPr>
              <w:t>3.</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16" w:lineRule="auto"/>
              <w:outlineLvl w:val="2"/>
              <w:rPr>
                <w:color w:val="000000"/>
              </w:rPr>
            </w:pPr>
            <w:r w:rsidRPr="00796FA1">
              <w:rPr>
                <w:color w:val="000000"/>
              </w:rPr>
              <w:t xml:space="preserve">Комплекс процессных мероприятий «Создание условий </w:t>
            </w:r>
          </w:p>
          <w:p w:rsidR="00796FA1" w:rsidRPr="00796FA1" w:rsidRDefault="00796FA1" w:rsidP="00796FA1">
            <w:pPr>
              <w:widowControl w:val="0"/>
              <w:spacing w:line="216" w:lineRule="auto"/>
              <w:outlineLvl w:val="2"/>
              <w:rPr>
                <w:color w:val="000000"/>
              </w:rPr>
            </w:pPr>
            <w:r w:rsidRPr="00796FA1">
              <w:rPr>
                <w:color w:val="000000"/>
              </w:rPr>
              <w:t xml:space="preserve">для повышения заинтересованности граждан, организаций и иных лиц в реализации мероприятий по благоустройству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Федерального бюджета</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640E15" w:rsidP="00796FA1">
            <w:pPr>
              <w:widowControl w:val="0"/>
              <w:spacing w:line="252" w:lineRule="auto"/>
              <w:rPr>
                <w:color w:val="000000"/>
              </w:rPr>
            </w:pPr>
            <w:r w:rsidRPr="00796FA1">
              <w:rPr>
                <w:color w:val="000000"/>
              </w:rPr>
              <w:t>Бюджет Персиановского</w:t>
            </w:r>
            <w:r>
              <w:rPr>
                <w:color w:val="000000"/>
              </w:rPr>
              <w:t xml:space="preserve"> сельского</w:t>
            </w:r>
            <w:r w:rsidR="00796FA1"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bl>
    <w:p w:rsidR="00796FA1" w:rsidRPr="00796FA1" w:rsidRDefault="00796FA1" w:rsidP="00796FA1">
      <w:pPr>
        <w:widowControl w:val="0"/>
        <w:ind w:firstLine="709"/>
        <w:jc w:val="both"/>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jc w:val="center"/>
        <w:outlineLvl w:val="2"/>
        <w:rPr>
          <w:color w:val="000000"/>
        </w:rPr>
      </w:pPr>
      <w:r w:rsidRPr="00796FA1">
        <w:rPr>
          <w:color w:val="000000"/>
        </w:rPr>
        <w:lastRenderedPageBreak/>
        <w:t>III. ПАСПОРТ</w:t>
      </w:r>
    </w:p>
    <w:p w:rsidR="00796FA1" w:rsidRPr="00796FA1" w:rsidRDefault="00796FA1" w:rsidP="00796FA1">
      <w:pPr>
        <w:widowControl w:val="0"/>
        <w:spacing w:line="216" w:lineRule="auto"/>
        <w:jc w:val="center"/>
        <w:outlineLvl w:val="2"/>
        <w:rPr>
          <w:color w:val="000000"/>
        </w:rPr>
      </w:pPr>
      <w:r w:rsidRPr="00796FA1">
        <w:rPr>
          <w:color w:val="000000"/>
        </w:rPr>
        <w:t xml:space="preserve">Комплекс процессных мероприятий «Создание условий </w:t>
      </w:r>
    </w:p>
    <w:p w:rsidR="00796FA1" w:rsidRPr="00796FA1" w:rsidRDefault="00796FA1" w:rsidP="00796FA1">
      <w:pPr>
        <w:widowControl w:val="0"/>
        <w:spacing w:line="216" w:lineRule="auto"/>
        <w:jc w:val="center"/>
        <w:outlineLvl w:val="2"/>
        <w:rPr>
          <w:color w:val="000000"/>
        </w:rPr>
      </w:pPr>
      <w:r w:rsidRPr="00796FA1">
        <w:rPr>
          <w:color w:val="000000"/>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rPr>
      </w:pPr>
      <w:r w:rsidRPr="00796FA1">
        <w:rPr>
          <w:color w:val="000000"/>
        </w:rPr>
        <w:t xml:space="preserve">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jc w:val="center"/>
        <w:outlineLvl w:val="2"/>
        <w:rPr>
          <w:i/>
          <w:color w:val="000000"/>
        </w:rPr>
      </w:pPr>
    </w:p>
    <w:p w:rsidR="00796FA1" w:rsidRPr="00796FA1" w:rsidRDefault="00796FA1" w:rsidP="00796FA1">
      <w:pPr>
        <w:widowControl w:val="0"/>
        <w:jc w:val="center"/>
        <w:outlineLvl w:val="2"/>
        <w:rPr>
          <w:color w:val="000000"/>
        </w:rPr>
      </w:pPr>
      <w:r w:rsidRPr="00796FA1">
        <w:rPr>
          <w:color w:val="000000"/>
        </w:rPr>
        <w:t>1. Основные положения</w:t>
      </w:r>
    </w:p>
    <w:p w:rsidR="00796FA1" w:rsidRPr="00796FA1" w:rsidRDefault="00796FA1" w:rsidP="00796FA1">
      <w:pPr>
        <w:widowControl w:val="0"/>
        <w:jc w:val="center"/>
        <w:outlineLvl w:val="2"/>
        <w:rPr>
          <w:color w:val="000000"/>
        </w:rPr>
      </w:pPr>
    </w:p>
    <w:tbl>
      <w:tblPr>
        <w:tblW w:w="0" w:type="auto"/>
        <w:tblLayout w:type="fixed"/>
        <w:tblLook w:val="04A0" w:firstRow="1" w:lastRow="0" w:firstColumn="1" w:lastColumn="0" w:noHBand="0" w:noVBand="1"/>
      </w:tblPr>
      <w:tblGrid>
        <w:gridCol w:w="655"/>
        <w:gridCol w:w="5617"/>
        <w:gridCol w:w="553"/>
        <w:gridCol w:w="7745"/>
      </w:tblGrid>
      <w:tr w:rsidR="00796FA1" w:rsidRPr="00796FA1" w:rsidTr="00640E15">
        <w:tc>
          <w:tcPr>
            <w:tcW w:w="655" w:type="dxa"/>
          </w:tcPr>
          <w:p w:rsidR="00796FA1" w:rsidRPr="00796FA1" w:rsidRDefault="00796FA1" w:rsidP="00796FA1">
            <w:pPr>
              <w:widowControl w:val="0"/>
              <w:outlineLvl w:val="2"/>
              <w:rPr>
                <w:color w:val="000000"/>
              </w:rPr>
            </w:pPr>
            <w:r w:rsidRPr="00796FA1">
              <w:rPr>
                <w:color w:val="000000"/>
              </w:rPr>
              <w:t>1.1.</w:t>
            </w:r>
          </w:p>
        </w:tc>
        <w:tc>
          <w:tcPr>
            <w:tcW w:w="5617" w:type="dxa"/>
            <w:shd w:val="clear" w:color="auto" w:fill="auto"/>
          </w:tcPr>
          <w:p w:rsidR="00796FA1" w:rsidRPr="00796FA1" w:rsidRDefault="00796FA1" w:rsidP="00796FA1">
            <w:pPr>
              <w:widowControl w:val="0"/>
              <w:outlineLvl w:val="2"/>
              <w:rPr>
                <w:color w:val="000000"/>
              </w:rPr>
            </w:pPr>
            <w:r w:rsidRPr="00796FA1">
              <w:rPr>
                <w:color w:val="000000"/>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территорий </w:t>
            </w:r>
            <w:r w:rsidR="00640E15">
              <w:rPr>
                <w:color w:val="000000"/>
              </w:rPr>
              <w:t>Персиановского сельского</w:t>
            </w:r>
            <w:r w:rsidRPr="00796FA1">
              <w:rPr>
                <w:color w:val="000000"/>
              </w:rPr>
              <w:t xml:space="preserve"> поселения» </w:t>
            </w:r>
          </w:p>
        </w:tc>
        <w:tc>
          <w:tcPr>
            <w:tcW w:w="553" w:type="dxa"/>
          </w:tcPr>
          <w:p w:rsidR="00796FA1" w:rsidRPr="00796FA1" w:rsidRDefault="00796FA1" w:rsidP="00796FA1">
            <w:pPr>
              <w:widowControl w:val="0"/>
              <w:jc w:val="center"/>
              <w:outlineLvl w:val="2"/>
              <w:rPr>
                <w:color w:val="000000"/>
              </w:rPr>
            </w:pPr>
            <w:r w:rsidRPr="00796FA1">
              <w:rPr>
                <w:color w:val="000000"/>
              </w:rPr>
              <w:t>–</w:t>
            </w:r>
          </w:p>
        </w:tc>
        <w:tc>
          <w:tcPr>
            <w:tcW w:w="7745" w:type="dxa"/>
            <w:shd w:val="clear" w:color="auto" w:fill="auto"/>
          </w:tcPr>
          <w:p w:rsidR="00796FA1" w:rsidRPr="00796FA1" w:rsidRDefault="00796FA1" w:rsidP="00796FA1">
            <w:pPr>
              <w:widowControl w:val="0"/>
              <w:outlineLvl w:val="2"/>
              <w:rPr>
                <w:color w:val="000000"/>
                <w:szCs w:val="28"/>
                <w:lang w:eastAsia="ar-SA"/>
              </w:rPr>
            </w:pPr>
            <w:r w:rsidRPr="00796FA1">
              <w:rPr>
                <w:color w:val="000000"/>
                <w:szCs w:val="28"/>
                <w:lang w:eastAsia="ar-SA"/>
              </w:rPr>
              <w:t xml:space="preserve">Администрация </w:t>
            </w:r>
            <w:r w:rsidR="00640E15">
              <w:rPr>
                <w:color w:val="000000"/>
                <w:szCs w:val="28"/>
                <w:lang w:eastAsia="ar-SA"/>
              </w:rPr>
              <w:t>Персиановского сельского</w:t>
            </w:r>
            <w:r w:rsidRPr="00796FA1">
              <w:rPr>
                <w:color w:val="000000"/>
                <w:szCs w:val="28"/>
                <w:lang w:eastAsia="ar-SA"/>
              </w:rPr>
              <w:t xml:space="preserve"> поселения</w:t>
            </w:r>
          </w:p>
          <w:p w:rsidR="00796FA1" w:rsidRPr="00796FA1" w:rsidRDefault="00B75CE5" w:rsidP="00796FA1">
            <w:pPr>
              <w:widowControl w:val="0"/>
              <w:outlineLvl w:val="2"/>
              <w:rPr>
                <w:color w:val="000000"/>
              </w:rPr>
            </w:pPr>
            <w:r w:rsidRPr="00B75CE5">
              <w:rPr>
                <w:color w:val="000000"/>
                <w:szCs w:val="28"/>
                <w:lang w:eastAsia="ar-SA"/>
              </w:rPr>
              <w:t>Ведущий специалист по торговли, природным ресурсам и благоустройства</w:t>
            </w:r>
            <w:bookmarkStart w:id="0" w:name="_GoBack"/>
            <w:bookmarkEnd w:id="0"/>
          </w:p>
        </w:tc>
      </w:tr>
      <w:tr w:rsidR="00796FA1" w:rsidRPr="00796FA1" w:rsidTr="00640E15">
        <w:tc>
          <w:tcPr>
            <w:tcW w:w="655" w:type="dxa"/>
          </w:tcPr>
          <w:p w:rsidR="00796FA1" w:rsidRPr="00796FA1" w:rsidRDefault="00796FA1" w:rsidP="00796FA1">
            <w:pPr>
              <w:widowControl w:val="0"/>
              <w:outlineLvl w:val="2"/>
              <w:rPr>
                <w:color w:val="000000"/>
              </w:rPr>
            </w:pPr>
            <w:r w:rsidRPr="00796FA1">
              <w:rPr>
                <w:color w:val="000000"/>
              </w:rPr>
              <w:t>1.2.</w:t>
            </w:r>
          </w:p>
        </w:tc>
        <w:tc>
          <w:tcPr>
            <w:tcW w:w="5617" w:type="dxa"/>
            <w:shd w:val="clear" w:color="auto" w:fill="auto"/>
          </w:tcPr>
          <w:p w:rsidR="00796FA1" w:rsidRPr="00796FA1" w:rsidRDefault="00796FA1" w:rsidP="00796FA1">
            <w:pPr>
              <w:widowControl w:val="0"/>
              <w:outlineLvl w:val="2"/>
              <w:rPr>
                <w:color w:val="000000"/>
              </w:rPr>
            </w:pPr>
            <w:r w:rsidRPr="00796FA1">
              <w:rPr>
                <w:color w:val="000000"/>
              </w:rPr>
              <w:t xml:space="preserve">Связь с муниципальной программой </w:t>
            </w:r>
            <w:r w:rsidR="00640E15">
              <w:rPr>
                <w:color w:val="000000"/>
              </w:rPr>
              <w:t>Персиановского сельского</w:t>
            </w:r>
            <w:r w:rsidRPr="00796FA1">
              <w:rPr>
                <w:color w:val="000000"/>
              </w:rPr>
              <w:t xml:space="preserve"> поселения</w:t>
            </w:r>
          </w:p>
        </w:tc>
        <w:tc>
          <w:tcPr>
            <w:tcW w:w="553" w:type="dxa"/>
          </w:tcPr>
          <w:p w:rsidR="00796FA1" w:rsidRPr="00796FA1" w:rsidRDefault="00796FA1" w:rsidP="00796FA1">
            <w:pPr>
              <w:widowControl w:val="0"/>
              <w:jc w:val="center"/>
              <w:outlineLvl w:val="2"/>
              <w:rPr>
                <w:color w:val="000000"/>
              </w:rPr>
            </w:pPr>
            <w:r w:rsidRPr="00796FA1">
              <w:rPr>
                <w:color w:val="000000"/>
              </w:rPr>
              <w:t>–</w:t>
            </w:r>
          </w:p>
        </w:tc>
        <w:tc>
          <w:tcPr>
            <w:tcW w:w="7745" w:type="dxa"/>
            <w:shd w:val="clear" w:color="auto" w:fill="auto"/>
          </w:tcPr>
          <w:p w:rsidR="00796FA1" w:rsidRPr="00796FA1" w:rsidRDefault="00796FA1" w:rsidP="00796FA1">
            <w:pPr>
              <w:widowControl w:val="0"/>
              <w:outlineLvl w:val="2"/>
              <w:rPr>
                <w:color w:val="000000"/>
              </w:rPr>
            </w:pPr>
            <w:r w:rsidRPr="00796FA1">
              <w:rPr>
                <w:color w:val="000000"/>
              </w:rPr>
              <w:t xml:space="preserve">Муниципальная программа </w:t>
            </w:r>
            <w:r w:rsidR="00640E15">
              <w:rPr>
                <w:color w:val="000000"/>
              </w:rPr>
              <w:t>Персиановского сельского</w:t>
            </w:r>
            <w:r w:rsidRPr="00796FA1">
              <w:rPr>
                <w:color w:val="000000"/>
              </w:rPr>
              <w:t xml:space="preserve"> поселения «Формирование современной городской среды на территории </w:t>
            </w:r>
            <w:r w:rsidR="00640E15">
              <w:rPr>
                <w:color w:val="000000"/>
              </w:rPr>
              <w:t>Персиановского сельского</w:t>
            </w:r>
            <w:r w:rsidRPr="00796FA1">
              <w:rPr>
                <w:color w:val="000000"/>
              </w:rPr>
              <w:t xml:space="preserve"> поселения»</w:t>
            </w:r>
          </w:p>
        </w:tc>
      </w:tr>
    </w:tbl>
    <w:p w:rsidR="00796FA1" w:rsidRPr="00796FA1" w:rsidRDefault="00796FA1" w:rsidP="00796FA1">
      <w:pPr>
        <w:widowControl w:val="0"/>
        <w:ind w:left="720"/>
        <w:outlineLvl w:val="2"/>
        <w:rPr>
          <w:color w:val="000000"/>
          <w:sz w:val="24"/>
        </w:rPr>
      </w:pPr>
    </w:p>
    <w:p w:rsidR="00796FA1" w:rsidRPr="00796FA1" w:rsidRDefault="00796FA1" w:rsidP="00796FA1">
      <w:pPr>
        <w:widowControl w:val="0"/>
        <w:ind w:firstLine="709"/>
        <w:jc w:val="both"/>
        <w:rPr>
          <w:color w:val="000000"/>
        </w:rPr>
        <w:sectPr w:rsidR="00796FA1" w:rsidRPr="00796FA1" w:rsidSect="00640E15">
          <w:pgSz w:w="16839" w:h="11907" w:orient="landscape" w:code="9"/>
          <w:pgMar w:top="1134" w:right="1134" w:bottom="567" w:left="1134" w:header="720" w:footer="720" w:gutter="0"/>
          <w:cols w:space="720"/>
          <w:docGrid w:linePitch="326"/>
        </w:sectPr>
      </w:pPr>
    </w:p>
    <w:p w:rsidR="00796FA1" w:rsidRPr="00796FA1" w:rsidRDefault="00796FA1" w:rsidP="00796FA1">
      <w:pPr>
        <w:widowControl w:val="0"/>
        <w:jc w:val="center"/>
        <w:outlineLvl w:val="2"/>
        <w:rPr>
          <w:color w:val="000000"/>
        </w:rPr>
      </w:pPr>
      <w:r w:rsidRPr="00796FA1">
        <w:rPr>
          <w:color w:val="000000"/>
        </w:rPr>
        <w:lastRenderedPageBreak/>
        <w:t>2. Показатели комплекса процессных мероприятий</w:t>
      </w:r>
    </w:p>
    <w:p w:rsidR="00796FA1" w:rsidRPr="00796FA1" w:rsidRDefault="00796FA1" w:rsidP="00796FA1">
      <w:pPr>
        <w:widowControl w:val="0"/>
        <w:jc w:val="center"/>
        <w:outlineLvl w:val="2"/>
        <w:rPr>
          <w:color w:val="000000"/>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796FA1" w:rsidRPr="00796FA1" w:rsidTr="00640E15">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r w:rsidRPr="00796FA1">
              <w:rPr>
                <w:color w:val="000000"/>
                <w:sz w:val="24"/>
              </w:rPr>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Признак </w:t>
            </w:r>
            <w:proofErr w:type="gramStart"/>
            <w:r w:rsidRPr="00796FA1">
              <w:rPr>
                <w:color w:val="000000"/>
                <w:sz w:val="24"/>
              </w:rPr>
              <w:t>возраста-</w:t>
            </w:r>
            <w:proofErr w:type="spellStart"/>
            <w:r w:rsidRPr="00796FA1">
              <w:rPr>
                <w:color w:val="000000"/>
                <w:sz w:val="24"/>
              </w:rPr>
              <w:t>ния</w:t>
            </w:r>
            <w:proofErr w:type="spellEnd"/>
            <w:proofErr w:type="gramEnd"/>
            <w:r w:rsidRPr="00796FA1">
              <w:rPr>
                <w:color w:val="000000"/>
                <w:sz w:val="24"/>
              </w:rPr>
              <w:t>/</w:t>
            </w:r>
            <w:proofErr w:type="spellStart"/>
            <w:r w:rsidRPr="00796FA1">
              <w:rPr>
                <w:color w:val="000000"/>
                <w:sz w:val="24"/>
              </w:rPr>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Уровень </w:t>
            </w:r>
            <w:proofErr w:type="gramStart"/>
            <w:r w:rsidRPr="00796FA1">
              <w:rPr>
                <w:color w:val="000000"/>
                <w:sz w:val="24"/>
              </w:rPr>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Базовое значение показателя</w:t>
            </w:r>
          </w:p>
          <w:p w:rsidR="00796FA1" w:rsidRPr="00796FA1" w:rsidRDefault="00796FA1" w:rsidP="00796FA1">
            <w:pPr>
              <w:widowControl w:val="0"/>
              <w:jc w:val="center"/>
              <w:rPr>
                <w:color w:val="000000"/>
                <w:sz w:val="24"/>
              </w:rPr>
            </w:pPr>
            <w:r w:rsidRPr="00796FA1">
              <w:rPr>
                <w:color w:val="000000"/>
                <w:sz w:val="24"/>
              </w:rPr>
              <w:t>(2023)</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proofErr w:type="spellStart"/>
            <w:proofErr w:type="gramStart"/>
            <w:r w:rsidRPr="00796FA1">
              <w:rPr>
                <w:color w:val="000000"/>
                <w:sz w:val="24"/>
              </w:rPr>
              <w:t>Информацион-ная</w:t>
            </w:r>
            <w:proofErr w:type="spellEnd"/>
            <w:proofErr w:type="gramEnd"/>
            <w:r w:rsidRPr="00796FA1">
              <w:rPr>
                <w:color w:val="000000"/>
                <w:sz w:val="24"/>
              </w:rPr>
              <w:t xml:space="preserve"> система</w:t>
            </w:r>
          </w:p>
        </w:tc>
      </w:tr>
      <w:tr w:rsidR="00796FA1" w:rsidRPr="00796FA1" w:rsidTr="00640E15">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2030</w:t>
            </w:r>
          </w:p>
          <w:p w:rsidR="00796FA1" w:rsidRPr="00796FA1" w:rsidRDefault="00796FA1" w:rsidP="00796FA1">
            <w:pPr>
              <w:widowControl w:val="0"/>
              <w:jc w:val="center"/>
              <w:rPr>
                <w:color w:val="000000"/>
                <w:sz w:val="22"/>
              </w:rPr>
            </w:pPr>
            <w:r w:rsidRPr="00796FA1">
              <w:rPr>
                <w:color w:val="000000"/>
                <w:sz w:val="24"/>
              </w:rPr>
              <w:t>(</w:t>
            </w:r>
            <w:proofErr w:type="spellStart"/>
            <w:r w:rsidRPr="00796FA1">
              <w:rPr>
                <w:color w:val="000000"/>
                <w:sz w:val="24"/>
              </w:rPr>
              <w:t>справочно</w:t>
            </w:r>
            <w:proofErr w:type="spellEnd"/>
            <w:r w:rsidRPr="00796FA1">
              <w:rPr>
                <w:color w:val="000000"/>
                <w:sz w:val="24"/>
              </w:rPr>
              <w:t>)</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r>
    </w:tbl>
    <w:p w:rsidR="00796FA1" w:rsidRPr="00796FA1" w:rsidRDefault="00796FA1" w:rsidP="00796FA1">
      <w:pPr>
        <w:rPr>
          <w:rFonts w:ascii="Calibri" w:hAnsi="Calibri"/>
          <w:color w:val="000000"/>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12</w:t>
            </w:r>
          </w:p>
        </w:tc>
      </w:tr>
      <w:tr w:rsidR="00796FA1" w:rsidRPr="00796FA1" w:rsidTr="00640E15">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1. Задача комплекса процессных мероприятий «Проведение мероприятий, направленных на привлечение граждан, </w:t>
            </w:r>
          </w:p>
          <w:p w:rsidR="00796FA1" w:rsidRPr="00796FA1" w:rsidRDefault="00796FA1" w:rsidP="00796FA1">
            <w:pPr>
              <w:widowControl w:val="0"/>
              <w:jc w:val="center"/>
              <w:rPr>
                <w:color w:val="000000"/>
                <w:sz w:val="24"/>
              </w:rPr>
            </w:pPr>
            <w:r w:rsidRPr="00796FA1">
              <w:rPr>
                <w:color w:val="000000"/>
                <w:sz w:val="24"/>
              </w:rPr>
              <w:t xml:space="preserve">организаций и иных лиц к решению вопросов в сфере благоустройства общественных территорий </w:t>
            </w:r>
            <w:r w:rsidR="00640E15">
              <w:rPr>
                <w:color w:val="000000"/>
                <w:sz w:val="24"/>
              </w:rPr>
              <w:t>Персиановского сельского</w:t>
            </w:r>
            <w:r w:rsidRPr="00796FA1">
              <w:rPr>
                <w:color w:val="000000"/>
                <w:sz w:val="24"/>
              </w:rPr>
              <w:t xml:space="preserve"> поселения»</w:t>
            </w: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 xml:space="preserve">Количество мероприятий </w:t>
            </w:r>
          </w:p>
          <w:p w:rsidR="00796FA1" w:rsidRPr="00796FA1" w:rsidRDefault="00796FA1" w:rsidP="00796FA1">
            <w:pPr>
              <w:widowControl w:val="0"/>
              <w:rPr>
                <w:color w:val="000000"/>
              </w:rPr>
            </w:pPr>
            <w:r w:rsidRPr="00796FA1">
              <w:rPr>
                <w:color w:val="000000"/>
              </w:rPr>
              <w:t xml:space="preserve">по повышению заинтересованности </w:t>
            </w:r>
          </w:p>
          <w:p w:rsidR="00796FA1" w:rsidRPr="00796FA1" w:rsidRDefault="00796FA1" w:rsidP="00796FA1">
            <w:pPr>
              <w:widowControl w:val="0"/>
              <w:rPr>
                <w:color w:val="000000"/>
              </w:rPr>
            </w:pPr>
            <w:r w:rsidRPr="00796FA1">
              <w:rPr>
                <w:color w:val="000000"/>
              </w:rPr>
              <w:t xml:space="preserve">граждан, организаций </w:t>
            </w:r>
          </w:p>
          <w:p w:rsidR="00796FA1" w:rsidRPr="00796FA1" w:rsidRDefault="00796FA1" w:rsidP="00796FA1">
            <w:pPr>
              <w:widowControl w:val="0"/>
              <w:rPr>
                <w:color w:val="000000"/>
              </w:rPr>
            </w:pPr>
            <w:r w:rsidRPr="00796FA1">
              <w:rPr>
                <w:color w:val="000000"/>
              </w:rPr>
              <w:t>и иных лиц в решении вопросов благоустройства муниципальных образований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3</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widowControl w:val="0"/>
              <w:jc w:val="center"/>
              <w:rPr>
                <w:color w:val="000000"/>
                <w:sz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 xml:space="preserve">Количество мероприятий </w:t>
            </w:r>
          </w:p>
          <w:p w:rsidR="00796FA1" w:rsidRPr="00796FA1" w:rsidRDefault="00796FA1" w:rsidP="00796FA1">
            <w:pPr>
              <w:widowControl w:val="0"/>
              <w:rPr>
                <w:color w:val="000000"/>
              </w:rPr>
            </w:pPr>
            <w:r w:rsidRPr="00796FA1">
              <w:rPr>
                <w:color w:val="000000"/>
              </w:rPr>
              <w:t>по повышению уровня просвещенности муниципальных образований в сфере благоустройства</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человек</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jc w:val="center"/>
              <w:rPr>
                <w:color w:val="000000"/>
                <w:sz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p>
        </w:tc>
      </w:tr>
    </w:tbl>
    <w:p w:rsidR="00796FA1" w:rsidRPr="00796FA1" w:rsidRDefault="00796FA1" w:rsidP="00796FA1">
      <w:pPr>
        <w:widowControl w:val="0"/>
        <w:ind w:firstLine="709"/>
        <w:jc w:val="both"/>
        <w:rPr>
          <w:color w:val="000000"/>
        </w:rPr>
      </w:pPr>
    </w:p>
    <w:p w:rsidR="00796FA1" w:rsidRPr="00796FA1" w:rsidRDefault="00796FA1" w:rsidP="00796FA1">
      <w:pPr>
        <w:widowControl w:val="0"/>
        <w:ind w:firstLine="709"/>
        <w:jc w:val="both"/>
        <w:rPr>
          <w:color w:val="000000"/>
        </w:rPr>
      </w:pPr>
    </w:p>
    <w:p w:rsidR="00796FA1" w:rsidRPr="00796FA1" w:rsidRDefault="00796FA1" w:rsidP="00796FA1">
      <w:pPr>
        <w:widowControl w:val="0"/>
        <w:jc w:val="center"/>
        <w:outlineLvl w:val="2"/>
        <w:rPr>
          <w:color w:val="000000"/>
        </w:rPr>
      </w:pPr>
      <w:r w:rsidRPr="00796FA1">
        <w:rPr>
          <w:color w:val="000000"/>
        </w:rPr>
        <w:br w:type="page"/>
      </w: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spacing w:line="228" w:lineRule="auto"/>
        <w:jc w:val="center"/>
        <w:rPr>
          <w:color w:val="000000"/>
        </w:rPr>
      </w:pPr>
      <w:r w:rsidRPr="00796FA1">
        <w:rPr>
          <w:color w:val="000000"/>
        </w:rPr>
        <w:lastRenderedPageBreak/>
        <w:t>2.1. План достижения показателей комплекса процессных мероприятий в 2025 году</w:t>
      </w:r>
    </w:p>
    <w:p w:rsidR="00796FA1" w:rsidRPr="00796FA1" w:rsidRDefault="00796FA1" w:rsidP="00796FA1">
      <w:pPr>
        <w:widowControl w:val="0"/>
        <w:spacing w:line="228"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796FA1" w:rsidRPr="00796FA1" w:rsidTr="00640E15">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п/п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Уровень </w:t>
            </w:r>
            <w:proofErr w:type="gramStart"/>
            <w:r w:rsidRPr="00796FA1">
              <w:rPr>
                <w:color w:val="000000"/>
              </w:rPr>
              <w:t>пока-</w:t>
            </w:r>
            <w:proofErr w:type="spellStart"/>
            <w:r w:rsidRPr="00796FA1">
              <w:rPr>
                <w:color w:val="000000"/>
              </w:rPr>
              <w:t>зателя</w:t>
            </w:r>
            <w:proofErr w:type="spellEnd"/>
            <w:proofErr w:type="gramEnd"/>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Единица </w:t>
            </w:r>
            <w:proofErr w:type="spellStart"/>
            <w:proofErr w:type="gramStart"/>
            <w:r w:rsidRPr="00796FA1">
              <w:rPr>
                <w:color w:val="000000"/>
              </w:rPr>
              <w:t>изме</w:t>
            </w:r>
            <w:proofErr w:type="spellEnd"/>
            <w:r w:rsidRPr="00796FA1">
              <w:rPr>
                <w:color w:val="000000"/>
              </w:rPr>
              <w:t>-рения</w:t>
            </w:r>
            <w:proofErr w:type="gramEnd"/>
          </w:p>
          <w:p w:rsidR="00796FA1" w:rsidRPr="00796FA1" w:rsidRDefault="00796FA1" w:rsidP="00796FA1">
            <w:pPr>
              <w:widowControl w:val="0"/>
              <w:spacing w:line="228" w:lineRule="auto"/>
              <w:jc w:val="center"/>
              <w:rPr>
                <w:color w:val="000000"/>
                <w:spacing w:val="-20"/>
              </w:rPr>
            </w:pPr>
            <w:r w:rsidRPr="00796FA1">
              <w:rPr>
                <w:color w:val="000000"/>
                <w:spacing w:val="-20"/>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На конец года</w:t>
            </w:r>
          </w:p>
        </w:tc>
      </w:tr>
      <w:tr w:rsidR="00796FA1" w:rsidRPr="00796FA1" w:rsidTr="00640E15">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16</w:t>
            </w:r>
          </w:p>
        </w:tc>
      </w:tr>
      <w:tr w:rsidR="00796FA1" w:rsidRPr="00796FA1" w:rsidTr="00640E15">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 Задача комплекса процессных мероприятий «Проведены мероприятия, направленные на привлечение граждан,</w:t>
            </w:r>
          </w:p>
          <w:p w:rsidR="00796FA1" w:rsidRPr="00796FA1" w:rsidRDefault="00796FA1" w:rsidP="00796FA1">
            <w:pPr>
              <w:widowControl w:val="0"/>
              <w:spacing w:line="228" w:lineRule="auto"/>
              <w:jc w:val="center"/>
              <w:rPr>
                <w:b/>
                <w:color w:val="000000"/>
              </w:rPr>
            </w:pPr>
            <w:r w:rsidRPr="00796FA1">
              <w:rPr>
                <w:color w:val="000000"/>
              </w:rPr>
              <w:t xml:space="preserve">организаций и иных лиц к решению вопросов 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rPr>
                <w:color w:val="000000"/>
              </w:rPr>
            </w:pPr>
            <w:r w:rsidRPr="00796FA1">
              <w:rPr>
                <w:color w:val="000000"/>
              </w:rPr>
              <w:t xml:space="preserve">Количество мероприятий по повышению заинтересованности граждан, организаций </w:t>
            </w:r>
          </w:p>
          <w:p w:rsidR="00796FA1" w:rsidRPr="00796FA1" w:rsidRDefault="00796FA1" w:rsidP="00796FA1">
            <w:pPr>
              <w:widowControl w:val="0"/>
              <w:spacing w:line="228" w:lineRule="auto"/>
              <w:rPr>
                <w:b/>
                <w:color w:val="000000"/>
              </w:rPr>
            </w:pPr>
            <w:r w:rsidRPr="00796FA1">
              <w:rPr>
                <w:color w:val="000000"/>
              </w:rPr>
              <w:t xml:space="preserve">и иных лиц в решении вопросов </w:t>
            </w:r>
            <w:r w:rsidR="00640E15" w:rsidRPr="00796FA1">
              <w:rPr>
                <w:color w:val="000000"/>
              </w:rPr>
              <w:t>благоустройства</w:t>
            </w:r>
            <w:r w:rsidRPr="00796FA1">
              <w:rPr>
                <w:color w:val="000000"/>
              </w:rPr>
              <w:t xml:space="preserve"> </w:t>
            </w:r>
            <w:r w:rsidR="00640E15">
              <w:rPr>
                <w:color w:val="000000"/>
              </w:rPr>
              <w:t>Персиановского сельского</w:t>
            </w:r>
            <w:r w:rsidRPr="00796FA1">
              <w:rPr>
                <w:color w:val="000000"/>
              </w:rPr>
              <w:t xml:space="preserve"> поселения</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МП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4</w:t>
            </w: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1.2.</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rPr>
                <w:b/>
                <w:color w:val="000000"/>
              </w:rPr>
            </w:pPr>
            <w:r w:rsidRPr="00796FA1">
              <w:rPr>
                <w:color w:val="000000"/>
              </w:rPr>
              <w:t xml:space="preserve">Количество мероприятий по повышению уровня просвещенности муниципальных образований в сфере благоустройства </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МП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w:t>
            </w:r>
          </w:p>
        </w:tc>
      </w:tr>
    </w:tbl>
    <w:p w:rsidR="00796FA1" w:rsidRPr="00796FA1" w:rsidRDefault="00796FA1" w:rsidP="00796FA1">
      <w:pPr>
        <w:widowControl w:val="0"/>
        <w:ind w:firstLine="709"/>
        <w:jc w:val="both"/>
        <w:rPr>
          <w:color w:val="000000"/>
          <w:sz w:val="16"/>
        </w:rPr>
      </w:pP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rPr>
          <w:color w:val="000000"/>
        </w:rPr>
      </w:pPr>
    </w:p>
    <w:p w:rsidR="00796FA1" w:rsidRPr="00796FA1" w:rsidRDefault="00796FA1" w:rsidP="00796FA1">
      <w:pPr>
        <w:jc w:val="right"/>
        <w:rPr>
          <w:color w:val="000000"/>
          <w:kern w:val="2"/>
          <w:szCs w:val="28"/>
        </w:rPr>
      </w:pPr>
    </w:p>
    <w:p w:rsidR="00796FA1" w:rsidRPr="00796FA1" w:rsidRDefault="00796FA1" w:rsidP="00796FA1">
      <w:pPr>
        <w:jc w:val="right"/>
        <w:rPr>
          <w:color w:val="000000"/>
          <w:kern w:val="2"/>
          <w:szCs w:val="28"/>
        </w:rPr>
      </w:pPr>
    </w:p>
    <w:p w:rsidR="00796FA1" w:rsidRPr="00796FA1" w:rsidRDefault="00796FA1" w:rsidP="00796FA1">
      <w:pPr>
        <w:jc w:val="right"/>
        <w:rPr>
          <w:color w:val="000000"/>
          <w:kern w:val="2"/>
          <w:szCs w:val="28"/>
        </w:rPr>
      </w:pPr>
    </w:p>
    <w:p w:rsidR="00796FA1" w:rsidRPr="00796FA1" w:rsidRDefault="00796FA1" w:rsidP="00796FA1">
      <w:pPr>
        <w:widowControl w:val="0"/>
        <w:spacing w:line="216" w:lineRule="auto"/>
        <w:jc w:val="center"/>
        <w:rPr>
          <w:color w:val="000000"/>
        </w:rPr>
      </w:pPr>
      <w:r w:rsidRPr="00796FA1">
        <w:rPr>
          <w:color w:val="000000"/>
        </w:rPr>
        <w:t>3. Перечень мероприятий (результатов) комплекса процессных мероприятий</w:t>
      </w:r>
    </w:p>
    <w:p w:rsidR="00796FA1" w:rsidRPr="00796FA1" w:rsidRDefault="00796FA1" w:rsidP="00796FA1">
      <w:pPr>
        <w:widowControl w:val="0"/>
        <w:spacing w:line="216" w:lineRule="auto"/>
        <w:jc w:val="center"/>
        <w:outlineLvl w:val="2"/>
        <w:rPr>
          <w:i/>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796FA1" w:rsidRPr="00796FA1" w:rsidTr="00640E15">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п/п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i/>
                <w:color w:val="000000"/>
              </w:rPr>
            </w:pPr>
            <w:r w:rsidRPr="00796FA1">
              <w:rPr>
                <w:color w:val="000000"/>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Единица измерения </w:t>
            </w:r>
          </w:p>
          <w:p w:rsidR="00796FA1" w:rsidRPr="00796FA1" w:rsidRDefault="00796FA1" w:rsidP="00796FA1">
            <w:pPr>
              <w:widowControl w:val="0"/>
              <w:jc w:val="center"/>
              <w:outlineLvl w:val="2"/>
              <w:rPr>
                <w:color w:val="000000"/>
              </w:rPr>
            </w:pPr>
            <w:r w:rsidRPr="00796FA1">
              <w:rPr>
                <w:color w:val="000000"/>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Значение </w:t>
            </w:r>
          </w:p>
          <w:p w:rsidR="00796FA1" w:rsidRPr="00796FA1" w:rsidRDefault="00796FA1" w:rsidP="00796FA1">
            <w:pPr>
              <w:widowControl w:val="0"/>
              <w:jc w:val="center"/>
              <w:outlineLvl w:val="2"/>
              <w:rPr>
                <w:color w:val="000000"/>
              </w:rPr>
            </w:pPr>
            <w:r w:rsidRPr="00796FA1">
              <w:rPr>
                <w:color w:val="000000"/>
              </w:rPr>
              <w:t>результата по годам реализации</w:t>
            </w:r>
          </w:p>
        </w:tc>
      </w:tr>
      <w:tr w:rsidR="00796FA1" w:rsidRPr="00796FA1" w:rsidTr="00640E15">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2025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2026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2027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2030 год</w:t>
            </w:r>
          </w:p>
        </w:tc>
      </w:tr>
    </w:tbl>
    <w:p w:rsidR="00796FA1" w:rsidRPr="00796FA1" w:rsidRDefault="00796FA1" w:rsidP="00796FA1">
      <w:pPr>
        <w:widowControl w:val="0"/>
        <w:spacing w:line="216" w:lineRule="auto"/>
        <w:jc w:val="center"/>
        <w:outlineLvl w:val="2"/>
        <w:rPr>
          <w:i/>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796FA1" w:rsidRPr="00796FA1" w:rsidTr="00640E15">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11</w:t>
            </w:r>
          </w:p>
        </w:tc>
      </w:tr>
      <w:tr w:rsidR="00796FA1" w:rsidRPr="00796FA1" w:rsidTr="00640E15">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 Задача комплекса процессных мероприятий «Проведены мероприятия, направленные на привлечение граждан,</w:t>
            </w:r>
          </w:p>
          <w:p w:rsidR="00796FA1" w:rsidRPr="00796FA1" w:rsidRDefault="00796FA1" w:rsidP="00796FA1">
            <w:pPr>
              <w:widowControl w:val="0"/>
              <w:spacing w:line="228" w:lineRule="auto"/>
              <w:jc w:val="center"/>
              <w:outlineLvl w:val="2"/>
              <w:rPr>
                <w:color w:val="000000"/>
              </w:rPr>
            </w:pPr>
            <w:r w:rsidRPr="00796FA1">
              <w:rPr>
                <w:color w:val="000000"/>
              </w:rPr>
              <w:t xml:space="preserve">организаций и иных лиц к решению вопросов 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rPr>
                <w:color w:val="000000"/>
              </w:rPr>
            </w:pPr>
            <w:r w:rsidRPr="00796FA1">
              <w:rPr>
                <w:color w:val="000000"/>
              </w:rPr>
              <w:t>по проведению весеннего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28"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25</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outlineLvl w:val="2"/>
              <w:rPr>
                <w:color w:val="000000"/>
              </w:rPr>
            </w:pPr>
            <w:r w:rsidRPr="00796FA1">
              <w:rPr>
                <w:color w:val="000000"/>
              </w:rPr>
              <w:t>по проведению весеннего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t xml:space="preserve">в весеннем дне древонасаждения, направленном 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rPr>
                <w:color w:val="000000"/>
              </w:rPr>
            </w:pPr>
            <w:r w:rsidRPr="00796FA1">
              <w:rPr>
                <w:color w:val="000000"/>
              </w:rPr>
              <w:t>по проведению осеннего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16"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150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outlineLvl w:val="2"/>
              <w:rPr>
                <w:color w:val="000000"/>
              </w:rPr>
            </w:pPr>
            <w:r w:rsidRPr="00796FA1">
              <w:rPr>
                <w:color w:val="000000"/>
              </w:rPr>
              <w:t>по проведению осеннего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осеннем дне древонасаждения, направленном 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bl>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r w:rsidRPr="00796FA1">
        <w:rPr>
          <w:color w:val="000000"/>
        </w:rPr>
        <w:t>4. План реализации комплекса процессных мероприятий на 2025 – 2026 годы</w:t>
      </w:r>
    </w:p>
    <w:p w:rsidR="00796FA1" w:rsidRPr="00796FA1" w:rsidRDefault="00796FA1" w:rsidP="00796FA1">
      <w:pPr>
        <w:widowControl w:val="0"/>
        <w:spacing w:line="216" w:lineRule="auto"/>
        <w:jc w:val="center"/>
        <w:outlineLvl w:val="2"/>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796FA1"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 </w:t>
            </w:r>
          </w:p>
          <w:p w:rsidR="00796FA1" w:rsidRPr="00796FA1" w:rsidRDefault="00796FA1" w:rsidP="00796FA1">
            <w:pPr>
              <w:widowControl w:val="0"/>
              <w:tabs>
                <w:tab w:val="left" w:pos="11057"/>
              </w:tabs>
              <w:spacing w:line="216" w:lineRule="auto"/>
              <w:jc w:val="center"/>
              <w:rPr>
                <w:color w:val="000000"/>
              </w:rPr>
            </w:pPr>
            <w:r w:rsidRPr="00796FA1">
              <w:rPr>
                <w:color w:val="000000"/>
              </w:rPr>
              <w:t>п/п</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мероприятия (результат),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Дата наступления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Ответственный исполнитель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(Ф.И.О., должность, 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исполнительного органа </w:t>
            </w:r>
            <w:r w:rsidR="00640E15">
              <w:rPr>
                <w:color w:val="000000"/>
              </w:rPr>
              <w:t>Персиановского сельского</w:t>
            </w:r>
            <w:r w:rsidRPr="00796FA1">
              <w:rPr>
                <w:color w:val="000000"/>
              </w:rPr>
              <w:t xml:space="preserve"> поселения)</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Вид подтверждающего документа</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Информационная система</w:t>
            </w:r>
          </w:p>
          <w:p w:rsidR="00796FA1" w:rsidRPr="00796FA1" w:rsidRDefault="00796FA1" w:rsidP="00796FA1">
            <w:pPr>
              <w:widowControl w:val="0"/>
              <w:tabs>
                <w:tab w:val="left" w:pos="11057"/>
              </w:tabs>
              <w:spacing w:line="216" w:lineRule="auto"/>
              <w:jc w:val="center"/>
              <w:rPr>
                <w:color w:val="000000"/>
              </w:rPr>
            </w:pPr>
            <w:r w:rsidRPr="00796FA1">
              <w:rPr>
                <w:color w:val="000000"/>
              </w:rPr>
              <w:t>(источник данных)</w:t>
            </w:r>
          </w:p>
        </w:tc>
      </w:tr>
    </w:tbl>
    <w:p w:rsidR="00796FA1" w:rsidRPr="00796FA1" w:rsidRDefault="00796FA1" w:rsidP="00796FA1">
      <w:pPr>
        <w:spacing w:line="216" w:lineRule="auto"/>
        <w:rPr>
          <w:color w:val="000000"/>
          <w:sz w:val="2"/>
        </w:rPr>
      </w:pPr>
    </w:p>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796FA1" w:rsidRPr="00796FA1" w:rsidTr="00640E15">
        <w:trPr>
          <w:tblHeader/>
        </w:trPr>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1</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3</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4</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5</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6</w:t>
            </w:r>
          </w:p>
        </w:tc>
      </w:tr>
      <w:tr w:rsidR="00796FA1" w:rsidRPr="00796FA1" w:rsidTr="00640E15">
        <w:tc>
          <w:tcPr>
            <w:tcW w:w="215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spacing w:line="216" w:lineRule="auto"/>
              <w:jc w:val="center"/>
              <w:rPr>
                <w:color w:val="000000"/>
              </w:rPr>
            </w:pPr>
            <w:r w:rsidRPr="00796FA1">
              <w:rPr>
                <w:color w:val="000000"/>
              </w:rPr>
              <w:t xml:space="preserve">1. Задача комплекса процессных мероприятий «Проведены мероприятия, направленные на привлечение граждан, </w:t>
            </w:r>
          </w:p>
          <w:p w:rsidR="00796FA1" w:rsidRPr="00796FA1" w:rsidRDefault="00796FA1" w:rsidP="00796FA1">
            <w:pPr>
              <w:widowControl w:val="0"/>
              <w:spacing w:line="216" w:lineRule="auto"/>
              <w:jc w:val="center"/>
              <w:rPr>
                <w:color w:val="000000"/>
              </w:rPr>
            </w:pPr>
            <w:r w:rsidRPr="00796FA1">
              <w:rPr>
                <w:color w:val="000000"/>
              </w:rPr>
              <w:t xml:space="preserve">организаций и иных лиц к решению вопросов 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b/>
                <w:color w:val="000000"/>
              </w:rPr>
            </w:pPr>
            <w:r w:rsidRPr="00796FA1">
              <w:rPr>
                <w:b/>
                <w:color w:val="000000"/>
              </w:rPr>
              <w:t>Мероприятие (результат) 1.1 «Проведен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1.1.1 «Оповещены заинтересованные лица о проведении весеннего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1.1.2 «Собраны плановые значения о количестве виде запланированных мероприятий»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1.4.</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1.1.4 «Анализ данных, представленных по итогам проведенного мероприятия» </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 апреля 2025 г.;</w:t>
            </w:r>
          </w:p>
          <w:p w:rsidR="00B75CE5" w:rsidRPr="00796FA1" w:rsidRDefault="00B75CE5" w:rsidP="00B75CE5">
            <w:pPr>
              <w:widowControl w:val="0"/>
              <w:spacing w:line="216" w:lineRule="auto"/>
              <w:jc w:val="center"/>
              <w:rPr>
                <w:color w:val="000000"/>
              </w:rPr>
            </w:pPr>
            <w:r w:rsidRPr="00796FA1">
              <w:rPr>
                <w:color w:val="000000"/>
              </w:rPr>
              <w:t>15 апреля 2026 г.;</w:t>
            </w:r>
          </w:p>
          <w:p w:rsidR="00B75CE5" w:rsidRPr="00796FA1" w:rsidRDefault="00B75CE5" w:rsidP="00B75CE5">
            <w:pPr>
              <w:widowControl w:val="0"/>
              <w:spacing w:line="216" w:lineRule="auto"/>
              <w:jc w:val="center"/>
              <w:rPr>
                <w:color w:val="000000"/>
              </w:rPr>
            </w:pPr>
            <w:r w:rsidRPr="00796FA1">
              <w:rPr>
                <w:color w:val="000000"/>
              </w:rPr>
              <w:t>15 апреля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b/>
                <w:color w:val="000000"/>
              </w:rPr>
            </w:pPr>
            <w:r w:rsidRPr="00796FA1">
              <w:rPr>
                <w:b/>
                <w:color w:val="000000"/>
              </w:rPr>
              <w:t>Мероприятие (результат) 1.2 «Проведен весенний день древонасаждения»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1.7.</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1.2.1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весеннего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 xml:space="preserve">март – апрель 2027 </w:t>
            </w:r>
            <w:proofErr w:type="spellStart"/>
            <w:r w:rsidRPr="00796FA1">
              <w:rPr>
                <w:color w:val="000000"/>
              </w:rPr>
              <w:t>г.г</w:t>
            </w:r>
            <w:proofErr w:type="spellEnd"/>
            <w:r w:rsidRPr="00796FA1">
              <w:rPr>
                <w:color w:val="000000"/>
              </w:rPr>
              <w:t>.</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1.2.2 «Собраны плановые значения о количестве посадочного материала и мест посадки»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2025 г.;</w:t>
            </w:r>
          </w:p>
          <w:p w:rsidR="00B75CE5" w:rsidRPr="00796FA1" w:rsidRDefault="00B75CE5" w:rsidP="00B75CE5">
            <w:pPr>
              <w:widowControl w:val="0"/>
              <w:spacing w:line="216" w:lineRule="auto"/>
              <w:jc w:val="center"/>
              <w:rPr>
                <w:color w:val="000000"/>
              </w:rPr>
            </w:pPr>
            <w:r w:rsidRPr="00796FA1">
              <w:rPr>
                <w:color w:val="000000"/>
              </w:rPr>
              <w:t>март 2026 г.;</w:t>
            </w:r>
          </w:p>
          <w:p w:rsidR="00B75CE5" w:rsidRPr="00796FA1" w:rsidRDefault="00B75CE5" w:rsidP="00B75CE5">
            <w:pPr>
              <w:widowControl w:val="0"/>
              <w:spacing w:line="216" w:lineRule="auto"/>
              <w:jc w:val="center"/>
              <w:rPr>
                <w:color w:val="000000"/>
              </w:rPr>
            </w:pPr>
            <w:r w:rsidRPr="00796FA1">
              <w:rPr>
                <w:color w:val="000000"/>
              </w:rPr>
              <w:t>март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1.2.3 «Состоялся весенний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1.2.4 «Анализ данных, представленных по итогам проведенного мероприятия»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rPr>
                <w:b/>
                <w:color w:val="000000"/>
              </w:rPr>
            </w:pPr>
            <w:r w:rsidRPr="00796FA1">
              <w:rPr>
                <w:b/>
                <w:color w:val="000000"/>
              </w:rPr>
              <w:t>Мероприятие (результат) 1.3 «Проведен осенний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jc w:val="center"/>
              <w:rPr>
                <w:b/>
                <w:color w:val="000000"/>
              </w:rPr>
            </w:pPr>
            <w:r w:rsidRPr="00796FA1">
              <w:rPr>
                <w:b/>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 сентябрь 2025 г.;</w:t>
            </w:r>
          </w:p>
          <w:p w:rsidR="00B75CE5" w:rsidRPr="00796FA1" w:rsidRDefault="00B75CE5" w:rsidP="00B75CE5">
            <w:pPr>
              <w:widowControl w:val="0"/>
              <w:spacing w:line="216" w:lineRule="auto"/>
              <w:jc w:val="center"/>
              <w:rPr>
                <w:color w:val="000000"/>
              </w:rPr>
            </w:pPr>
            <w:r w:rsidRPr="00796FA1">
              <w:rPr>
                <w:color w:val="000000"/>
              </w:rPr>
              <w:t>август – сентябрь 2026 г.;</w:t>
            </w:r>
          </w:p>
          <w:p w:rsidR="00B75CE5" w:rsidRPr="00796FA1" w:rsidRDefault="00B75CE5" w:rsidP="00B75CE5">
            <w:pPr>
              <w:widowControl w:val="0"/>
              <w:spacing w:line="216" w:lineRule="auto"/>
              <w:jc w:val="center"/>
              <w:rPr>
                <w:color w:val="000000"/>
              </w:rPr>
            </w:pPr>
            <w:r w:rsidRPr="00796FA1">
              <w:rPr>
                <w:color w:val="000000"/>
              </w:rPr>
              <w:t>август – сентябрь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lastRenderedPageBreak/>
              <w:t>1.13.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1.3.2 «Собраны плановые значения о количестве и виде запланированных мероприятий»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2025 г.;</w:t>
            </w:r>
          </w:p>
          <w:p w:rsidR="00B75CE5" w:rsidRPr="00796FA1" w:rsidRDefault="00B75CE5" w:rsidP="00B75CE5">
            <w:pPr>
              <w:widowControl w:val="0"/>
              <w:spacing w:line="216" w:lineRule="auto"/>
              <w:jc w:val="center"/>
              <w:rPr>
                <w:color w:val="000000"/>
              </w:rPr>
            </w:pPr>
            <w:r w:rsidRPr="00796FA1">
              <w:rPr>
                <w:color w:val="000000"/>
              </w:rPr>
              <w:t>август 2026 г.;</w:t>
            </w:r>
          </w:p>
          <w:p w:rsidR="00B75CE5" w:rsidRPr="00796FA1" w:rsidRDefault="00B75CE5" w:rsidP="00B75CE5">
            <w:pPr>
              <w:widowControl w:val="0"/>
              <w:spacing w:line="216" w:lineRule="auto"/>
              <w:jc w:val="center"/>
              <w:rPr>
                <w:color w:val="000000"/>
              </w:rPr>
            </w:pPr>
            <w:r w:rsidRPr="00796FA1">
              <w:rPr>
                <w:color w:val="000000"/>
              </w:rPr>
              <w:t>август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1.14.</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1.15.</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color w:val="000000"/>
              </w:rPr>
            </w:pPr>
            <w:r w:rsidRPr="00796FA1">
              <w:rPr>
                <w:color w:val="000000"/>
              </w:rPr>
              <w:t>Мероприятие (результат) 1.4 «Проведен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1.17.</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1.4.2 «Собраны плановые значения о количестве посадочного материала и мест посадки»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1.4.3 «Состоялся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bl>
    <w:p w:rsidR="00796FA1" w:rsidRPr="00796FA1" w:rsidRDefault="00796FA1" w:rsidP="00796FA1">
      <w:pPr>
        <w:rPr>
          <w:color w:val="000000"/>
        </w:rPr>
      </w:pPr>
    </w:p>
    <w:p w:rsidR="00796FA1" w:rsidRPr="00796FA1" w:rsidRDefault="00796FA1" w:rsidP="00796FA1">
      <w:pPr>
        <w:widowControl w:val="0"/>
        <w:rPr>
          <w:color w:val="00000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r w:rsidRPr="00796FA1">
        <w:rPr>
          <w:color w:val="000000"/>
          <w:sz w:val="20"/>
        </w:rPr>
        <w:br w:type="page"/>
      </w:r>
    </w:p>
    <w:p w:rsidR="00796FA1" w:rsidRPr="00796FA1" w:rsidRDefault="00796FA1" w:rsidP="00796FA1">
      <w:pPr>
        <w:rPr>
          <w:color w:val="000000"/>
          <w:sz w:val="20"/>
        </w:rPr>
      </w:pPr>
    </w:p>
    <w:p w:rsidR="00796FA1" w:rsidRPr="00796FA1" w:rsidRDefault="00796FA1" w:rsidP="00796FA1">
      <w:pPr>
        <w:widowControl w:val="0"/>
        <w:jc w:val="center"/>
        <w:outlineLvl w:val="2"/>
        <w:rPr>
          <w:color w:val="000000"/>
        </w:rPr>
      </w:pPr>
      <w:r w:rsidRPr="00796FA1">
        <w:rPr>
          <w:color w:val="000000"/>
        </w:rPr>
        <w:t>2. Показатели комплекса процессных мероприятий</w:t>
      </w:r>
    </w:p>
    <w:p w:rsidR="00796FA1" w:rsidRPr="00796FA1" w:rsidRDefault="00796FA1" w:rsidP="00796FA1">
      <w:pPr>
        <w:widowControl w:val="0"/>
        <w:jc w:val="center"/>
        <w:outlineLvl w:val="2"/>
        <w:rPr>
          <w:color w:val="000000"/>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796FA1" w:rsidRPr="00796FA1" w:rsidTr="00640E15">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r w:rsidRPr="00796FA1">
              <w:rPr>
                <w:color w:val="000000"/>
                <w:sz w:val="24"/>
              </w:rPr>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Признак </w:t>
            </w:r>
            <w:proofErr w:type="gramStart"/>
            <w:r w:rsidRPr="00796FA1">
              <w:rPr>
                <w:color w:val="000000"/>
                <w:sz w:val="24"/>
              </w:rPr>
              <w:t>возраста-</w:t>
            </w:r>
            <w:proofErr w:type="spellStart"/>
            <w:r w:rsidRPr="00796FA1">
              <w:rPr>
                <w:color w:val="000000"/>
                <w:sz w:val="24"/>
              </w:rPr>
              <w:t>ния</w:t>
            </w:r>
            <w:proofErr w:type="spellEnd"/>
            <w:proofErr w:type="gramEnd"/>
            <w:r w:rsidRPr="00796FA1">
              <w:rPr>
                <w:color w:val="000000"/>
                <w:sz w:val="24"/>
              </w:rPr>
              <w:t>/</w:t>
            </w:r>
            <w:proofErr w:type="spellStart"/>
            <w:r w:rsidRPr="00796FA1">
              <w:rPr>
                <w:color w:val="000000"/>
                <w:sz w:val="24"/>
              </w:rPr>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Уровень </w:t>
            </w:r>
            <w:proofErr w:type="gramStart"/>
            <w:r w:rsidRPr="00796FA1">
              <w:rPr>
                <w:color w:val="000000"/>
                <w:sz w:val="24"/>
              </w:rPr>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Базовое значение показателя</w:t>
            </w:r>
          </w:p>
          <w:p w:rsidR="00796FA1" w:rsidRPr="00796FA1" w:rsidRDefault="00796FA1" w:rsidP="00796FA1">
            <w:pPr>
              <w:widowControl w:val="0"/>
              <w:jc w:val="center"/>
              <w:rPr>
                <w:color w:val="000000"/>
                <w:sz w:val="24"/>
              </w:rPr>
            </w:pPr>
            <w:r w:rsidRPr="00796FA1">
              <w:rPr>
                <w:color w:val="000000"/>
                <w:sz w:val="24"/>
              </w:rPr>
              <w:t>(2023)</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proofErr w:type="spellStart"/>
            <w:proofErr w:type="gramStart"/>
            <w:r w:rsidRPr="00796FA1">
              <w:rPr>
                <w:color w:val="000000"/>
                <w:sz w:val="24"/>
              </w:rPr>
              <w:t>Информацион-ная</w:t>
            </w:r>
            <w:proofErr w:type="spellEnd"/>
            <w:proofErr w:type="gramEnd"/>
            <w:r w:rsidRPr="00796FA1">
              <w:rPr>
                <w:color w:val="000000"/>
                <w:sz w:val="24"/>
              </w:rPr>
              <w:t xml:space="preserve"> система</w:t>
            </w:r>
          </w:p>
        </w:tc>
      </w:tr>
      <w:tr w:rsidR="00796FA1" w:rsidRPr="00796FA1" w:rsidTr="00640E15">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2030</w:t>
            </w:r>
          </w:p>
          <w:p w:rsidR="00796FA1" w:rsidRPr="00796FA1" w:rsidRDefault="00796FA1" w:rsidP="00796FA1">
            <w:pPr>
              <w:widowControl w:val="0"/>
              <w:jc w:val="center"/>
              <w:rPr>
                <w:color w:val="000000"/>
                <w:sz w:val="22"/>
              </w:rPr>
            </w:pPr>
            <w:r w:rsidRPr="00796FA1">
              <w:rPr>
                <w:color w:val="000000"/>
                <w:sz w:val="24"/>
              </w:rPr>
              <w:t>(</w:t>
            </w:r>
            <w:proofErr w:type="spellStart"/>
            <w:r w:rsidRPr="00796FA1">
              <w:rPr>
                <w:color w:val="000000"/>
                <w:sz w:val="24"/>
              </w:rPr>
              <w:t>справочно</w:t>
            </w:r>
            <w:proofErr w:type="spellEnd"/>
            <w:r w:rsidRPr="00796FA1">
              <w:rPr>
                <w:color w:val="000000"/>
                <w:sz w:val="24"/>
              </w:rPr>
              <w:t>)</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r>
    </w:tbl>
    <w:p w:rsidR="00796FA1" w:rsidRPr="00796FA1" w:rsidRDefault="00796FA1" w:rsidP="00796FA1">
      <w:pPr>
        <w:rPr>
          <w:rFonts w:ascii="Calibri" w:hAnsi="Calibri"/>
          <w:color w:val="000000"/>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12</w:t>
            </w:r>
          </w:p>
        </w:tc>
      </w:tr>
      <w:tr w:rsidR="00796FA1" w:rsidRPr="00796FA1" w:rsidTr="00640E15">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outlineLvl w:val="2"/>
              <w:rPr>
                <w:color w:val="000000"/>
                <w:sz w:val="24"/>
              </w:rPr>
            </w:pPr>
            <w:r w:rsidRPr="00796FA1">
              <w:rPr>
                <w:color w:val="000000"/>
                <w:sz w:val="24"/>
              </w:rPr>
              <w:t xml:space="preserve">1. Задача комплекса процессных мероприятий «Создание условий </w:t>
            </w:r>
          </w:p>
          <w:p w:rsidR="00796FA1" w:rsidRPr="00796FA1" w:rsidRDefault="00796FA1" w:rsidP="00796FA1">
            <w:pPr>
              <w:widowControl w:val="0"/>
              <w:spacing w:line="216" w:lineRule="auto"/>
              <w:jc w:val="center"/>
              <w:outlineLvl w:val="2"/>
              <w:rPr>
                <w:color w:val="000000"/>
                <w:sz w:val="24"/>
              </w:rPr>
            </w:pPr>
            <w:r w:rsidRPr="00796FA1">
              <w:rPr>
                <w:color w:val="000000"/>
                <w:sz w:val="24"/>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sz w:val="24"/>
              </w:rPr>
            </w:pPr>
            <w:r w:rsidRPr="00796FA1">
              <w:rPr>
                <w:color w:val="000000"/>
                <w:sz w:val="24"/>
              </w:rPr>
              <w:t xml:space="preserve">мероприятий по благоустройству дворовых территорий многоквартирных домов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widowControl w:val="0"/>
              <w:jc w:val="center"/>
              <w:rPr>
                <w:color w:val="000000"/>
                <w:sz w:val="24"/>
              </w:rPr>
            </w:pP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 xml:space="preserve">Количество мероприятий </w:t>
            </w:r>
          </w:p>
          <w:p w:rsidR="00796FA1" w:rsidRPr="00796FA1" w:rsidRDefault="00796FA1" w:rsidP="00796FA1">
            <w:pPr>
              <w:widowControl w:val="0"/>
              <w:rPr>
                <w:color w:val="000000"/>
              </w:rPr>
            </w:pPr>
            <w:r w:rsidRPr="00796FA1">
              <w:rPr>
                <w:color w:val="000000"/>
              </w:rPr>
              <w:t xml:space="preserve">по повышению заинтересованности </w:t>
            </w:r>
          </w:p>
          <w:p w:rsidR="00796FA1" w:rsidRPr="00796FA1" w:rsidRDefault="00796FA1" w:rsidP="00796FA1">
            <w:pPr>
              <w:widowControl w:val="0"/>
              <w:rPr>
                <w:color w:val="000000"/>
              </w:rPr>
            </w:pPr>
            <w:r w:rsidRPr="00796FA1">
              <w:rPr>
                <w:color w:val="000000"/>
              </w:rPr>
              <w:t>граждан в решении вопросов благоустройства дворовых территорий многоквартирных домов</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widowControl w:val="0"/>
              <w:jc w:val="center"/>
              <w:rPr>
                <w:color w:val="000000"/>
                <w:sz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p>
        </w:tc>
      </w:tr>
    </w:tbl>
    <w:p w:rsidR="00796FA1" w:rsidRPr="00796FA1" w:rsidRDefault="00796FA1" w:rsidP="00796FA1">
      <w:pPr>
        <w:widowControl w:val="0"/>
        <w:ind w:firstLine="709"/>
        <w:jc w:val="both"/>
        <w:rPr>
          <w:color w:val="000000"/>
        </w:rPr>
      </w:pPr>
    </w:p>
    <w:p w:rsidR="00796FA1" w:rsidRPr="00796FA1" w:rsidRDefault="00796FA1" w:rsidP="00796FA1">
      <w:pPr>
        <w:widowControl w:val="0"/>
        <w:ind w:firstLine="709"/>
        <w:jc w:val="both"/>
        <w:rPr>
          <w:color w:val="000000"/>
        </w:rPr>
      </w:pPr>
    </w:p>
    <w:p w:rsidR="00796FA1" w:rsidRPr="00796FA1" w:rsidRDefault="00796FA1" w:rsidP="00796FA1">
      <w:pPr>
        <w:widowControl w:val="0"/>
        <w:jc w:val="center"/>
        <w:outlineLvl w:val="2"/>
        <w:rPr>
          <w:color w:val="000000"/>
        </w:rPr>
      </w:pPr>
      <w:r w:rsidRPr="00796FA1">
        <w:rPr>
          <w:color w:val="000000"/>
        </w:rPr>
        <w:br w:type="page"/>
      </w: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spacing w:line="228" w:lineRule="auto"/>
        <w:jc w:val="center"/>
        <w:rPr>
          <w:color w:val="000000"/>
        </w:rPr>
      </w:pPr>
      <w:r w:rsidRPr="00796FA1">
        <w:rPr>
          <w:color w:val="000000"/>
        </w:rPr>
        <w:lastRenderedPageBreak/>
        <w:t>2.1. План достижения показателей комплекса процессных мероприятий в 2025 году</w:t>
      </w:r>
    </w:p>
    <w:p w:rsidR="00796FA1" w:rsidRPr="00796FA1" w:rsidRDefault="00796FA1" w:rsidP="00796FA1">
      <w:pPr>
        <w:widowControl w:val="0"/>
        <w:spacing w:line="228"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796FA1" w:rsidRPr="00796FA1" w:rsidTr="00640E15">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п/п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Уровень </w:t>
            </w:r>
            <w:proofErr w:type="gramStart"/>
            <w:r w:rsidRPr="00796FA1">
              <w:rPr>
                <w:color w:val="000000"/>
              </w:rPr>
              <w:t>пока-</w:t>
            </w:r>
            <w:proofErr w:type="spellStart"/>
            <w:r w:rsidRPr="00796FA1">
              <w:rPr>
                <w:color w:val="000000"/>
              </w:rPr>
              <w:t>зателя</w:t>
            </w:r>
            <w:proofErr w:type="spellEnd"/>
            <w:proofErr w:type="gramEnd"/>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Единица </w:t>
            </w:r>
            <w:proofErr w:type="spellStart"/>
            <w:proofErr w:type="gramStart"/>
            <w:r w:rsidRPr="00796FA1">
              <w:rPr>
                <w:color w:val="000000"/>
              </w:rPr>
              <w:t>изме</w:t>
            </w:r>
            <w:proofErr w:type="spellEnd"/>
            <w:r w:rsidRPr="00796FA1">
              <w:rPr>
                <w:color w:val="000000"/>
              </w:rPr>
              <w:t>-рения</w:t>
            </w:r>
            <w:proofErr w:type="gramEnd"/>
          </w:p>
          <w:p w:rsidR="00796FA1" w:rsidRPr="00796FA1" w:rsidRDefault="00796FA1" w:rsidP="00796FA1">
            <w:pPr>
              <w:widowControl w:val="0"/>
              <w:spacing w:line="228" w:lineRule="auto"/>
              <w:jc w:val="center"/>
              <w:rPr>
                <w:color w:val="000000"/>
                <w:spacing w:val="-20"/>
              </w:rPr>
            </w:pPr>
            <w:r w:rsidRPr="00796FA1">
              <w:rPr>
                <w:color w:val="000000"/>
                <w:spacing w:val="-20"/>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На конец года</w:t>
            </w:r>
          </w:p>
        </w:tc>
      </w:tr>
      <w:tr w:rsidR="00796FA1" w:rsidRPr="00796FA1" w:rsidTr="00640E15">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16</w:t>
            </w:r>
          </w:p>
        </w:tc>
      </w:tr>
      <w:tr w:rsidR="00796FA1" w:rsidRPr="00796FA1" w:rsidTr="00640E15">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 Задача комплекса процессных мероприятий «Проведены мероприятия, направленные на привлечение граждан</w:t>
            </w:r>
          </w:p>
          <w:p w:rsidR="00796FA1" w:rsidRPr="00796FA1" w:rsidRDefault="00796FA1" w:rsidP="00796FA1">
            <w:pPr>
              <w:widowControl w:val="0"/>
              <w:spacing w:line="228" w:lineRule="auto"/>
              <w:jc w:val="center"/>
              <w:rPr>
                <w:b/>
                <w:color w:val="000000"/>
              </w:rPr>
            </w:pPr>
            <w:r w:rsidRPr="00796FA1">
              <w:rPr>
                <w:color w:val="000000"/>
              </w:rPr>
              <w:t xml:space="preserve">к решению вопросов в сфере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rPr>
                <w:b/>
                <w:color w:val="000000"/>
              </w:rPr>
            </w:pPr>
            <w:r w:rsidRPr="00796FA1">
              <w:rPr>
                <w:color w:val="000000"/>
              </w:rPr>
              <w:t xml:space="preserve">Количество мероприятий по повышению заинтересованности граждан в решении вопросов </w:t>
            </w:r>
            <w:r w:rsidR="00640E15" w:rsidRPr="00796FA1">
              <w:rPr>
                <w:color w:val="000000"/>
              </w:rPr>
              <w:t>благоустройства</w:t>
            </w:r>
            <w:r w:rsidRPr="00796FA1">
              <w:rPr>
                <w:color w:val="000000"/>
              </w:rPr>
              <w:t xml:space="preserve"> </w:t>
            </w:r>
            <w:r w:rsidR="00640E15">
              <w:rPr>
                <w:color w:val="000000"/>
              </w:rPr>
              <w:t>Персиановского сельского</w:t>
            </w:r>
            <w:r w:rsidRPr="00796FA1">
              <w:rPr>
                <w:color w:val="000000"/>
              </w:rPr>
              <w:t xml:space="preserve"> поселения</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МП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4</w:t>
            </w:r>
          </w:p>
        </w:tc>
      </w:tr>
    </w:tbl>
    <w:p w:rsidR="00796FA1" w:rsidRPr="00796FA1" w:rsidRDefault="00796FA1" w:rsidP="00796FA1">
      <w:pPr>
        <w:widowControl w:val="0"/>
        <w:ind w:firstLine="709"/>
        <w:jc w:val="both"/>
        <w:rPr>
          <w:color w:val="000000"/>
          <w:sz w:val="16"/>
        </w:rPr>
      </w:pP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spacing w:line="216" w:lineRule="auto"/>
        <w:jc w:val="center"/>
        <w:rPr>
          <w:color w:val="000000"/>
        </w:rPr>
      </w:pPr>
      <w:r w:rsidRPr="00796FA1">
        <w:rPr>
          <w:color w:val="000000"/>
        </w:rPr>
        <w:lastRenderedPageBreak/>
        <w:t>3. Перечень мероприятий (результатов) комплекса процессных мероприятий</w:t>
      </w:r>
    </w:p>
    <w:p w:rsidR="00796FA1" w:rsidRPr="00796FA1" w:rsidRDefault="00796FA1" w:rsidP="00796FA1">
      <w:pPr>
        <w:widowControl w:val="0"/>
        <w:spacing w:line="216" w:lineRule="auto"/>
        <w:jc w:val="center"/>
        <w:outlineLvl w:val="2"/>
        <w:rPr>
          <w:i/>
          <w:color w:val="000000"/>
        </w:rPr>
      </w:pPr>
    </w:p>
    <w:tbl>
      <w:tblPr>
        <w:tblW w:w="15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044"/>
        <w:gridCol w:w="1559"/>
        <w:gridCol w:w="2693"/>
        <w:gridCol w:w="1985"/>
        <w:gridCol w:w="992"/>
        <w:gridCol w:w="1134"/>
        <w:gridCol w:w="709"/>
        <w:gridCol w:w="1134"/>
        <w:gridCol w:w="850"/>
        <w:gridCol w:w="1667"/>
      </w:tblGrid>
      <w:tr w:rsidR="00640E15" w:rsidRPr="00796FA1" w:rsidTr="00640E15">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п/п</w:t>
            </w:r>
          </w:p>
        </w:tc>
        <w:tc>
          <w:tcPr>
            <w:tcW w:w="204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i/>
                <w:color w:val="000000"/>
              </w:rPr>
            </w:pPr>
            <w:r w:rsidRPr="00796FA1">
              <w:rPr>
                <w:color w:val="000000"/>
              </w:rPr>
              <w:t>Тип мероприятия (результата)</w:t>
            </w:r>
          </w:p>
        </w:tc>
        <w:tc>
          <w:tcPr>
            <w:tcW w:w="26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Характеристика </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Единица измерения </w:t>
            </w:r>
          </w:p>
          <w:p w:rsidR="00796FA1" w:rsidRPr="00796FA1" w:rsidRDefault="00796FA1" w:rsidP="00796FA1">
            <w:pPr>
              <w:widowControl w:val="0"/>
              <w:jc w:val="center"/>
              <w:outlineLvl w:val="2"/>
              <w:rPr>
                <w:color w:val="000000"/>
              </w:rPr>
            </w:pPr>
            <w:r w:rsidRPr="00796FA1">
              <w:rPr>
                <w:color w:val="000000"/>
              </w:rPr>
              <w:t>(по ОКЕИ)</w:t>
            </w:r>
          </w:p>
        </w:tc>
        <w:tc>
          <w:tcPr>
            <w:tcW w:w="212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Базовое значение</w:t>
            </w:r>
          </w:p>
        </w:tc>
        <w:tc>
          <w:tcPr>
            <w:tcW w:w="4360"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Значение </w:t>
            </w:r>
          </w:p>
          <w:p w:rsidR="00796FA1" w:rsidRPr="00796FA1" w:rsidRDefault="00796FA1" w:rsidP="00796FA1">
            <w:pPr>
              <w:widowControl w:val="0"/>
              <w:jc w:val="center"/>
              <w:outlineLvl w:val="2"/>
              <w:rPr>
                <w:color w:val="000000"/>
              </w:rPr>
            </w:pPr>
            <w:r w:rsidRPr="00796FA1">
              <w:rPr>
                <w:color w:val="000000"/>
              </w:rPr>
              <w:t>результата по годам реализации</w:t>
            </w:r>
          </w:p>
        </w:tc>
      </w:tr>
      <w:tr w:rsidR="00640E15" w:rsidRPr="00796FA1" w:rsidTr="00640E15">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26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значение</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2025 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2026 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2027 год</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2030 год</w:t>
            </w:r>
          </w:p>
        </w:tc>
      </w:tr>
    </w:tbl>
    <w:p w:rsidR="00796FA1" w:rsidRPr="00796FA1" w:rsidRDefault="00796FA1" w:rsidP="00796FA1">
      <w:pPr>
        <w:widowControl w:val="0"/>
        <w:spacing w:line="216" w:lineRule="auto"/>
        <w:jc w:val="center"/>
        <w:outlineLvl w:val="2"/>
        <w:rPr>
          <w:i/>
          <w:color w:val="000000"/>
          <w:sz w:val="2"/>
        </w:rPr>
      </w:pP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044"/>
        <w:gridCol w:w="1559"/>
        <w:gridCol w:w="2693"/>
        <w:gridCol w:w="1985"/>
        <w:gridCol w:w="992"/>
        <w:gridCol w:w="1134"/>
        <w:gridCol w:w="709"/>
        <w:gridCol w:w="1134"/>
        <w:gridCol w:w="850"/>
        <w:gridCol w:w="1701"/>
      </w:tblGrid>
      <w:tr w:rsidR="00640E15" w:rsidRPr="00796FA1" w:rsidTr="00640E15">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04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6</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7</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8</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9</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11</w:t>
            </w:r>
          </w:p>
        </w:tc>
      </w:tr>
      <w:tr w:rsidR="00796FA1" w:rsidRPr="00796FA1" w:rsidTr="00640E15">
        <w:tc>
          <w:tcPr>
            <w:tcW w:w="15446"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 xml:space="preserve">1. Задача комплекса процессных мероприятий «Проведены мероприятия, направленные на привлечение граждан к решению вопросов в сфере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rPr>
                <w:color w:val="000000"/>
              </w:rPr>
            </w:pPr>
            <w:r w:rsidRPr="00796FA1">
              <w:rPr>
                <w:color w:val="000000"/>
              </w:rPr>
              <w:t>по проведению весеннего месячника чистоты</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осуществление 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28"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outlineLvl w:val="2"/>
              <w:rPr>
                <w:color w:val="000000"/>
              </w:rPr>
            </w:pPr>
            <w:r w:rsidRPr="00796FA1">
              <w:rPr>
                <w:color w:val="000000"/>
              </w:rPr>
              <w:lastRenderedPageBreak/>
              <w:t>по проведению весеннего Дня древонасаждений</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lastRenderedPageBreak/>
              <w:t xml:space="preserve">осуществление </w:t>
            </w:r>
            <w:r w:rsidRPr="00796FA1">
              <w:rPr>
                <w:color w:val="000000"/>
              </w:rPr>
              <w:lastRenderedPageBreak/>
              <w:t>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lastRenderedPageBreak/>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lastRenderedPageBreak/>
              <w:t xml:space="preserve">в весеннем дне древонасаждения, направленном 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lastRenderedPageBreak/>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rPr>
                <w:color w:val="000000"/>
              </w:rPr>
            </w:pPr>
            <w:r w:rsidRPr="00796FA1">
              <w:rPr>
                <w:color w:val="000000"/>
              </w:rPr>
              <w:t>по проведению осеннего месячника чистоты</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16"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lastRenderedPageBreak/>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lastRenderedPageBreak/>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150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outlineLvl w:val="2"/>
              <w:rPr>
                <w:color w:val="000000"/>
              </w:rPr>
            </w:pPr>
            <w:r w:rsidRPr="00796FA1">
              <w:rPr>
                <w:color w:val="000000"/>
              </w:rPr>
              <w:t>по проведению осеннего Дня древонасаждений</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осеннем дне древонасаждения, направленном 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bl>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Default="00796FA1" w:rsidP="00796FA1">
      <w:pPr>
        <w:widowControl w:val="0"/>
        <w:spacing w:line="216" w:lineRule="auto"/>
        <w:jc w:val="center"/>
        <w:rPr>
          <w:color w:val="000000"/>
        </w:rPr>
      </w:pPr>
    </w:p>
    <w:p w:rsidR="00640E15" w:rsidRPr="00796FA1" w:rsidRDefault="00640E15"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r w:rsidRPr="00796FA1">
        <w:rPr>
          <w:color w:val="000000"/>
        </w:rPr>
        <w:lastRenderedPageBreak/>
        <w:t>4. План реализации комплекса процессных мероприятий на 2025 – 2026 годы</w:t>
      </w:r>
    </w:p>
    <w:p w:rsidR="00796FA1" w:rsidRPr="00796FA1" w:rsidRDefault="00796FA1" w:rsidP="00796FA1">
      <w:pPr>
        <w:widowControl w:val="0"/>
        <w:spacing w:line="216" w:lineRule="auto"/>
        <w:jc w:val="center"/>
        <w:outlineLvl w:val="2"/>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7"/>
        <w:gridCol w:w="3608"/>
        <w:gridCol w:w="2459"/>
        <w:gridCol w:w="4575"/>
        <w:gridCol w:w="2263"/>
        <w:gridCol w:w="1690"/>
      </w:tblGrid>
      <w:tr w:rsidR="00796FA1" w:rsidRPr="00796FA1" w:rsidTr="00640E15">
        <w:trPr>
          <w:trHeight w:val="1125"/>
        </w:trPr>
        <w:tc>
          <w:tcPr>
            <w:tcW w:w="5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 </w:t>
            </w:r>
          </w:p>
          <w:p w:rsidR="00796FA1" w:rsidRPr="00796FA1" w:rsidRDefault="00796FA1" w:rsidP="00796FA1">
            <w:pPr>
              <w:widowControl w:val="0"/>
              <w:tabs>
                <w:tab w:val="left" w:pos="11057"/>
              </w:tabs>
              <w:spacing w:line="216" w:lineRule="auto"/>
              <w:jc w:val="center"/>
              <w:rPr>
                <w:color w:val="000000"/>
              </w:rPr>
            </w:pPr>
            <w:r w:rsidRPr="00796FA1">
              <w:rPr>
                <w:color w:val="000000"/>
              </w:rPr>
              <w:t>п/п</w:t>
            </w:r>
          </w:p>
        </w:tc>
        <w:tc>
          <w:tcPr>
            <w:tcW w:w="360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мероприятия (результат),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Дата наступления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4575"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Ответственный исполнитель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(Ф.И.О., должность, 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исполнительного органа </w:t>
            </w:r>
            <w:r w:rsidR="00640E15">
              <w:rPr>
                <w:color w:val="000000"/>
              </w:rPr>
              <w:t>Персиановского сельского</w:t>
            </w:r>
            <w:r w:rsidRPr="00796FA1">
              <w:rPr>
                <w:color w:val="000000"/>
              </w:rPr>
              <w:t xml:space="preserve"> поселения)</w:t>
            </w:r>
          </w:p>
        </w:tc>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Вид подтверждающего документа</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Информационная система</w:t>
            </w:r>
          </w:p>
          <w:p w:rsidR="00796FA1" w:rsidRPr="00796FA1" w:rsidRDefault="00796FA1" w:rsidP="00796FA1">
            <w:pPr>
              <w:widowControl w:val="0"/>
              <w:tabs>
                <w:tab w:val="left" w:pos="11057"/>
              </w:tabs>
              <w:spacing w:line="216" w:lineRule="auto"/>
              <w:jc w:val="center"/>
              <w:rPr>
                <w:color w:val="000000"/>
              </w:rPr>
            </w:pPr>
            <w:r w:rsidRPr="00796FA1">
              <w:rPr>
                <w:color w:val="000000"/>
              </w:rPr>
              <w:t>(источник данных)</w:t>
            </w:r>
          </w:p>
        </w:tc>
      </w:tr>
    </w:tbl>
    <w:p w:rsidR="00796FA1" w:rsidRPr="00796FA1" w:rsidRDefault="00796FA1" w:rsidP="00796FA1">
      <w:pPr>
        <w:spacing w:line="216" w:lineRule="auto"/>
        <w:rPr>
          <w:color w:val="000000"/>
          <w:sz w:val="2"/>
        </w:rPr>
      </w:pPr>
    </w:p>
    <w:tbl>
      <w:tblPr>
        <w:tblW w:w="15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9"/>
        <w:gridCol w:w="3619"/>
        <w:gridCol w:w="2466"/>
        <w:gridCol w:w="4589"/>
        <w:gridCol w:w="2269"/>
        <w:gridCol w:w="1698"/>
      </w:tblGrid>
      <w:tr w:rsidR="00796FA1" w:rsidRPr="00796FA1" w:rsidTr="00B75CE5">
        <w:trPr>
          <w:trHeight w:val="288"/>
          <w:tblHeader/>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1</w:t>
            </w:r>
          </w:p>
        </w:tc>
        <w:tc>
          <w:tcPr>
            <w:tcW w:w="3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2</w:t>
            </w:r>
          </w:p>
        </w:tc>
        <w:tc>
          <w:tcPr>
            <w:tcW w:w="246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3</w:t>
            </w:r>
          </w:p>
        </w:tc>
        <w:tc>
          <w:tcPr>
            <w:tcW w:w="45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5</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6</w:t>
            </w:r>
          </w:p>
        </w:tc>
      </w:tr>
      <w:tr w:rsidR="00796FA1" w:rsidRPr="00796FA1" w:rsidTr="00640E15">
        <w:trPr>
          <w:trHeight w:val="592"/>
        </w:trPr>
        <w:tc>
          <w:tcPr>
            <w:tcW w:w="1518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spacing w:line="216" w:lineRule="auto"/>
              <w:jc w:val="center"/>
              <w:rPr>
                <w:color w:val="000000"/>
              </w:rPr>
            </w:pPr>
            <w:r w:rsidRPr="00796FA1">
              <w:rPr>
                <w:color w:val="000000"/>
              </w:rPr>
              <w:t xml:space="preserve">1. Задача комплекса процессных мероприятий «Проведены мероприятия, направленные на привлечение граждан, </w:t>
            </w:r>
          </w:p>
          <w:p w:rsidR="00796FA1" w:rsidRPr="00796FA1" w:rsidRDefault="00796FA1" w:rsidP="00796FA1">
            <w:pPr>
              <w:widowControl w:val="0"/>
              <w:spacing w:line="216" w:lineRule="auto"/>
              <w:jc w:val="center"/>
              <w:rPr>
                <w:color w:val="000000"/>
              </w:rPr>
            </w:pPr>
            <w:r w:rsidRPr="00796FA1">
              <w:rPr>
                <w:color w:val="000000"/>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1.1.</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b/>
                <w:color w:val="000000"/>
              </w:rPr>
            </w:pPr>
            <w:r w:rsidRPr="00796FA1">
              <w:rPr>
                <w:b/>
                <w:color w:val="000000"/>
              </w:rPr>
              <w:t>Мероприятие (результат) 1.1 «Проведен весенний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1.1.1 «Оповещены заинтересованные лица о проведении весеннего месячника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1.3.</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1.1.2 «Собраны плановые значения о количестве виде запланированных мероприятий»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1.4.</w:t>
            </w:r>
          </w:p>
        </w:tc>
        <w:tc>
          <w:tcPr>
            <w:tcW w:w="3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1.1.3 «Состоялся весенний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 xml:space="preserve">март – апрель 2026 </w:t>
            </w:r>
            <w:r w:rsidRPr="00796FA1">
              <w:rPr>
                <w:color w:val="000000"/>
              </w:rPr>
              <w:lastRenderedPageBreak/>
              <w:t>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lastRenderedPageBreak/>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1.1.4 «Анализ данных, представленных по итогам проведенного мероприятия» </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 апреля 2025 г.;</w:t>
            </w:r>
          </w:p>
          <w:p w:rsidR="00B75CE5" w:rsidRPr="00796FA1" w:rsidRDefault="00B75CE5" w:rsidP="00B75CE5">
            <w:pPr>
              <w:widowControl w:val="0"/>
              <w:spacing w:line="216" w:lineRule="auto"/>
              <w:jc w:val="center"/>
              <w:rPr>
                <w:color w:val="000000"/>
              </w:rPr>
            </w:pPr>
            <w:r w:rsidRPr="00796FA1">
              <w:rPr>
                <w:color w:val="000000"/>
              </w:rPr>
              <w:t>15 апреля 2026 г.;</w:t>
            </w:r>
          </w:p>
          <w:p w:rsidR="00B75CE5" w:rsidRPr="00796FA1" w:rsidRDefault="00B75CE5" w:rsidP="00B75CE5">
            <w:pPr>
              <w:widowControl w:val="0"/>
              <w:spacing w:line="216" w:lineRule="auto"/>
              <w:jc w:val="center"/>
              <w:rPr>
                <w:color w:val="000000"/>
              </w:rPr>
            </w:pPr>
            <w:r w:rsidRPr="00796FA1">
              <w:rPr>
                <w:color w:val="000000"/>
              </w:rPr>
              <w:t>15 апреля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1.6.</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b/>
                <w:color w:val="000000"/>
              </w:rPr>
            </w:pPr>
            <w:r w:rsidRPr="00796FA1">
              <w:rPr>
                <w:b/>
                <w:color w:val="000000"/>
              </w:rPr>
              <w:t>Мероприятие (результат) 1.2 «Проведен весенний день древонасаждения»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1.7.</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1.2.1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весеннего Дня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 xml:space="preserve">март – апрель 2027 </w:t>
            </w:r>
            <w:proofErr w:type="spellStart"/>
            <w:r w:rsidRPr="00796FA1">
              <w:rPr>
                <w:color w:val="000000"/>
              </w:rPr>
              <w:t>г.г</w:t>
            </w:r>
            <w:proofErr w:type="spellEnd"/>
            <w:r w:rsidRPr="00796FA1">
              <w:rPr>
                <w:color w:val="000000"/>
              </w:rPr>
              <w:t>.</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1.8.</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1.2.2 «Собраны плановые значения о количестве посадочного материала и мест посадки»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2025 г.;</w:t>
            </w:r>
          </w:p>
          <w:p w:rsidR="00B75CE5" w:rsidRPr="00796FA1" w:rsidRDefault="00B75CE5" w:rsidP="00B75CE5">
            <w:pPr>
              <w:widowControl w:val="0"/>
              <w:spacing w:line="216" w:lineRule="auto"/>
              <w:jc w:val="center"/>
              <w:rPr>
                <w:color w:val="000000"/>
              </w:rPr>
            </w:pPr>
            <w:r w:rsidRPr="00796FA1">
              <w:rPr>
                <w:color w:val="000000"/>
              </w:rPr>
              <w:t>март 2026 г.;</w:t>
            </w:r>
          </w:p>
          <w:p w:rsidR="00B75CE5" w:rsidRPr="00796FA1" w:rsidRDefault="00B75CE5" w:rsidP="00B75CE5">
            <w:pPr>
              <w:widowControl w:val="0"/>
              <w:spacing w:line="216" w:lineRule="auto"/>
              <w:jc w:val="center"/>
              <w:rPr>
                <w:color w:val="000000"/>
              </w:rPr>
            </w:pPr>
            <w:r w:rsidRPr="00796FA1">
              <w:rPr>
                <w:color w:val="000000"/>
              </w:rPr>
              <w:t>март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1.9.</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1.2.3 «Состоялся весенний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1.10.</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1.2.4 «Анализ данных, представленных по итогам проведенного мероприятия»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973"/>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lastRenderedPageBreak/>
              <w:t>1.11.</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rPr>
                <w:b/>
                <w:color w:val="000000"/>
              </w:rPr>
            </w:pPr>
            <w:r w:rsidRPr="00796FA1">
              <w:rPr>
                <w:b/>
                <w:color w:val="000000"/>
              </w:rPr>
              <w:t>Мероприятие (результат) 1.3 «Проведен осенний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jc w:val="center"/>
              <w:rPr>
                <w:b/>
                <w:color w:val="000000"/>
              </w:rPr>
            </w:pPr>
            <w:r w:rsidRPr="00796FA1">
              <w:rPr>
                <w:b/>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1.12.</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месячника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 сентябрь 2025 г.;</w:t>
            </w:r>
          </w:p>
          <w:p w:rsidR="00B75CE5" w:rsidRPr="00796FA1" w:rsidRDefault="00B75CE5" w:rsidP="00B75CE5">
            <w:pPr>
              <w:widowControl w:val="0"/>
              <w:spacing w:line="216" w:lineRule="auto"/>
              <w:jc w:val="center"/>
              <w:rPr>
                <w:color w:val="000000"/>
              </w:rPr>
            </w:pPr>
            <w:r w:rsidRPr="00796FA1">
              <w:rPr>
                <w:color w:val="000000"/>
              </w:rPr>
              <w:t>август – сентябрь 2026 г.;</w:t>
            </w:r>
          </w:p>
          <w:p w:rsidR="00B75CE5" w:rsidRPr="00796FA1" w:rsidRDefault="00B75CE5" w:rsidP="00B75CE5">
            <w:pPr>
              <w:widowControl w:val="0"/>
              <w:spacing w:line="216" w:lineRule="auto"/>
              <w:jc w:val="center"/>
              <w:rPr>
                <w:color w:val="000000"/>
              </w:rPr>
            </w:pPr>
            <w:r w:rsidRPr="00796FA1">
              <w:rPr>
                <w:color w:val="000000"/>
              </w:rPr>
              <w:t>август – сентябрь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1.13.</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1.3.2 «Собраны плановые значения о количестве и виде запланированных мероприятий»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2025 г.;</w:t>
            </w:r>
          </w:p>
          <w:p w:rsidR="00B75CE5" w:rsidRPr="00796FA1" w:rsidRDefault="00B75CE5" w:rsidP="00B75CE5">
            <w:pPr>
              <w:widowControl w:val="0"/>
              <w:spacing w:line="216" w:lineRule="auto"/>
              <w:jc w:val="center"/>
              <w:rPr>
                <w:color w:val="000000"/>
              </w:rPr>
            </w:pPr>
            <w:r w:rsidRPr="00796FA1">
              <w:rPr>
                <w:color w:val="000000"/>
              </w:rPr>
              <w:t>август 2026 г.;</w:t>
            </w:r>
          </w:p>
          <w:p w:rsidR="00B75CE5" w:rsidRPr="00796FA1" w:rsidRDefault="00B75CE5" w:rsidP="00B75CE5">
            <w:pPr>
              <w:widowControl w:val="0"/>
              <w:spacing w:line="216" w:lineRule="auto"/>
              <w:jc w:val="center"/>
              <w:rPr>
                <w:color w:val="000000"/>
              </w:rPr>
            </w:pPr>
            <w:r w:rsidRPr="00796FA1">
              <w:rPr>
                <w:color w:val="000000"/>
              </w:rPr>
              <w:t>август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1.14.</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1.3.3 «Состоялся весенний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1.15.</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653"/>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1.16.</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color w:val="000000"/>
              </w:rPr>
            </w:pPr>
            <w:r w:rsidRPr="00796FA1">
              <w:rPr>
                <w:color w:val="000000"/>
              </w:rPr>
              <w:t>Мероприятие (результат) 1.4 «Проведен осенний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lastRenderedPageBreak/>
              <w:t>1.17.</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Дня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97"/>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1.18.</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1.4.2 «Собраны плановые значения о количестве посадочного материала и мест посадки»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1.19.</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1.4.3 «Состоялся осенний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1.20.</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bl>
    <w:p w:rsidR="00796FA1" w:rsidRPr="00796FA1" w:rsidRDefault="00796FA1" w:rsidP="00796FA1">
      <w:pPr>
        <w:rPr>
          <w:color w:val="000000"/>
          <w:sz w:val="20"/>
        </w:rPr>
      </w:pPr>
    </w:p>
    <w:p w:rsidR="00AB3DA3" w:rsidRPr="00F52E38" w:rsidRDefault="00AB3DA3" w:rsidP="00796FA1">
      <w:pPr>
        <w:pageBreakBefore/>
        <w:suppressAutoHyphens/>
        <w:jc w:val="right"/>
        <w:rPr>
          <w:szCs w:val="28"/>
        </w:rPr>
      </w:pPr>
    </w:p>
    <w:sectPr w:rsidR="00AB3DA3" w:rsidRPr="00F52E38" w:rsidSect="00640E15">
      <w:headerReference w:type="default" r:id="rId12"/>
      <w:headerReference w:type="first" r:id="rId13"/>
      <w:pgSz w:w="16838" w:h="11906" w:orient="landscape"/>
      <w:pgMar w:top="1134" w:right="709" w:bottom="707" w:left="709"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03E" w:rsidRDefault="00EA303E">
      <w:r>
        <w:separator/>
      </w:r>
    </w:p>
  </w:endnote>
  <w:endnote w:type="continuationSeparator" w:id="0">
    <w:p w:rsidR="00EA303E" w:rsidRDefault="00EA3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9"/>
      <w:jc w:val="right"/>
    </w:pPr>
  </w:p>
  <w:p w:rsidR="00640E15" w:rsidRDefault="00640E1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03E" w:rsidRDefault="00EA303E">
      <w:r>
        <w:separator/>
      </w:r>
    </w:p>
  </w:footnote>
  <w:footnote w:type="continuationSeparator" w:id="0">
    <w:p w:rsidR="00EA303E" w:rsidRDefault="00EA3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7"/>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640E15" w:rsidRDefault="00640E1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7"/>
      <w:jc w:val="center"/>
    </w:pPr>
    <w:r>
      <w:fldChar w:fldCharType="begin"/>
    </w:r>
    <w:r>
      <w:instrText>PAGE   \* MERGEFORMAT</w:instrText>
    </w:r>
    <w:r>
      <w:fldChar w:fldCharType="separate"/>
    </w:r>
    <w:r w:rsidR="00B75CE5">
      <w:rPr>
        <w:noProof/>
      </w:rPr>
      <w:t>12</w:t>
    </w:r>
    <w:r>
      <w:fldChar w:fldCharType="end"/>
    </w:r>
  </w:p>
  <w:p w:rsidR="00640E15" w:rsidRDefault="00640E15">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rsidP="00254E24">
    <w:pPr>
      <w:pStyle w:val="a7"/>
    </w:pPr>
  </w:p>
  <w:p w:rsidR="00640E15" w:rsidRDefault="00640E15">
    <w:pPr>
      <w:pStyle w:val="a7"/>
    </w:pPr>
  </w:p>
  <w:p w:rsidR="00640E15" w:rsidRDefault="00640E15"/>
  <w:p w:rsidR="00640E15" w:rsidRDefault="00640E1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7"/>
    </w:pPr>
  </w:p>
  <w:p w:rsidR="00640E15" w:rsidRDefault="00640E15"/>
  <w:p w:rsidR="00640E15" w:rsidRDefault="00640E1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4670615"/>
    <w:multiLevelType w:val="hybridMultilevel"/>
    <w:tmpl w:val="035EAFDC"/>
    <w:lvl w:ilvl="0" w:tplc="56128C62">
      <w:start w:val="1"/>
      <w:numFmt w:val="decimal"/>
      <w:lvlText w:val="%1."/>
      <w:lvlJc w:val="left"/>
      <w:pPr>
        <w:ind w:left="1706" w:hanging="8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7A73FA5"/>
    <w:multiLevelType w:val="multilevel"/>
    <w:tmpl w:val="97C00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7"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3671537B"/>
    <w:multiLevelType w:val="multilevel"/>
    <w:tmpl w:val="988A9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9F1139"/>
    <w:multiLevelType w:val="multilevel"/>
    <w:tmpl w:val="E84EA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3"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4" w15:restartNumberingAfterBreak="0">
    <w:nsid w:val="51F602EC"/>
    <w:multiLevelType w:val="multilevel"/>
    <w:tmpl w:val="8EEA0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683179F0"/>
    <w:multiLevelType w:val="multilevel"/>
    <w:tmpl w:val="A2E8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AEB1A89"/>
    <w:multiLevelType w:val="hybridMultilevel"/>
    <w:tmpl w:val="1CA2E784"/>
    <w:lvl w:ilvl="0" w:tplc="B0240B42">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20"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6707B6F"/>
    <w:multiLevelType w:val="hybridMultilevel"/>
    <w:tmpl w:val="491E8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952395"/>
    <w:multiLevelType w:val="hybridMultilevel"/>
    <w:tmpl w:val="90CC519E"/>
    <w:lvl w:ilvl="0" w:tplc="220C70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8"/>
  </w:num>
  <w:num w:numId="2">
    <w:abstractNumId w:val="3"/>
  </w:num>
  <w:num w:numId="3">
    <w:abstractNumId w:val="11"/>
  </w:num>
  <w:num w:numId="4">
    <w:abstractNumId w:val="4"/>
  </w:num>
  <w:num w:numId="5">
    <w:abstractNumId w:val="23"/>
  </w:num>
  <w:num w:numId="6">
    <w:abstractNumId w:val="14"/>
  </w:num>
  <w:num w:numId="7">
    <w:abstractNumId w:val="17"/>
  </w:num>
  <w:num w:numId="8">
    <w:abstractNumId w:val="8"/>
  </w:num>
  <w:num w:numId="9">
    <w:abstractNumId w:val="24"/>
  </w:num>
  <w:num w:numId="10">
    <w:abstractNumId w:val="7"/>
  </w:num>
  <w:num w:numId="11">
    <w:abstractNumId w:val="10"/>
  </w:num>
  <w:num w:numId="12">
    <w:abstractNumId w:val="12"/>
  </w:num>
  <w:num w:numId="13">
    <w:abstractNumId w:val="0"/>
    <w:lvlOverride w:ilvl="0">
      <w:lvl w:ilvl="0">
        <w:start w:val="1"/>
        <w:numFmt w:val="bullet"/>
        <w:lvlText w:val="-"/>
        <w:legacy w:legacy="1" w:legacySpace="0" w:legacyIndent="360"/>
        <w:lvlJc w:val="left"/>
        <w:pPr>
          <w:ind w:left="360" w:hanging="360"/>
        </w:pPr>
      </w:lvl>
    </w:lvlOverride>
  </w:num>
  <w:num w:numId="14">
    <w:abstractNumId w:val="6"/>
  </w:num>
  <w:num w:numId="15">
    <w:abstractNumId w:val="13"/>
  </w:num>
  <w:num w:numId="16">
    <w:abstractNumId w:val="15"/>
  </w:num>
  <w:num w:numId="17">
    <w:abstractNumId w:val="22"/>
  </w:num>
  <w:num w:numId="18">
    <w:abstractNumId w:val="5"/>
  </w:num>
  <w:num w:numId="19">
    <w:abstractNumId w:val="19"/>
  </w:num>
  <w:num w:numId="20">
    <w:abstractNumId w:val="25"/>
  </w:num>
  <w:num w:numId="21">
    <w:abstractNumId w:val="2"/>
  </w:num>
  <w:num w:numId="22">
    <w:abstractNumId w:val="1"/>
  </w:num>
  <w:num w:numId="23">
    <w:abstractNumId w:val="9"/>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6"/>
  </w:num>
  <w:num w:numId="27">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72F"/>
    <w:rsid w:val="00001418"/>
    <w:rsid w:val="0004047A"/>
    <w:rsid w:val="0006154D"/>
    <w:rsid w:val="000971ED"/>
    <w:rsid w:val="000A743B"/>
    <w:rsid w:val="000C2E03"/>
    <w:rsid w:val="000E18CB"/>
    <w:rsid w:val="000F4DB2"/>
    <w:rsid w:val="00117507"/>
    <w:rsid w:val="00125410"/>
    <w:rsid w:val="001639C9"/>
    <w:rsid w:val="001657F8"/>
    <w:rsid w:val="00170C4E"/>
    <w:rsid w:val="001C6A43"/>
    <w:rsid w:val="001E2F12"/>
    <w:rsid w:val="001E3B9B"/>
    <w:rsid w:val="00205EBF"/>
    <w:rsid w:val="00214F3F"/>
    <w:rsid w:val="00217F52"/>
    <w:rsid w:val="00254E24"/>
    <w:rsid w:val="00254E84"/>
    <w:rsid w:val="002669AC"/>
    <w:rsid w:val="0027550B"/>
    <w:rsid w:val="0027728E"/>
    <w:rsid w:val="00283918"/>
    <w:rsid w:val="00294992"/>
    <w:rsid w:val="002A2460"/>
    <w:rsid w:val="002A6F46"/>
    <w:rsid w:val="002C658E"/>
    <w:rsid w:val="002D19D7"/>
    <w:rsid w:val="002D3538"/>
    <w:rsid w:val="002D3B8A"/>
    <w:rsid w:val="002F3ED5"/>
    <w:rsid w:val="00306F58"/>
    <w:rsid w:val="003410E3"/>
    <w:rsid w:val="00377E57"/>
    <w:rsid w:val="00381071"/>
    <w:rsid w:val="00381E1E"/>
    <w:rsid w:val="00394623"/>
    <w:rsid w:val="003B0B0B"/>
    <w:rsid w:val="003C0B76"/>
    <w:rsid w:val="003D02DE"/>
    <w:rsid w:val="003D7035"/>
    <w:rsid w:val="0041572F"/>
    <w:rsid w:val="004316EA"/>
    <w:rsid w:val="00432CC9"/>
    <w:rsid w:val="00464519"/>
    <w:rsid w:val="00472799"/>
    <w:rsid w:val="004A2CFE"/>
    <w:rsid w:val="004B3991"/>
    <w:rsid w:val="004C50F9"/>
    <w:rsid w:val="004C6417"/>
    <w:rsid w:val="004E1D40"/>
    <w:rsid w:val="004E2FF9"/>
    <w:rsid w:val="00502318"/>
    <w:rsid w:val="005063DF"/>
    <w:rsid w:val="00507CDB"/>
    <w:rsid w:val="005336AC"/>
    <w:rsid w:val="00534E40"/>
    <w:rsid w:val="00557979"/>
    <w:rsid w:val="005B5E9B"/>
    <w:rsid w:val="005D2A03"/>
    <w:rsid w:val="005D530D"/>
    <w:rsid w:val="005F5CB0"/>
    <w:rsid w:val="00611922"/>
    <w:rsid w:val="0061570C"/>
    <w:rsid w:val="00632C09"/>
    <w:rsid w:val="006352ED"/>
    <w:rsid w:val="00636F1F"/>
    <w:rsid w:val="00640E15"/>
    <w:rsid w:val="00651EDD"/>
    <w:rsid w:val="006660DD"/>
    <w:rsid w:val="00666944"/>
    <w:rsid w:val="0069124D"/>
    <w:rsid w:val="00692FD3"/>
    <w:rsid w:val="0069684C"/>
    <w:rsid w:val="006C7890"/>
    <w:rsid w:val="006E51D5"/>
    <w:rsid w:val="006E52E1"/>
    <w:rsid w:val="006F501E"/>
    <w:rsid w:val="006F54F2"/>
    <w:rsid w:val="00705A79"/>
    <w:rsid w:val="0072287A"/>
    <w:rsid w:val="00753C8B"/>
    <w:rsid w:val="0076652C"/>
    <w:rsid w:val="007835FC"/>
    <w:rsid w:val="00796FA1"/>
    <w:rsid w:val="007A2D7B"/>
    <w:rsid w:val="00806539"/>
    <w:rsid w:val="008155FA"/>
    <w:rsid w:val="00824596"/>
    <w:rsid w:val="00855077"/>
    <w:rsid w:val="008B39E8"/>
    <w:rsid w:val="008C4D5D"/>
    <w:rsid w:val="009016BC"/>
    <w:rsid w:val="00917C9A"/>
    <w:rsid w:val="00953AAA"/>
    <w:rsid w:val="00962C9D"/>
    <w:rsid w:val="00971AB1"/>
    <w:rsid w:val="00A17DA9"/>
    <w:rsid w:val="00A70461"/>
    <w:rsid w:val="00A90C50"/>
    <w:rsid w:val="00A90CB6"/>
    <w:rsid w:val="00A91690"/>
    <w:rsid w:val="00AB3DA3"/>
    <w:rsid w:val="00AC7D55"/>
    <w:rsid w:val="00AD327A"/>
    <w:rsid w:val="00AE042D"/>
    <w:rsid w:val="00B07086"/>
    <w:rsid w:val="00B217CA"/>
    <w:rsid w:val="00B26649"/>
    <w:rsid w:val="00B36120"/>
    <w:rsid w:val="00B655DB"/>
    <w:rsid w:val="00B66680"/>
    <w:rsid w:val="00B75CE5"/>
    <w:rsid w:val="00B90066"/>
    <w:rsid w:val="00B968E4"/>
    <w:rsid w:val="00BD361A"/>
    <w:rsid w:val="00C0668F"/>
    <w:rsid w:val="00C11B10"/>
    <w:rsid w:val="00C27DA4"/>
    <w:rsid w:val="00C53CC2"/>
    <w:rsid w:val="00C57422"/>
    <w:rsid w:val="00C66C23"/>
    <w:rsid w:val="00C903B9"/>
    <w:rsid w:val="00C9386E"/>
    <w:rsid w:val="00C968CE"/>
    <w:rsid w:val="00CA2862"/>
    <w:rsid w:val="00CB33AA"/>
    <w:rsid w:val="00CE429C"/>
    <w:rsid w:val="00CF03CC"/>
    <w:rsid w:val="00CF4349"/>
    <w:rsid w:val="00D0167B"/>
    <w:rsid w:val="00D0788E"/>
    <w:rsid w:val="00D13CFD"/>
    <w:rsid w:val="00D15B9C"/>
    <w:rsid w:val="00D15C9E"/>
    <w:rsid w:val="00D50C94"/>
    <w:rsid w:val="00D61225"/>
    <w:rsid w:val="00D73FFA"/>
    <w:rsid w:val="00D75BDE"/>
    <w:rsid w:val="00E11851"/>
    <w:rsid w:val="00E13514"/>
    <w:rsid w:val="00E620B5"/>
    <w:rsid w:val="00E662F2"/>
    <w:rsid w:val="00E67A1E"/>
    <w:rsid w:val="00E7759F"/>
    <w:rsid w:val="00EA303E"/>
    <w:rsid w:val="00EA65F8"/>
    <w:rsid w:val="00EB652D"/>
    <w:rsid w:val="00EC0372"/>
    <w:rsid w:val="00EC19E6"/>
    <w:rsid w:val="00F2218E"/>
    <w:rsid w:val="00F4091F"/>
    <w:rsid w:val="00F4529D"/>
    <w:rsid w:val="00F46607"/>
    <w:rsid w:val="00F50170"/>
    <w:rsid w:val="00F52E38"/>
    <w:rsid w:val="00FA5194"/>
    <w:rsid w:val="00FC44ED"/>
    <w:rsid w:val="00FF6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85F866-C752-41CA-A91E-AE117C30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FC44ED"/>
    <w:pPr>
      <w:keepNext/>
      <w:spacing w:before="240" w:after="60"/>
      <w:outlineLvl w:val="0"/>
    </w:pPr>
    <w:rPr>
      <w:rFonts w:ascii="Cambria" w:hAnsi="Cambria"/>
      <w:b/>
      <w:bCs/>
      <w:kern w:val="32"/>
      <w:sz w:val="32"/>
      <w:szCs w:val="32"/>
    </w:rPr>
  </w:style>
  <w:style w:type="paragraph" w:styleId="2">
    <w:name w:val="heading 2"/>
    <w:next w:val="a"/>
    <w:link w:val="20"/>
    <w:uiPriority w:val="99"/>
    <w:qFormat/>
    <w:rsid w:val="00796FA1"/>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aliases w:val="Знак2 Знак"/>
    <w:basedOn w:val="a"/>
    <w:link w:val="30"/>
    <w:uiPriority w:val="99"/>
    <w:qFormat/>
    <w:rsid w:val="005D530D"/>
    <w:pPr>
      <w:spacing w:before="100" w:beforeAutospacing="1" w:after="100" w:afterAutospacing="1"/>
      <w:outlineLvl w:val="2"/>
    </w:pPr>
    <w:rPr>
      <w:b/>
      <w:bCs/>
      <w:sz w:val="27"/>
      <w:szCs w:val="27"/>
    </w:rPr>
  </w:style>
  <w:style w:type="paragraph" w:styleId="4">
    <w:name w:val="heading 4"/>
    <w:basedOn w:val="a"/>
    <w:next w:val="a"/>
    <w:link w:val="40"/>
    <w:uiPriority w:val="99"/>
    <w:semiHidden/>
    <w:unhideWhenUsed/>
    <w:qFormat/>
    <w:rsid w:val="00796FA1"/>
    <w:pPr>
      <w:keepNext/>
      <w:keepLines/>
      <w:spacing w:before="40"/>
      <w:outlineLvl w:val="3"/>
    </w:pPr>
    <w:rPr>
      <w:rFonts w:ascii="Cambria" w:eastAsiaTheme="minorHAnsi" w:hAnsi="Cambria" w:cstheme="minorBidi"/>
      <w:i/>
      <w:color w:val="365F91"/>
      <w:sz w:val="20"/>
      <w:szCs w:val="22"/>
      <w:lang w:eastAsia="en-US"/>
    </w:rPr>
  </w:style>
  <w:style w:type="paragraph" w:styleId="5">
    <w:name w:val="heading 5"/>
    <w:next w:val="a"/>
    <w:link w:val="50"/>
    <w:uiPriority w:val="99"/>
    <w:qFormat/>
    <w:rsid w:val="00796FA1"/>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9"/>
    <w:semiHidden/>
    <w:unhideWhenUsed/>
    <w:qFormat/>
    <w:rsid w:val="00796FA1"/>
    <w:pPr>
      <w:keepNext/>
      <w:keepLines/>
      <w:spacing w:before="40"/>
      <w:outlineLvl w:val="5"/>
    </w:pPr>
    <w:rPr>
      <w:rFonts w:ascii="Cambria" w:eastAsiaTheme="minorHAnsi" w:hAnsi="Cambria" w:cstheme="minorBidi"/>
      <w:color w:val="243F60"/>
      <w:sz w:val="20"/>
      <w:szCs w:val="22"/>
      <w:lang w:eastAsia="en-US"/>
    </w:rPr>
  </w:style>
  <w:style w:type="paragraph" w:styleId="7">
    <w:name w:val="heading 7"/>
    <w:basedOn w:val="a"/>
    <w:next w:val="a"/>
    <w:link w:val="70"/>
    <w:uiPriority w:val="99"/>
    <w:qFormat/>
    <w:rsid w:val="00796FA1"/>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796FA1"/>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796FA1"/>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41572F"/>
    <w:rPr>
      <w:rFonts w:ascii="Tahoma" w:hAnsi="Tahoma" w:cs="Tahoma"/>
      <w:sz w:val="16"/>
      <w:szCs w:val="16"/>
    </w:rPr>
  </w:style>
  <w:style w:type="character" w:customStyle="1" w:styleId="a4">
    <w:name w:val="Текст выноски Знак"/>
    <w:basedOn w:val="a0"/>
    <w:link w:val="a3"/>
    <w:uiPriority w:val="99"/>
    <w:rsid w:val="0041572F"/>
    <w:rPr>
      <w:rFonts w:ascii="Tahoma" w:eastAsia="Times New Roman" w:hAnsi="Tahoma" w:cs="Tahoma"/>
      <w:sz w:val="16"/>
      <w:szCs w:val="16"/>
      <w:lang w:eastAsia="ru-RU"/>
    </w:rPr>
  </w:style>
  <w:style w:type="paragraph" w:styleId="21">
    <w:name w:val="Body Text Indent 2"/>
    <w:basedOn w:val="a"/>
    <w:link w:val="22"/>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2">
    <w:name w:val="Основной текст с отступом 2 Знак"/>
    <w:basedOn w:val="a0"/>
    <w:link w:val="21"/>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link w:val="11"/>
    <w:uiPriority w:val="99"/>
    <w:unhideWhenUsed/>
    <w:rsid w:val="00D15B9C"/>
    <w:rPr>
      <w:color w:val="0000FF" w:themeColor="hyperlink"/>
      <w:u w:val="single"/>
    </w:rPr>
  </w:style>
  <w:style w:type="character" w:customStyle="1" w:styleId="10">
    <w:name w:val="Заголовок 1 Знак"/>
    <w:basedOn w:val="a0"/>
    <w:link w:val="1"/>
    <w:uiPriority w:val="99"/>
    <w:rsid w:val="00FC44ED"/>
    <w:rPr>
      <w:rFonts w:ascii="Cambria" w:eastAsia="Times New Roman" w:hAnsi="Cambria" w:cs="Times New Roman"/>
      <w:b/>
      <w:bCs/>
      <w:kern w:val="32"/>
      <w:sz w:val="32"/>
      <w:szCs w:val="32"/>
      <w:lang w:eastAsia="ru-RU"/>
    </w:rPr>
  </w:style>
  <w:style w:type="numbering" w:customStyle="1" w:styleId="12">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3">
    <w:name w:val="Нижний колонтитул Знак2"/>
    <w:locked/>
    <w:rsid w:val="00FC44ED"/>
    <w:rPr>
      <w:rFonts w:ascii="Times New Roman" w:hAnsi="Times New Roman"/>
      <w:sz w:val="24"/>
      <w:lang w:val="x-none" w:eastAsia="ru-RU"/>
    </w:rPr>
  </w:style>
  <w:style w:type="paragraph" w:customStyle="1" w:styleId="ConsPlusNormal">
    <w:name w:val="ConsPlusNormal"/>
    <w:link w:val="ConsPlusNormal0"/>
    <w:uiPriority w:val="99"/>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Текст выноски Знак1"/>
    <w:basedOn w:val="a0"/>
    <w:uiPriority w:val="99"/>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0">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uiPriority w:val="99"/>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lang w:val="x-none"/>
    </w:rPr>
  </w:style>
  <w:style w:type="paragraph" w:styleId="a9">
    <w:name w:val="footer"/>
    <w:basedOn w:val="a"/>
    <w:link w:val="31"/>
    <w:uiPriority w:val="99"/>
    <w:rsid w:val="00FC44ED"/>
    <w:pPr>
      <w:tabs>
        <w:tab w:val="center" w:pos="4677"/>
        <w:tab w:val="right" w:pos="9355"/>
      </w:tabs>
    </w:pPr>
    <w:rPr>
      <w:rFonts w:asciiTheme="minorHAnsi" w:eastAsiaTheme="minorHAnsi" w:hAnsiTheme="minorHAnsi" w:cstheme="minorBidi"/>
      <w:sz w:val="24"/>
      <w:szCs w:val="22"/>
      <w:lang w:val="x-none"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1">
    <w:name w:val="Нижний колонтитул Знак9"/>
    <w:semiHidden/>
    <w:rsid w:val="00FC44ED"/>
    <w:rPr>
      <w:rFonts w:ascii="Times New Roman" w:hAnsi="Times New Roman" w:cs="Times New Roman"/>
      <w:sz w:val="24"/>
      <w:szCs w:val="24"/>
    </w:rPr>
  </w:style>
  <w:style w:type="character" w:customStyle="1" w:styleId="81">
    <w:name w:val="Нижний колонтитул Знак8"/>
    <w:semiHidden/>
    <w:rsid w:val="00FC44ED"/>
    <w:rPr>
      <w:rFonts w:ascii="Times New Roman" w:hAnsi="Times New Roman" w:cs="Times New Roman"/>
      <w:sz w:val="24"/>
      <w:szCs w:val="24"/>
    </w:rPr>
  </w:style>
  <w:style w:type="character" w:customStyle="1" w:styleId="71">
    <w:name w:val="Нижний колонтитул Знак7"/>
    <w:semiHidden/>
    <w:rsid w:val="00FC44ED"/>
    <w:rPr>
      <w:rFonts w:ascii="Times New Roman" w:hAnsi="Times New Roman" w:cs="Times New Roman"/>
      <w:sz w:val="24"/>
      <w:szCs w:val="24"/>
    </w:rPr>
  </w:style>
  <w:style w:type="character" w:customStyle="1" w:styleId="61">
    <w:name w:val="Нижний колонтитул Знак6"/>
    <w:semiHidden/>
    <w:rsid w:val="00FC44ED"/>
    <w:rPr>
      <w:rFonts w:ascii="Times New Roman" w:hAnsi="Times New Roman" w:cs="Times New Roman"/>
      <w:sz w:val="24"/>
      <w:szCs w:val="24"/>
    </w:rPr>
  </w:style>
  <w:style w:type="character" w:customStyle="1" w:styleId="51">
    <w:name w:val="Нижний колонтитул Знак5"/>
    <w:semiHidden/>
    <w:rsid w:val="00FC44ED"/>
    <w:rPr>
      <w:rFonts w:ascii="Times New Roman" w:hAnsi="Times New Roman" w:cs="Times New Roman"/>
      <w:sz w:val="24"/>
      <w:szCs w:val="24"/>
    </w:rPr>
  </w:style>
  <w:style w:type="character" w:customStyle="1" w:styleId="41">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link w:val="ConsPlusNonformat0"/>
    <w:uiPriority w:val="99"/>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uiPriority w:val="99"/>
    <w:rsid w:val="00FC44ED"/>
    <w:pPr>
      <w:jc w:val="both"/>
    </w:pPr>
    <w:rPr>
      <w:rFonts w:ascii="Calibri" w:hAnsi="Calibri"/>
      <w:szCs w:val="28"/>
    </w:rPr>
  </w:style>
  <w:style w:type="character" w:customStyle="1" w:styleId="ad">
    <w:name w:val="Основной текст Знак"/>
    <w:basedOn w:val="a0"/>
    <w:link w:val="ac"/>
    <w:uiPriority w:val="99"/>
    <w:rsid w:val="00FC44ED"/>
    <w:rPr>
      <w:rFonts w:ascii="Calibri" w:eastAsia="Times New Roman" w:hAnsi="Calibri" w:cs="Times New Roman"/>
      <w:sz w:val="28"/>
      <w:szCs w:val="28"/>
      <w:lang w:eastAsia="ru-RU"/>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C44ED"/>
    <w:pPr>
      <w:spacing w:before="100" w:beforeAutospacing="1" w:after="100" w:afterAutospacing="1"/>
    </w:pPr>
    <w:rPr>
      <w:sz w:val="24"/>
      <w:szCs w:val="24"/>
    </w:rPr>
  </w:style>
  <w:style w:type="paragraph" w:styleId="HTML">
    <w:name w:val="HTML Preformatted"/>
    <w:basedOn w:val="a"/>
    <w:link w:val="HTML0"/>
    <w:uiPriority w:val="99"/>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uiPriority w:val="99"/>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uiPriority w:val="99"/>
    <w:rsid w:val="00FC44ED"/>
    <w:pPr>
      <w:ind w:left="720"/>
    </w:pPr>
    <w:rPr>
      <w:sz w:val="24"/>
      <w:szCs w:val="24"/>
    </w:rPr>
  </w:style>
  <w:style w:type="character" w:customStyle="1" w:styleId="210">
    <w:name w:val="Знак Знак21"/>
    <w:locked/>
    <w:rsid w:val="00FC44ED"/>
    <w:rPr>
      <w:rFonts w:ascii="Times New Roman" w:hAnsi="Times New Roman"/>
      <w:sz w:val="24"/>
      <w:lang w:val="x-none" w:eastAsia="ru-RU"/>
    </w:rPr>
  </w:style>
  <w:style w:type="character" w:customStyle="1" w:styleId="112">
    <w:name w:val="Знак Знак11"/>
    <w:locked/>
    <w:rsid w:val="00FC44ED"/>
    <w:rPr>
      <w:rFonts w:ascii="Times New Roman" w:hAnsi="Times New Roman"/>
      <w:sz w:val="24"/>
      <w:lang w:val="x-none"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uiPriority w:val="99"/>
    <w:rsid w:val="00FC44ED"/>
    <w:rPr>
      <w:rFonts w:cs="Times New Roman"/>
    </w:rPr>
  </w:style>
  <w:style w:type="character" w:customStyle="1" w:styleId="BalloonTextChar">
    <w:name w:val="Balloon Text Char"/>
    <w:semiHidden/>
    <w:locked/>
    <w:rsid w:val="00FC44ED"/>
    <w:rPr>
      <w:rFonts w:ascii="Arial" w:hAnsi="Arial"/>
      <w:sz w:val="16"/>
      <w:lang w:val="x-none"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4">
    <w:name w:val="Знак Знак2"/>
    <w:locked/>
    <w:rsid w:val="00FC44ED"/>
    <w:rPr>
      <w:rFonts w:ascii="Times New Roman" w:hAnsi="Times New Roman"/>
      <w:sz w:val="24"/>
      <w:lang w:val="x-none" w:eastAsia="ru-RU"/>
    </w:rPr>
  </w:style>
  <w:style w:type="character" w:customStyle="1" w:styleId="1d">
    <w:name w:val="Знак Знак1"/>
    <w:locked/>
    <w:rsid w:val="00FC44ED"/>
    <w:rPr>
      <w:rFonts w:ascii="Times New Roman" w:hAnsi="Times New Roman"/>
      <w:sz w:val="24"/>
      <w:lang w:val="x-none"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uiPriority w:val="99"/>
    <w:rsid w:val="00FC44ED"/>
    <w:rPr>
      <w:rFonts w:ascii="Tahoma" w:hAnsi="Tahoma" w:cs="Tahoma"/>
      <w:sz w:val="16"/>
      <w:szCs w:val="16"/>
    </w:rPr>
  </w:style>
  <w:style w:type="character" w:customStyle="1" w:styleId="af9">
    <w:name w:val="Схема документа Знак"/>
    <w:basedOn w:val="a0"/>
    <w:link w:val="af8"/>
    <w:uiPriority w:val="99"/>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link w:val="afb"/>
    <w:uiPriority w:val="99"/>
    <w:qFormat/>
    <w:rsid w:val="00FC44ED"/>
    <w:pPr>
      <w:spacing w:after="0" w:line="240" w:lineRule="auto"/>
    </w:pPr>
    <w:rPr>
      <w:rFonts w:ascii="Calibri" w:eastAsia="Calibri" w:hAnsi="Calibri" w:cs="Times New Roman"/>
    </w:rPr>
  </w:style>
  <w:style w:type="paragraph" w:customStyle="1" w:styleId="Default">
    <w:name w:val="Default"/>
    <w:uiPriority w:val="99"/>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uiPriority w:val="99"/>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2">
    <w:name w:val="Основной текст (4)_"/>
    <w:link w:val="43"/>
    <w:locked/>
    <w:rsid w:val="00FC44ED"/>
    <w:rPr>
      <w:shd w:val="clear" w:color="auto" w:fill="FFFFFF"/>
    </w:rPr>
  </w:style>
  <w:style w:type="paragraph" w:customStyle="1" w:styleId="43">
    <w:name w:val="Основной текст (4)"/>
    <w:basedOn w:val="a"/>
    <w:link w:val="42"/>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val="x-none"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uiPriority w:val="99"/>
    <w:semiHidden/>
    <w:rsid w:val="00FC44ED"/>
    <w:rPr>
      <w:rFonts w:ascii="Segoe UI" w:hAnsi="Segoe UI" w:cs="Segoe UI"/>
      <w:sz w:val="16"/>
      <w:szCs w:val="16"/>
    </w:rPr>
  </w:style>
  <w:style w:type="character" w:customStyle="1" w:styleId="25">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2">
    <w:name w:val="Основной текст (5)_"/>
    <w:basedOn w:val="a0"/>
    <w:link w:val="53"/>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2"/>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3">
    <w:name w:val="Основной текст (5)"/>
    <w:basedOn w:val="a"/>
    <w:link w:val="52"/>
    <w:rsid w:val="005063DF"/>
    <w:pPr>
      <w:widowControl w:val="0"/>
      <w:shd w:val="clear" w:color="auto" w:fill="FFFFFF"/>
      <w:spacing w:line="322" w:lineRule="exact"/>
      <w:jc w:val="both"/>
    </w:pPr>
    <w:rPr>
      <w:b/>
      <w:bCs/>
      <w:szCs w:val="28"/>
      <w:lang w:eastAsia="en-US"/>
    </w:rPr>
  </w:style>
  <w:style w:type="paragraph" w:styleId="aff">
    <w:name w:val="Body Text Indent"/>
    <w:aliases w:val="Основной текст 1"/>
    <w:basedOn w:val="a"/>
    <w:link w:val="aff0"/>
    <w:uiPriority w:val="99"/>
    <w:unhideWhenUsed/>
    <w:rsid w:val="005D530D"/>
    <w:pPr>
      <w:spacing w:after="120"/>
      <w:ind w:left="283"/>
    </w:pPr>
  </w:style>
  <w:style w:type="character" w:customStyle="1" w:styleId="aff0">
    <w:name w:val="Основной текст с отступом Знак"/>
    <w:aliases w:val="Основной текст 1 Знак"/>
    <w:basedOn w:val="a0"/>
    <w:link w:val="aff"/>
    <w:uiPriority w:val="99"/>
    <w:rsid w:val="005D530D"/>
    <w:rPr>
      <w:rFonts w:ascii="Times New Roman" w:eastAsia="Times New Roman" w:hAnsi="Times New Roman" w:cs="Times New Roman"/>
      <w:sz w:val="28"/>
      <w:szCs w:val="20"/>
      <w:lang w:eastAsia="ru-RU"/>
    </w:rPr>
  </w:style>
  <w:style w:type="character" w:customStyle="1" w:styleId="30">
    <w:name w:val="Заголовок 3 Знак"/>
    <w:aliases w:val="Знак2 Знак Знак1"/>
    <w:basedOn w:val="a0"/>
    <w:link w:val="3"/>
    <w:uiPriority w:val="99"/>
    <w:rsid w:val="005D530D"/>
    <w:rPr>
      <w:rFonts w:ascii="Times New Roman" w:eastAsia="Times New Roman" w:hAnsi="Times New Roman" w:cs="Times New Roman"/>
      <w:b/>
      <w:bCs/>
      <w:sz w:val="27"/>
      <w:szCs w:val="27"/>
      <w:lang w:eastAsia="ru-RU"/>
    </w:rPr>
  </w:style>
  <w:style w:type="character" w:customStyle="1" w:styleId="afb">
    <w:name w:val="Без интервала Знак"/>
    <w:link w:val="afa"/>
    <w:uiPriority w:val="99"/>
    <w:locked/>
    <w:rsid w:val="005D530D"/>
    <w:rPr>
      <w:rFonts w:ascii="Calibri" w:eastAsia="Calibri" w:hAnsi="Calibri" w:cs="Times New Roman"/>
    </w:rPr>
  </w:style>
  <w:style w:type="character" w:customStyle="1" w:styleId="ConsPlusNormal0">
    <w:name w:val="ConsPlusNormal Знак"/>
    <w:link w:val="ConsPlusNormal"/>
    <w:uiPriority w:val="99"/>
    <w:locked/>
    <w:rsid w:val="005D530D"/>
    <w:rPr>
      <w:rFonts w:ascii="Arial" w:eastAsia="Times New Roman" w:hAnsi="Arial" w:cs="Arial"/>
      <w:sz w:val="20"/>
      <w:szCs w:val="20"/>
      <w:lang w:eastAsia="ru-RU"/>
    </w:rPr>
  </w:style>
  <w:style w:type="paragraph" w:customStyle="1" w:styleId="Standard">
    <w:name w:val="Standard"/>
    <w:uiPriority w:val="99"/>
    <w:rsid w:val="005D530D"/>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customStyle="1" w:styleId="formattext">
    <w:name w:val="formattext"/>
    <w:basedOn w:val="a"/>
    <w:rsid w:val="005D530D"/>
    <w:pPr>
      <w:spacing w:before="100" w:beforeAutospacing="1" w:after="100" w:afterAutospacing="1"/>
    </w:pPr>
    <w:rPr>
      <w:sz w:val="24"/>
      <w:szCs w:val="24"/>
    </w:rPr>
  </w:style>
  <w:style w:type="character" w:customStyle="1" w:styleId="20">
    <w:name w:val="Заголовок 2 Знак"/>
    <w:basedOn w:val="a0"/>
    <w:link w:val="2"/>
    <w:uiPriority w:val="99"/>
    <w:rsid w:val="00796FA1"/>
    <w:rPr>
      <w:rFonts w:ascii="XO Thames" w:eastAsia="Times New Roman" w:hAnsi="XO Thames" w:cs="Times New Roman"/>
      <w:b/>
      <w:color w:val="000000"/>
      <w:sz w:val="28"/>
      <w:szCs w:val="20"/>
      <w:lang w:eastAsia="ru-RU"/>
    </w:rPr>
  </w:style>
  <w:style w:type="paragraph" w:customStyle="1" w:styleId="410">
    <w:name w:val="Заголовок 41"/>
    <w:basedOn w:val="a"/>
    <w:next w:val="a"/>
    <w:uiPriority w:val="99"/>
    <w:qFormat/>
    <w:rsid w:val="00796FA1"/>
    <w:pPr>
      <w:keepNext/>
      <w:keepLines/>
      <w:spacing w:before="40"/>
      <w:outlineLvl w:val="3"/>
    </w:pPr>
    <w:rPr>
      <w:rFonts w:ascii="Cambria" w:hAnsi="Cambria"/>
      <w:i/>
      <w:color w:val="365F91"/>
      <w:sz w:val="20"/>
    </w:rPr>
  </w:style>
  <w:style w:type="character" w:customStyle="1" w:styleId="50">
    <w:name w:val="Заголовок 5 Знак"/>
    <w:basedOn w:val="a0"/>
    <w:link w:val="5"/>
    <w:uiPriority w:val="99"/>
    <w:rsid w:val="00796FA1"/>
    <w:rPr>
      <w:rFonts w:ascii="XO Thames" w:eastAsia="Times New Roman" w:hAnsi="XO Thames" w:cs="Times New Roman"/>
      <w:b/>
      <w:color w:val="000000"/>
      <w:szCs w:val="20"/>
      <w:lang w:eastAsia="ru-RU"/>
    </w:rPr>
  </w:style>
  <w:style w:type="paragraph" w:customStyle="1" w:styleId="610">
    <w:name w:val="Заголовок 61"/>
    <w:basedOn w:val="a"/>
    <w:next w:val="a"/>
    <w:uiPriority w:val="99"/>
    <w:qFormat/>
    <w:rsid w:val="00796FA1"/>
    <w:pPr>
      <w:keepNext/>
      <w:keepLines/>
      <w:spacing w:before="40"/>
      <w:outlineLvl w:val="5"/>
    </w:pPr>
    <w:rPr>
      <w:rFonts w:ascii="Cambria" w:hAnsi="Cambria"/>
      <w:color w:val="243F60"/>
      <w:sz w:val="20"/>
    </w:rPr>
  </w:style>
  <w:style w:type="character" w:customStyle="1" w:styleId="70">
    <w:name w:val="Заголовок 7 Знак"/>
    <w:basedOn w:val="a0"/>
    <w:link w:val="7"/>
    <w:uiPriority w:val="99"/>
    <w:rsid w:val="00796FA1"/>
    <w:rPr>
      <w:rFonts w:ascii="Cambria" w:eastAsia="Times New Roman" w:hAnsi="Cambria" w:cs="Times New Roman"/>
      <w:i/>
      <w:iCs/>
      <w:color w:val="404040"/>
      <w:lang w:val="x-none" w:eastAsia="x-none"/>
    </w:rPr>
  </w:style>
  <w:style w:type="character" w:customStyle="1" w:styleId="80">
    <w:name w:val="Заголовок 8 Знак"/>
    <w:basedOn w:val="a0"/>
    <w:link w:val="8"/>
    <w:uiPriority w:val="99"/>
    <w:rsid w:val="00796FA1"/>
    <w:rPr>
      <w:rFonts w:ascii="Cambria" w:eastAsia="Times New Roman" w:hAnsi="Cambria" w:cs="Times New Roman"/>
      <w:color w:val="404040"/>
      <w:sz w:val="20"/>
      <w:szCs w:val="20"/>
      <w:lang w:val="x-none" w:eastAsia="x-none"/>
    </w:rPr>
  </w:style>
  <w:style w:type="character" w:customStyle="1" w:styleId="90">
    <w:name w:val="Заголовок 9 Знак"/>
    <w:basedOn w:val="a0"/>
    <w:link w:val="9"/>
    <w:uiPriority w:val="99"/>
    <w:rsid w:val="00796FA1"/>
    <w:rPr>
      <w:rFonts w:ascii="Cambria" w:eastAsia="Times New Roman" w:hAnsi="Cambria" w:cs="Times New Roman"/>
      <w:i/>
      <w:iCs/>
      <w:color w:val="404040"/>
      <w:sz w:val="20"/>
      <w:szCs w:val="20"/>
      <w:lang w:val="x-none" w:eastAsia="x-none"/>
    </w:rPr>
  </w:style>
  <w:style w:type="numbering" w:customStyle="1" w:styleId="27">
    <w:name w:val="Нет списка2"/>
    <w:next w:val="a2"/>
    <w:uiPriority w:val="99"/>
    <w:semiHidden/>
    <w:unhideWhenUsed/>
    <w:rsid w:val="00796FA1"/>
  </w:style>
  <w:style w:type="character" w:customStyle="1" w:styleId="1f4">
    <w:name w:val="Обычный1"/>
    <w:rsid w:val="00796FA1"/>
    <w:rPr>
      <w:sz w:val="24"/>
    </w:rPr>
  </w:style>
  <w:style w:type="paragraph" w:styleId="28">
    <w:name w:val="toc 2"/>
    <w:next w:val="a"/>
    <w:link w:val="29"/>
    <w:uiPriority w:val="39"/>
    <w:rsid w:val="00796FA1"/>
    <w:pPr>
      <w:spacing w:after="0" w:line="240" w:lineRule="auto"/>
      <w:ind w:left="200"/>
    </w:pPr>
    <w:rPr>
      <w:rFonts w:ascii="XO Thames" w:eastAsia="Times New Roman" w:hAnsi="XO Thames" w:cs="Times New Roman"/>
      <w:color w:val="000000"/>
      <w:sz w:val="28"/>
      <w:szCs w:val="20"/>
      <w:lang w:eastAsia="ru-RU"/>
    </w:rPr>
  </w:style>
  <w:style w:type="character" w:customStyle="1" w:styleId="29">
    <w:name w:val="Оглавление 2 Знак"/>
    <w:link w:val="28"/>
    <w:uiPriority w:val="39"/>
    <w:rsid w:val="00796FA1"/>
    <w:rPr>
      <w:rFonts w:ascii="XO Thames" w:eastAsia="Times New Roman" w:hAnsi="XO Thames" w:cs="Times New Roman"/>
      <w:color w:val="000000"/>
      <w:sz w:val="28"/>
      <w:szCs w:val="20"/>
      <w:lang w:eastAsia="ru-RU"/>
    </w:rPr>
  </w:style>
  <w:style w:type="paragraph" w:styleId="44">
    <w:name w:val="toc 4"/>
    <w:next w:val="a"/>
    <w:link w:val="45"/>
    <w:uiPriority w:val="39"/>
    <w:rsid w:val="00796FA1"/>
    <w:pPr>
      <w:spacing w:after="0" w:line="240"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796FA1"/>
    <w:rPr>
      <w:rFonts w:ascii="XO Thames" w:eastAsia="Times New Roman" w:hAnsi="XO Thames" w:cs="Times New Roman"/>
      <w:color w:val="000000"/>
      <w:sz w:val="28"/>
      <w:szCs w:val="20"/>
      <w:lang w:eastAsia="ru-RU"/>
    </w:rPr>
  </w:style>
  <w:style w:type="paragraph" w:styleId="62">
    <w:name w:val="toc 6"/>
    <w:next w:val="a"/>
    <w:link w:val="63"/>
    <w:uiPriority w:val="39"/>
    <w:rsid w:val="00796FA1"/>
    <w:pPr>
      <w:spacing w:after="0" w:line="240" w:lineRule="auto"/>
      <w:ind w:left="1000"/>
    </w:pPr>
    <w:rPr>
      <w:rFonts w:ascii="XO Thames" w:eastAsia="Times New Roman" w:hAnsi="XO Thames" w:cs="Times New Roman"/>
      <w:color w:val="000000"/>
      <w:sz w:val="28"/>
      <w:szCs w:val="20"/>
      <w:lang w:eastAsia="ru-RU"/>
    </w:rPr>
  </w:style>
  <w:style w:type="character" w:customStyle="1" w:styleId="63">
    <w:name w:val="Оглавление 6 Знак"/>
    <w:link w:val="62"/>
    <w:uiPriority w:val="39"/>
    <w:rsid w:val="00796FA1"/>
    <w:rPr>
      <w:rFonts w:ascii="XO Thames" w:eastAsia="Times New Roman" w:hAnsi="XO Thames" w:cs="Times New Roman"/>
      <w:color w:val="000000"/>
      <w:sz w:val="28"/>
      <w:szCs w:val="20"/>
      <w:lang w:eastAsia="ru-RU"/>
    </w:rPr>
  </w:style>
  <w:style w:type="paragraph" w:styleId="72">
    <w:name w:val="toc 7"/>
    <w:next w:val="a"/>
    <w:link w:val="73"/>
    <w:uiPriority w:val="39"/>
    <w:rsid w:val="00796FA1"/>
    <w:pPr>
      <w:spacing w:after="0" w:line="240" w:lineRule="auto"/>
      <w:ind w:left="1200"/>
    </w:pPr>
    <w:rPr>
      <w:rFonts w:ascii="XO Thames" w:eastAsia="Times New Roman" w:hAnsi="XO Thames" w:cs="Times New Roman"/>
      <w:color w:val="000000"/>
      <w:sz w:val="28"/>
      <w:szCs w:val="20"/>
      <w:lang w:eastAsia="ru-RU"/>
    </w:rPr>
  </w:style>
  <w:style w:type="character" w:customStyle="1" w:styleId="73">
    <w:name w:val="Оглавление 7 Знак"/>
    <w:link w:val="72"/>
    <w:uiPriority w:val="39"/>
    <w:rsid w:val="00796FA1"/>
    <w:rPr>
      <w:rFonts w:ascii="XO Thames" w:eastAsia="Times New Roman" w:hAnsi="XO Thames" w:cs="Times New Roman"/>
      <w:color w:val="000000"/>
      <w:sz w:val="28"/>
      <w:szCs w:val="20"/>
      <w:lang w:eastAsia="ru-RU"/>
    </w:rPr>
  </w:style>
  <w:style w:type="paragraph" w:styleId="32">
    <w:name w:val="Body Text 3"/>
    <w:basedOn w:val="a"/>
    <w:link w:val="33"/>
    <w:rsid w:val="00796FA1"/>
    <w:pPr>
      <w:spacing w:line="240" w:lineRule="atLeast"/>
      <w:jc w:val="center"/>
    </w:pPr>
    <w:rPr>
      <w:b/>
      <w:color w:val="000000"/>
    </w:rPr>
  </w:style>
  <w:style w:type="character" w:customStyle="1" w:styleId="33">
    <w:name w:val="Основной текст 3 Знак"/>
    <w:basedOn w:val="a0"/>
    <w:link w:val="32"/>
    <w:rsid w:val="00796FA1"/>
    <w:rPr>
      <w:rFonts w:ascii="Times New Roman" w:eastAsia="Times New Roman" w:hAnsi="Times New Roman" w:cs="Times New Roman"/>
      <w:b/>
      <w:color w:val="000000"/>
      <w:sz w:val="28"/>
      <w:szCs w:val="20"/>
      <w:lang w:eastAsia="ru-RU"/>
    </w:rPr>
  </w:style>
  <w:style w:type="paragraph" w:styleId="34">
    <w:name w:val="toc 3"/>
    <w:next w:val="a"/>
    <w:link w:val="35"/>
    <w:uiPriority w:val="39"/>
    <w:rsid w:val="00796FA1"/>
    <w:pPr>
      <w:spacing w:after="0" w:line="240" w:lineRule="auto"/>
      <w:ind w:left="400"/>
    </w:pPr>
    <w:rPr>
      <w:rFonts w:ascii="XO Thames" w:eastAsia="Times New Roman" w:hAnsi="XO Thames" w:cs="Times New Roman"/>
      <w:color w:val="000000"/>
      <w:sz w:val="28"/>
      <w:szCs w:val="20"/>
      <w:lang w:eastAsia="ru-RU"/>
    </w:rPr>
  </w:style>
  <w:style w:type="character" w:customStyle="1" w:styleId="35">
    <w:name w:val="Оглавление 3 Знак"/>
    <w:link w:val="34"/>
    <w:uiPriority w:val="39"/>
    <w:rsid w:val="00796FA1"/>
    <w:rPr>
      <w:rFonts w:ascii="XO Thames" w:eastAsia="Times New Roman" w:hAnsi="XO Thames" w:cs="Times New Roman"/>
      <w:color w:val="000000"/>
      <w:sz w:val="28"/>
      <w:szCs w:val="20"/>
      <w:lang w:eastAsia="ru-RU"/>
    </w:rPr>
  </w:style>
  <w:style w:type="paragraph" w:customStyle="1" w:styleId="11">
    <w:name w:val="Гиперссылка1"/>
    <w:basedOn w:val="1f5"/>
    <w:link w:val="a6"/>
    <w:uiPriority w:val="99"/>
    <w:rsid w:val="00796FA1"/>
    <w:rPr>
      <w:rFonts w:asciiTheme="minorHAnsi" w:eastAsiaTheme="minorHAnsi" w:hAnsiTheme="minorHAnsi" w:cstheme="minorBidi"/>
      <w:color w:val="0000FF" w:themeColor="hyperlink"/>
      <w:sz w:val="22"/>
      <w:szCs w:val="22"/>
      <w:u w:val="single"/>
      <w:lang w:eastAsia="en-US"/>
    </w:rPr>
  </w:style>
  <w:style w:type="paragraph" w:customStyle="1" w:styleId="Footnote">
    <w:name w:val="Footnote"/>
    <w:rsid w:val="00796FA1"/>
    <w:pPr>
      <w:spacing w:after="0" w:line="240" w:lineRule="auto"/>
      <w:ind w:firstLine="851"/>
      <w:jc w:val="both"/>
    </w:pPr>
    <w:rPr>
      <w:rFonts w:ascii="XO Thames" w:eastAsia="Times New Roman" w:hAnsi="XO Thames" w:cs="Times New Roman"/>
      <w:color w:val="000000"/>
      <w:szCs w:val="20"/>
      <w:lang w:eastAsia="ru-RU"/>
    </w:rPr>
  </w:style>
  <w:style w:type="paragraph" w:styleId="1f6">
    <w:name w:val="toc 1"/>
    <w:next w:val="a"/>
    <w:link w:val="1f7"/>
    <w:uiPriority w:val="39"/>
    <w:rsid w:val="00796FA1"/>
    <w:pPr>
      <w:spacing w:after="0" w:line="240" w:lineRule="auto"/>
    </w:pPr>
    <w:rPr>
      <w:rFonts w:ascii="XO Thames" w:eastAsia="Times New Roman" w:hAnsi="XO Thames" w:cs="Times New Roman"/>
      <w:b/>
      <w:color w:val="000000"/>
      <w:sz w:val="28"/>
      <w:szCs w:val="20"/>
      <w:lang w:eastAsia="ru-RU"/>
    </w:rPr>
  </w:style>
  <w:style w:type="character" w:customStyle="1" w:styleId="1f7">
    <w:name w:val="Оглавление 1 Знак"/>
    <w:link w:val="1f6"/>
    <w:uiPriority w:val="39"/>
    <w:rsid w:val="00796FA1"/>
    <w:rPr>
      <w:rFonts w:ascii="XO Thames" w:eastAsia="Times New Roman" w:hAnsi="XO Thames" w:cs="Times New Roman"/>
      <w:b/>
      <w:color w:val="000000"/>
      <w:sz w:val="28"/>
      <w:szCs w:val="20"/>
      <w:lang w:eastAsia="ru-RU"/>
    </w:rPr>
  </w:style>
  <w:style w:type="paragraph" w:customStyle="1" w:styleId="HeaderandFooter">
    <w:name w:val="Header and Footer"/>
    <w:rsid w:val="00796FA1"/>
    <w:pPr>
      <w:spacing w:after="0" w:line="240" w:lineRule="auto"/>
      <w:jc w:val="both"/>
    </w:pPr>
    <w:rPr>
      <w:rFonts w:ascii="XO Thames" w:eastAsia="Times New Roman" w:hAnsi="XO Thames" w:cs="Times New Roman"/>
      <w:color w:val="000000"/>
      <w:sz w:val="20"/>
      <w:szCs w:val="20"/>
      <w:lang w:eastAsia="ru-RU"/>
    </w:rPr>
  </w:style>
  <w:style w:type="paragraph" w:styleId="92">
    <w:name w:val="toc 9"/>
    <w:next w:val="a"/>
    <w:link w:val="93"/>
    <w:uiPriority w:val="39"/>
    <w:rsid w:val="00796FA1"/>
    <w:pPr>
      <w:spacing w:after="0" w:line="240" w:lineRule="auto"/>
      <w:ind w:left="1600"/>
    </w:pPr>
    <w:rPr>
      <w:rFonts w:ascii="XO Thames" w:eastAsia="Times New Roman" w:hAnsi="XO Thames" w:cs="Times New Roman"/>
      <w:color w:val="000000"/>
      <w:sz w:val="28"/>
      <w:szCs w:val="20"/>
      <w:lang w:eastAsia="ru-RU"/>
    </w:rPr>
  </w:style>
  <w:style w:type="character" w:customStyle="1" w:styleId="93">
    <w:name w:val="Оглавление 9 Знак"/>
    <w:link w:val="92"/>
    <w:uiPriority w:val="39"/>
    <w:rsid w:val="00796FA1"/>
    <w:rPr>
      <w:rFonts w:ascii="XO Thames" w:eastAsia="Times New Roman" w:hAnsi="XO Thames" w:cs="Times New Roman"/>
      <w:color w:val="000000"/>
      <w:sz w:val="28"/>
      <w:szCs w:val="20"/>
      <w:lang w:eastAsia="ru-RU"/>
    </w:rPr>
  </w:style>
  <w:style w:type="paragraph" w:styleId="82">
    <w:name w:val="toc 8"/>
    <w:next w:val="a"/>
    <w:link w:val="83"/>
    <w:uiPriority w:val="39"/>
    <w:rsid w:val="00796FA1"/>
    <w:pPr>
      <w:spacing w:after="0" w:line="240" w:lineRule="auto"/>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796FA1"/>
    <w:rPr>
      <w:rFonts w:ascii="XO Thames" w:eastAsia="Times New Roman" w:hAnsi="XO Thames" w:cs="Times New Roman"/>
      <w:color w:val="000000"/>
      <w:sz w:val="28"/>
      <w:szCs w:val="20"/>
      <w:lang w:eastAsia="ru-RU"/>
    </w:rPr>
  </w:style>
  <w:style w:type="paragraph" w:styleId="54">
    <w:name w:val="toc 5"/>
    <w:next w:val="a"/>
    <w:link w:val="55"/>
    <w:uiPriority w:val="39"/>
    <w:rsid w:val="00796FA1"/>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796FA1"/>
    <w:rPr>
      <w:rFonts w:ascii="XO Thames" w:eastAsia="Times New Roman" w:hAnsi="XO Thames" w:cs="Times New Roman"/>
      <w:color w:val="000000"/>
      <w:sz w:val="28"/>
      <w:szCs w:val="20"/>
      <w:lang w:eastAsia="ru-RU"/>
    </w:rPr>
  </w:style>
  <w:style w:type="paragraph" w:customStyle="1" w:styleId="1f5">
    <w:name w:val="Основной шрифт абзаца1"/>
    <w:rsid w:val="00796FA1"/>
    <w:pPr>
      <w:spacing w:after="0" w:line="240" w:lineRule="auto"/>
    </w:pPr>
    <w:rPr>
      <w:rFonts w:ascii="Times New Roman" w:eastAsia="Times New Roman" w:hAnsi="Times New Roman" w:cs="Times New Roman"/>
      <w:color w:val="000000"/>
      <w:sz w:val="20"/>
      <w:szCs w:val="20"/>
      <w:lang w:eastAsia="ru-RU"/>
    </w:rPr>
  </w:style>
  <w:style w:type="paragraph" w:styleId="aff1">
    <w:name w:val="Subtitle"/>
    <w:next w:val="a"/>
    <w:link w:val="aff2"/>
    <w:uiPriority w:val="99"/>
    <w:qFormat/>
    <w:rsid w:val="00796FA1"/>
    <w:pPr>
      <w:spacing w:after="0" w:line="240" w:lineRule="auto"/>
      <w:jc w:val="both"/>
    </w:pPr>
    <w:rPr>
      <w:rFonts w:ascii="XO Thames" w:eastAsia="Times New Roman" w:hAnsi="XO Thames" w:cs="Times New Roman"/>
      <w:i/>
      <w:color w:val="000000"/>
      <w:sz w:val="24"/>
      <w:szCs w:val="20"/>
      <w:lang w:eastAsia="ru-RU"/>
    </w:rPr>
  </w:style>
  <w:style w:type="character" w:customStyle="1" w:styleId="aff2">
    <w:name w:val="Подзаголовок Знак"/>
    <w:basedOn w:val="a0"/>
    <w:link w:val="aff1"/>
    <w:uiPriority w:val="99"/>
    <w:rsid w:val="00796FA1"/>
    <w:rPr>
      <w:rFonts w:ascii="XO Thames" w:eastAsia="Times New Roman" w:hAnsi="XO Thames" w:cs="Times New Roman"/>
      <w:i/>
      <w:color w:val="000000"/>
      <w:sz w:val="24"/>
      <w:szCs w:val="20"/>
      <w:lang w:eastAsia="ru-RU"/>
    </w:rPr>
  </w:style>
  <w:style w:type="paragraph" w:styleId="aff3">
    <w:name w:val="Title"/>
    <w:next w:val="a"/>
    <w:link w:val="aff4"/>
    <w:uiPriority w:val="99"/>
    <w:qFormat/>
    <w:rsid w:val="00796FA1"/>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4">
    <w:name w:val="Название Знак"/>
    <w:basedOn w:val="a0"/>
    <w:link w:val="aff3"/>
    <w:uiPriority w:val="99"/>
    <w:rsid w:val="00796FA1"/>
    <w:rPr>
      <w:rFonts w:ascii="XO Thames" w:eastAsia="Times New Roman" w:hAnsi="XO Thames" w:cs="Times New Roman"/>
      <w:b/>
      <w:caps/>
      <w:color w:val="000000"/>
      <w:sz w:val="40"/>
      <w:szCs w:val="20"/>
      <w:lang w:eastAsia="ru-RU"/>
    </w:rPr>
  </w:style>
  <w:style w:type="character" w:customStyle="1" w:styleId="40">
    <w:name w:val="Заголовок 4 Знак"/>
    <w:basedOn w:val="1f4"/>
    <w:link w:val="4"/>
    <w:uiPriority w:val="99"/>
    <w:rsid w:val="00796FA1"/>
    <w:rPr>
      <w:rFonts w:ascii="Cambria" w:hAnsi="Cambria"/>
      <w:i/>
      <w:color w:val="365F91"/>
      <w:sz w:val="20"/>
    </w:rPr>
  </w:style>
  <w:style w:type="character" w:customStyle="1" w:styleId="60">
    <w:name w:val="Заголовок 6 Знак"/>
    <w:basedOn w:val="1f4"/>
    <w:link w:val="6"/>
    <w:uiPriority w:val="99"/>
    <w:rsid w:val="00796FA1"/>
    <w:rPr>
      <w:rFonts w:ascii="Cambria" w:hAnsi="Cambria"/>
      <w:color w:val="243F60"/>
      <w:sz w:val="20"/>
    </w:rPr>
  </w:style>
  <w:style w:type="table" w:customStyle="1" w:styleId="1f8">
    <w:name w:val="Сетка таблицы1"/>
    <w:basedOn w:val="a1"/>
    <w:next w:val="ab"/>
    <w:rsid w:val="00796FA1"/>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
    <w:name w:val="Основной текст 21"/>
    <w:basedOn w:val="a"/>
    <w:rsid w:val="00796FA1"/>
    <w:pPr>
      <w:jc w:val="both"/>
    </w:pPr>
  </w:style>
  <w:style w:type="paragraph" w:styleId="2a">
    <w:name w:val="Body Text 2"/>
    <w:basedOn w:val="a"/>
    <w:link w:val="2b"/>
    <w:unhideWhenUsed/>
    <w:rsid w:val="00796FA1"/>
    <w:pPr>
      <w:spacing w:after="120" w:line="480" w:lineRule="auto"/>
    </w:pPr>
    <w:rPr>
      <w:color w:val="000000"/>
      <w:sz w:val="24"/>
    </w:rPr>
  </w:style>
  <w:style w:type="character" w:customStyle="1" w:styleId="2b">
    <w:name w:val="Основной текст 2 Знак"/>
    <w:basedOn w:val="a0"/>
    <w:link w:val="2a"/>
    <w:rsid w:val="00796FA1"/>
    <w:rPr>
      <w:rFonts w:ascii="Times New Roman" w:eastAsia="Times New Roman" w:hAnsi="Times New Roman" w:cs="Times New Roman"/>
      <w:color w:val="000000"/>
      <w:sz w:val="24"/>
      <w:szCs w:val="20"/>
      <w:lang w:eastAsia="ru-RU"/>
    </w:rPr>
  </w:style>
  <w:style w:type="character" w:customStyle="1" w:styleId="310">
    <w:name w:val="Заголовок 3 Знак1"/>
    <w:aliases w:val="Знак2 Знак Знак"/>
    <w:uiPriority w:val="99"/>
    <w:locked/>
    <w:rsid w:val="00796FA1"/>
    <w:rPr>
      <w:b/>
      <w:sz w:val="28"/>
      <w:lang w:val="x-none" w:eastAsia="x-none"/>
    </w:rPr>
  </w:style>
  <w:style w:type="paragraph" w:customStyle="1" w:styleId="220">
    <w:name w:val="Основной текст 22"/>
    <w:basedOn w:val="a"/>
    <w:rsid w:val="00796FA1"/>
    <w:pPr>
      <w:ind w:right="57" w:firstLine="709"/>
      <w:jc w:val="both"/>
    </w:pPr>
  </w:style>
  <w:style w:type="paragraph" w:customStyle="1" w:styleId="212">
    <w:name w:val="Основной текст с отступом 21"/>
    <w:basedOn w:val="a"/>
    <w:rsid w:val="00796FA1"/>
    <w:pPr>
      <w:ind w:firstLine="360"/>
      <w:jc w:val="both"/>
    </w:pPr>
  </w:style>
  <w:style w:type="paragraph" w:customStyle="1" w:styleId="2c">
    <w:name w:val="Знак2 Знак Знак Знак Знак Знак Знак Знак Знак Знак Знак Знак Знак Знак Знак Знак"/>
    <w:basedOn w:val="a"/>
    <w:rsid w:val="00796FA1"/>
    <w:pPr>
      <w:spacing w:before="100" w:beforeAutospacing="1" w:after="100" w:afterAutospacing="1"/>
    </w:pPr>
    <w:rPr>
      <w:rFonts w:ascii="Tahoma" w:hAnsi="Tahoma"/>
      <w:sz w:val="20"/>
      <w:lang w:val="en-US" w:eastAsia="en-US"/>
    </w:rPr>
  </w:style>
  <w:style w:type="character" w:customStyle="1" w:styleId="ConsPlusNonformat0">
    <w:name w:val="ConsPlusNonformat Знак"/>
    <w:link w:val="ConsPlusNonformat"/>
    <w:uiPriority w:val="99"/>
    <w:locked/>
    <w:rsid w:val="00796FA1"/>
    <w:rPr>
      <w:rFonts w:ascii="Courier New" w:eastAsia="Times New Roman" w:hAnsi="Courier New" w:cs="Courier New"/>
      <w:sz w:val="20"/>
      <w:szCs w:val="20"/>
      <w:lang w:eastAsia="ru-RU"/>
    </w:rPr>
  </w:style>
  <w:style w:type="paragraph" w:customStyle="1" w:styleId="1f9">
    <w:name w:val="Знак1"/>
    <w:basedOn w:val="a"/>
    <w:rsid w:val="00796FA1"/>
    <w:pPr>
      <w:spacing w:before="100" w:beforeAutospacing="1" w:after="100" w:afterAutospacing="1"/>
    </w:pPr>
    <w:rPr>
      <w:rFonts w:ascii="Tahoma" w:hAnsi="Tahoma"/>
      <w:sz w:val="20"/>
      <w:lang w:val="en-US" w:eastAsia="en-US"/>
    </w:rPr>
  </w:style>
  <w:style w:type="character" w:customStyle="1" w:styleId="FontStyle41">
    <w:name w:val="Font Style41"/>
    <w:rsid w:val="00796FA1"/>
    <w:rPr>
      <w:rFonts w:ascii="Times New Roman" w:hAnsi="Times New Roman" w:cs="Times New Roman"/>
      <w:sz w:val="26"/>
      <w:szCs w:val="26"/>
    </w:rPr>
  </w:style>
  <w:style w:type="paragraph" w:customStyle="1" w:styleId="Style11">
    <w:name w:val="Style11"/>
    <w:basedOn w:val="a"/>
    <w:rsid w:val="00796FA1"/>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796FA1"/>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796FA1"/>
    <w:pPr>
      <w:jc w:val="center"/>
    </w:pPr>
  </w:style>
  <w:style w:type="character" w:customStyle="1" w:styleId="aff5">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6"/>
    <w:uiPriority w:val="99"/>
    <w:locked/>
    <w:rsid w:val="00796FA1"/>
    <w:rPr>
      <w:sz w:val="24"/>
    </w:rPr>
  </w:style>
  <w:style w:type="paragraph" w:styleId="aff6">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5"/>
    <w:uiPriority w:val="99"/>
    <w:rsid w:val="00796FA1"/>
    <w:rPr>
      <w:rFonts w:asciiTheme="minorHAnsi" w:eastAsiaTheme="minorHAnsi" w:hAnsiTheme="minorHAnsi" w:cstheme="minorBidi"/>
      <w:sz w:val="24"/>
      <w:szCs w:val="22"/>
      <w:lang w:eastAsia="en-US"/>
    </w:rPr>
  </w:style>
  <w:style w:type="character" w:customStyle="1" w:styleId="1fa">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796FA1"/>
    <w:rPr>
      <w:rFonts w:ascii="Times New Roman" w:eastAsia="Times New Roman" w:hAnsi="Times New Roman" w:cs="Times New Roman"/>
      <w:sz w:val="20"/>
      <w:szCs w:val="20"/>
      <w:lang w:eastAsia="ru-RU"/>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796FA1"/>
    <w:rPr>
      <w:sz w:val="20"/>
      <w:szCs w:val="20"/>
    </w:rPr>
  </w:style>
  <w:style w:type="paragraph" w:styleId="aff7">
    <w:name w:val="endnote text"/>
    <w:basedOn w:val="a"/>
    <w:link w:val="aff8"/>
    <w:uiPriority w:val="99"/>
    <w:rsid w:val="00796FA1"/>
    <w:rPr>
      <w:sz w:val="20"/>
    </w:rPr>
  </w:style>
  <w:style w:type="character" w:customStyle="1" w:styleId="aff8">
    <w:name w:val="Текст концевой сноски Знак"/>
    <w:basedOn w:val="a0"/>
    <w:link w:val="aff7"/>
    <w:uiPriority w:val="99"/>
    <w:rsid w:val="00796FA1"/>
    <w:rPr>
      <w:rFonts w:ascii="Times New Roman" w:eastAsia="Times New Roman" w:hAnsi="Times New Roman" w:cs="Times New Roman"/>
      <w:sz w:val="20"/>
      <w:szCs w:val="20"/>
      <w:lang w:eastAsia="ru-RU"/>
    </w:rPr>
  </w:style>
  <w:style w:type="paragraph" w:styleId="36">
    <w:name w:val="Body Text Indent 3"/>
    <w:basedOn w:val="a"/>
    <w:link w:val="37"/>
    <w:uiPriority w:val="99"/>
    <w:rsid w:val="00796FA1"/>
    <w:pPr>
      <w:spacing w:after="120"/>
      <w:ind w:left="283"/>
      <w:jc w:val="both"/>
    </w:pPr>
    <w:rPr>
      <w:sz w:val="16"/>
      <w:lang w:val="x-none" w:eastAsia="x-none"/>
    </w:rPr>
  </w:style>
  <w:style w:type="character" w:customStyle="1" w:styleId="37">
    <w:name w:val="Основной текст с отступом 3 Знак"/>
    <w:basedOn w:val="a0"/>
    <w:link w:val="36"/>
    <w:uiPriority w:val="99"/>
    <w:rsid w:val="00796FA1"/>
    <w:rPr>
      <w:rFonts w:ascii="Times New Roman" w:eastAsia="Times New Roman" w:hAnsi="Times New Roman" w:cs="Times New Roman"/>
      <w:sz w:val="16"/>
      <w:szCs w:val="20"/>
      <w:lang w:val="x-none" w:eastAsia="x-none"/>
    </w:rPr>
  </w:style>
  <w:style w:type="paragraph" w:styleId="aff9">
    <w:name w:val="Plain Text"/>
    <w:basedOn w:val="a"/>
    <w:link w:val="affa"/>
    <w:uiPriority w:val="99"/>
    <w:rsid w:val="00796FA1"/>
    <w:rPr>
      <w:rFonts w:ascii="Courier New" w:hAnsi="Courier New"/>
      <w:sz w:val="20"/>
      <w:lang w:val="x-none" w:eastAsia="x-none"/>
    </w:rPr>
  </w:style>
  <w:style w:type="character" w:customStyle="1" w:styleId="affa">
    <w:name w:val="Текст Знак"/>
    <w:basedOn w:val="a0"/>
    <w:link w:val="aff9"/>
    <w:uiPriority w:val="99"/>
    <w:rsid w:val="00796FA1"/>
    <w:rPr>
      <w:rFonts w:ascii="Courier New" w:eastAsia="Times New Roman" w:hAnsi="Courier New" w:cs="Times New Roman"/>
      <w:sz w:val="20"/>
      <w:szCs w:val="20"/>
      <w:lang w:val="x-none" w:eastAsia="x-none"/>
    </w:rPr>
  </w:style>
  <w:style w:type="paragraph" w:styleId="2d">
    <w:name w:val="Quote"/>
    <w:basedOn w:val="a"/>
    <w:next w:val="a"/>
    <w:link w:val="2e"/>
    <w:uiPriority w:val="99"/>
    <w:qFormat/>
    <w:rsid w:val="00796FA1"/>
    <w:pPr>
      <w:spacing w:after="200" w:line="276" w:lineRule="auto"/>
    </w:pPr>
    <w:rPr>
      <w:rFonts w:ascii="Calibri" w:hAnsi="Calibri"/>
      <w:i/>
      <w:iCs/>
      <w:color w:val="000000"/>
      <w:sz w:val="22"/>
      <w:szCs w:val="22"/>
      <w:lang w:val="x-none" w:eastAsia="x-none"/>
    </w:rPr>
  </w:style>
  <w:style w:type="character" w:customStyle="1" w:styleId="2e">
    <w:name w:val="Цитата 2 Знак"/>
    <w:basedOn w:val="a0"/>
    <w:link w:val="2d"/>
    <w:uiPriority w:val="99"/>
    <w:rsid w:val="00796FA1"/>
    <w:rPr>
      <w:rFonts w:ascii="Calibri" w:eastAsia="Times New Roman" w:hAnsi="Calibri" w:cs="Times New Roman"/>
      <w:i/>
      <w:iCs/>
      <w:color w:val="000000"/>
      <w:lang w:val="x-none" w:eastAsia="x-none"/>
    </w:rPr>
  </w:style>
  <w:style w:type="character" w:customStyle="1" w:styleId="QuoteChar">
    <w:name w:val="Quote Char"/>
    <w:link w:val="213"/>
    <w:uiPriority w:val="99"/>
    <w:locked/>
    <w:rsid w:val="00796FA1"/>
    <w:rPr>
      <w:rFonts w:ascii="Calibri" w:hAnsi="Calibri"/>
      <w:i/>
    </w:rPr>
  </w:style>
  <w:style w:type="paragraph" w:customStyle="1" w:styleId="213">
    <w:name w:val="Цитата 21"/>
    <w:basedOn w:val="a"/>
    <w:next w:val="a"/>
    <w:link w:val="QuoteChar"/>
    <w:uiPriority w:val="99"/>
    <w:rsid w:val="00796FA1"/>
    <w:pPr>
      <w:spacing w:after="200" w:line="276" w:lineRule="auto"/>
    </w:pPr>
    <w:rPr>
      <w:rFonts w:ascii="Calibri" w:eastAsiaTheme="minorHAnsi" w:hAnsi="Calibri" w:cstheme="minorBidi"/>
      <w:i/>
      <w:sz w:val="22"/>
      <w:szCs w:val="22"/>
      <w:lang w:eastAsia="en-US"/>
    </w:rPr>
  </w:style>
  <w:style w:type="paragraph" w:styleId="affb">
    <w:name w:val="Intense Quote"/>
    <w:basedOn w:val="a"/>
    <w:next w:val="a"/>
    <w:link w:val="affc"/>
    <w:uiPriority w:val="99"/>
    <w:qFormat/>
    <w:rsid w:val="00796FA1"/>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c">
    <w:name w:val="Выделенная цитата Знак"/>
    <w:basedOn w:val="a0"/>
    <w:link w:val="affb"/>
    <w:uiPriority w:val="99"/>
    <w:rsid w:val="00796FA1"/>
    <w:rPr>
      <w:rFonts w:ascii="Calibri" w:eastAsia="Times New Roman" w:hAnsi="Calibri" w:cs="Times New Roman"/>
      <w:b/>
      <w:bCs/>
      <w:i/>
      <w:iCs/>
      <w:color w:val="4F81BD"/>
      <w:lang w:val="x-none" w:eastAsia="x-none"/>
    </w:rPr>
  </w:style>
  <w:style w:type="character" w:customStyle="1" w:styleId="IntenseQuoteChar">
    <w:name w:val="Intense Quote Char"/>
    <w:link w:val="1fb"/>
    <w:uiPriority w:val="99"/>
    <w:locked/>
    <w:rsid w:val="00796FA1"/>
    <w:rPr>
      <w:rFonts w:ascii="Calibri" w:hAnsi="Calibri"/>
      <w:b/>
      <w:i/>
      <w:color w:val="4F81BD"/>
    </w:rPr>
  </w:style>
  <w:style w:type="paragraph" w:customStyle="1" w:styleId="1fb">
    <w:name w:val="Выделенная цитата1"/>
    <w:basedOn w:val="a"/>
    <w:next w:val="a"/>
    <w:link w:val="IntenseQuoteChar"/>
    <w:uiPriority w:val="99"/>
    <w:rsid w:val="00796FA1"/>
    <w:pPr>
      <w:pBdr>
        <w:bottom w:val="single" w:sz="4" w:space="4" w:color="4F81BD"/>
      </w:pBdr>
      <w:spacing w:before="200" w:after="280" w:line="276" w:lineRule="auto"/>
      <w:ind w:left="936" w:right="936"/>
    </w:pPr>
    <w:rPr>
      <w:rFonts w:ascii="Calibri" w:eastAsiaTheme="minorHAnsi" w:hAnsi="Calibri" w:cstheme="minorBidi"/>
      <w:b/>
      <w:i/>
      <w:color w:val="4F81BD"/>
      <w:sz w:val="22"/>
      <w:szCs w:val="22"/>
      <w:lang w:eastAsia="en-US"/>
    </w:rPr>
  </w:style>
  <w:style w:type="paragraph" w:customStyle="1" w:styleId="affd">
    <w:name w:val="Таблицы (моноширинный)"/>
    <w:basedOn w:val="a"/>
    <w:next w:val="a"/>
    <w:uiPriority w:val="99"/>
    <w:rsid w:val="00796FA1"/>
    <w:pPr>
      <w:widowControl w:val="0"/>
      <w:autoSpaceDE w:val="0"/>
      <w:autoSpaceDN w:val="0"/>
      <w:adjustRightInd w:val="0"/>
      <w:jc w:val="both"/>
    </w:pPr>
    <w:rPr>
      <w:rFonts w:ascii="Courier New" w:hAnsi="Courier New" w:cs="Courier New"/>
      <w:sz w:val="24"/>
      <w:szCs w:val="24"/>
    </w:rPr>
  </w:style>
  <w:style w:type="paragraph" w:customStyle="1" w:styleId="affe">
    <w:name w:val="Заголовок статьи"/>
    <w:basedOn w:val="a"/>
    <w:next w:val="a"/>
    <w:uiPriority w:val="99"/>
    <w:rsid w:val="00796FA1"/>
    <w:pPr>
      <w:autoSpaceDE w:val="0"/>
      <w:autoSpaceDN w:val="0"/>
      <w:adjustRightInd w:val="0"/>
      <w:ind w:left="1612" w:hanging="892"/>
      <w:jc w:val="both"/>
    </w:pPr>
    <w:rPr>
      <w:rFonts w:ascii="Arial" w:hAnsi="Arial" w:cs="Arial"/>
      <w:sz w:val="24"/>
      <w:szCs w:val="24"/>
    </w:rPr>
  </w:style>
  <w:style w:type="character" w:styleId="afff">
    <w:name w:val="footnote reference"/>
    <w:aliases w:val="Знак сноски 1,Знак сноски-FN,Ciae niinee-FN,Referencia nota al pie"/>
    <w:uiPriority w:val="99"/>
    <w:rsid w:val="00796FA1"/>
    <w:rPr>
      <w:rFonts w:ascii="Verdana" w:hAnsi="Verdana" w:cs="Times New Roman"/>
      <w:sz w:val="18"/>
      <w:vertAlign w:val="superscript"/>
    </w:rPr>
  </w:style>
  <w:style w:type="character" w:customStyle="1" w:styleId="HTML1">
    <w:name w:val="Стандартный HTML Знак1"/>
    <w:uiPriority w:val="99"/>
    <w:semiHidden/>
    <w:rsid w:val="00796FA1"/>
    <w:rPr>
      <w:rFonts w:ascii="Consolas" w:hAnsi="Consolas"/>
    </w:rPr>
  </w:style>
  <w:style w:type="character" w:customStyle="1" w:styleId="1fc">
    <w:name w:val="Название Знак1"/>
    <w:uiPriority w:val="99"/>
    <w:rsid w:val="00796FA1"/>
    <w:rPr>
      <w:rFonts w:ascii="Cambria" w:hAnsi="Cambria"/>
      <w:color w:val="17365D"/>
      <w:spacing w:val="5"/>
      <w:kern w:val="28"/>
      <w:sz w:val="52"/>
    </w:rPr>
  </w:style>
  <w:style w:type="character" w:customStyle="1" w:styleId="1fd">
    <w:name w:val="Подзаголовок Знак1"/>
    <w:uiPriority w:val="99"/>
    <w:rsid w:val="00796FA1"/>
    <w:rPr>
      <w:rFonts w:ascii="Cambria" w:hAnsi="Cambria"/>
      <w:i/>
      <w:color w:val="4F81BD"/>
      <w:spacing w:val="15"/>
      <w:sz w:val="24"/>
    </w:rPr>
  </w:style>
  <w:style w:type="character" w:customStyle="1" w:styleId="311">
    <w:name w:val="Основной текст с отступом 3 Знак1"/>
    <w:uiPriority w:val="99"/>
    <w:semiHidden/>
    <w:rsid w:val="00796FA1"/>
    <w:rPr>
      <w:sz w:val="16"/>
    </w:rPr>
  </w:style>
  <w:style w:type="character" w:customStyle="1" w:styleId="214">
    <w:name w:val="Цитата 2 Знак1"/>
    <w:uiPriority w:val="99"/>
    <w:rsid w:val="00796FA1"/>
    <w:rPr>
      <w:i/>
      <w:color w:val="000000"/>
    </w:rPr>
  </w:style>
  <w:style w:type="character" w:customStyle="1" w:styleId="1fe">
    <w:name w:val="Выделенная цитата Знак1"/>
    <w:uiPriority w:val="99"/>
    <w:rsid w:val="00796FA1"/>
    <w:rPr>
      <w:b/>
      <w:i/>
      <w:color w:val="4F81BD"/>
    </w:rPr>
  </w:style>
  <w:style w:type="character" w:customStyle="1" w:styleId="apple-style-span">
    <w:name w:val="apple-style-span"/>
    <w:uiPriority w:val="99"/>
    <w:rsid w:val="00796FA1"/>
  </w:style>
  <w:style w:type="character" w:customStyle="1" w:styleId="1ff">
    <w:name w:val="Текст Знак1"/>
    <w:uiPriority w:val="99"/>
    <w:rsid w:val="00796FA1"/>
    <w:rPr>
      <w:rFonts w:ascii="Consolas" w:hAnsi="Consolas"/>
      <w:sz w:val="21"/>
    </w:rPr>
  </w:style>
  <w:style w:type="character" w:customStyle="1" w:styleId="afff0">
    <w:name w:val="Гипертекстовая ссылка"/>
    <w:uiPriority w:val="99"/>
    <w:rsid w:val="00796FA1"/>
    <w:rPr>
      <w:color w:val="106BBE"/>
    </w:rPr>
  </w:style>
  <w:style w:type="paragraph" w:customStyle="1" w:styleId="afff1">
    <w:name w:val="Знак Знак Знак Знак Знак Знак Знак Знак Знак Знак Знак Знак"/>
    <w:basedOn w:val="a"/>
    <w:rsid w:val="00796FA1"/>
    <w:pPr>
      <w:spacing w:before="100" w:beforeAutospacing="1" w:after="100" w:afterAutospacing="1"/>
    </w:pPr>
    <w:rPr>
      <w:rFonts w:ascii="Tahoma" w:hAnsi="Tahoma"/>
      <w:sz w:val="20"/>
      <w:lang w:val="en-US" w:eastAsia="en-US"/>
    </w:rPr>
  </w:style>
  <w:style w:type="paragraph" w:customStyle="1" w:styleId="afff2">
    <w:name w:val="Нормальный (таблица)"/>
    <w:basedOn w:val="a"/>
    <w:next w:val="a"/>
    <w:uiPriority w:val="99"/>
    <w:rsid w:val="00796FA1"/>
    <w:pPr>
      <w:widowControl w:val="0"/>
      <w:autoSpaceDE w:val="0"/>
      <w:autoSpaceDN w:val="0"/>
      <w:adjustRightInd w:val="0"/>
      <w:jc w:val="both"/>
    </w:pPr>
    <w:rPr>
      <w:rFonts w:ascii="Arial" w:hAnsi="Arial" w:cs="Arial"/>
      <w:sz w:val="24"/>
      <w:szCs w:val="24"/>
    </w:rPr>
  </w:style>
  <w:style w:type="character" w:customStyle="1" w:styleId="411">
    <w:name w:val="Заголовок 4 Знак1"/>
    <w:basedOn w:val="a0"/>
    <w:link w:val="4"/>
    <w:uiPriority w:val="9"/>
    <w:semiHidden/>
    <w:rsid w:val="00796FA1"/>
    <w:rPr>
      <w:rFonts w:asciiTheme="majorHAnsi" w:eastAsiaTheme="majorEastAsia" w:hAnsiTheme="majorHAnsi" w:cstheme="majorBidi"/>
      <w:i/>
      <w:iCs/>
      <w:color w:val="365F91" w:themeColor="accent1" w:themeShade="BF"/>
      <w:sz w:val="28"/>
      <w:szCs w:val="20"/>
      <w:lang w:eastAsia="ru-RU"/>
    </w:rPr>
  </w:style>
  <w:style w:type="character" w:customStyle="1" w:styleId="611">
    <w:name w:val="Заголовок 6 Знак1"/>
    <w:basedOn w:val="a0"/>
    <w:link w:val="6"/>
    <w:uiPriority w:val="9"/>
    <w:semiHidden/>
    <w:rsid w:val="00796FA1"/>
    <w:rPr>
      <w:rFonts w:asciiTheme="majorHAnsi" w:eastAsiaTheme="majorEastAsia" w:hAnsiTheme="majorHAnsi" w:cstheme="majorBidi"/>
      <w:color w:val="243F60" w:themeColor="accent1" w:themeShade="7F"/>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1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698-84F9-466A-A20A-5B6602942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4884</Words>
  <Characters>27839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Finans</cp:lastModifiedBy>
  <cp:revision>3</cp:revision>
  <cp:lastPrinted>2018-12-10T07:59:00Z</cp:lastPrinted>
  <dcterms:created xsi:type="dcterms:W3CDTF">2025-01-27T07:59:00Z</dcterms:created>
  <dcterms:modified xsi:type="dcterms:W3CDTF">2025-01-27T08:10:00Z</dcterms:modified>
</cp:coreProperties>
</file>