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731" w:rsidRDefault="00177731" w:rsidP="00177731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31" w:rsidRDefault="00177731" w:rsidP="00177731">
      <w:pPr>
        <w:jc w:val="both"/>
      </w:pPr>
    </w:p>
    <w:p w:rsidR="00177731" w:rsidRDefault="00177731" w:rsidP="001777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77731" w:rsidRDefault="00177731" w:rsidP="0017773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77731" w:rsidRDefault="00177731" w:rsidP="0017773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77731" w:rsidRDefault="00177731" w:rsidP="0017773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77731" w:rsidRDefault="00177731" w:rsidP="00177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177731" w:rsidRDefault="00177731" w:rsidP="0017773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177731" w:rsidRDefault="00177731" w:rsidP="00177731">
      <w:pPr>
        <w:jc w:val="center"/>
        <w:rPr>
          <w:sz w:val="28"/>
          <w:szCs w:val="28"/>
        </w:rPr>
      </w:pPr>
    </w:p>
    <w:p w:rsidR="00177731" w:rsidRDefault="00177731" w:rsidP="0017773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177731" w:rsidRDefault="00177731" w:rsidP="00177731">
      <w:pPr>
        <w:jc w:val="both"/>
        <w:rPr>
          <w:sz w:val="28"/>
          <w:szCs w:val="28"/>
        </w:rPr>
      </w:pPr>
    </w:p>
    <w:p w:rsidR="00177731" w:rsidRDefault="001F0C39" w:rsidP="00177731">
      <w:pPr>
        <w:rPr>
          <w:sz w:val="28"/>
          <w:szCs w:val="28"/>
        </w:rPr>
      </w:pPr>
      <w:r>
        <w:rPr>
          <w:sz w:val="28"/>
          <w:szCs w:val="28"/>
        </w:rPr>
        <w:t>09.12.2021</w:t>
      </w:r>
      <w:r w:rsidR="00177731">
        <w:rPr>
          <w:sz w:val="28"/>
          <w:szCs w:val="28"/>
        </w:rPr>
        <w:t xml:space="preserve"> </w:t>
      </w:r>
      <w:r w:rsidR="00177731">
        <w:rPr>
          <w:sz w:val="28"/>
          <w:szCs w:val="28"/>
        </w:rPr>
        <w:tab/>
        <w:t xml:space="preserve"> </w:t>
      </w:r>
      <w:r w:rsidR="001777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№ 37        </w:t>
      </w:r>
      <w:r w:rsidR="00177731">
        <w:rPr>
          <w:sz w:val="28"/>
          <w:szCs w:val="28"/>
        </w:rPr>
        <w:t xml:space="preserve">                п. Персиановский</w:t>
      </w:r>
    </w:p>
    <w:tbl>
      <w:tblPr>
        <w:tblW w:w="948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60"/>
      </w:tblGrid>
      <w:tr w:rsidR="00177731" w:rsidTr="00177731">
        <w:trPr>
          <w:trHeight w:val="1142"/>
        </w:trPr>
        <w:tc>
          <w:tcPr>
            <w:tcW w:w="4928" w:type="dxa"/>
          </w:tcPr>
          <w:p w:rsidR="00177731" w:rsidRDefault="00177731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77731" w:rsidRDefault="00177731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 проведении смотра-конкурса на звание «Лучший общественный пожарный старшина Персиановского сельского поселения»</w:t>
            </w:r>
          </w:p>
        </w:tc>
        <w:tc>
          <w:tcPr>
            <w:tcW w:w="4560" w:type="dxa"/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</w:t>
            </w:r>
          </w:p>
        </w:tc>
      </w:tr>
    </w:tbl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В целях повышения эффективности деятельности общественных пожарных старшин органов местного самоуправления и определения лучших из них в области содействия в обеспечении первичных мер пожарной безопасности на территории </w:t>
      </w:r>
      <w:proofErr w:type="gramStart"/>
      <w:r>
        <w:rPr>
          <w:bCs/>
          <w:sz w:val="28"/>
          <w:szCs w:val="28"/>
        </w:rPr>
        <w:t>Персиановского  сельского</w:t>
      </w:r>
      <w:proofErr w:type="gramEnd"/>
      <w:r>
        <w:rPr>
          <w:bCs/>
          <w:sz w:val="28"/>
          <w:szCs w:val="28"/>
        </w:rPr>
        <w:t xml:space="preserve"> поселения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ПОСТАНОВЛЯЮ: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 Организовать и провести в период с </w:t>
      </w:r>
      <w:r w:rsidR="005A6926">
        <w:rPr>
          <w:bCs/>
          <w:sz w:val="28"/>
          <w:szCs w:val="28"/>
        </w:rPr>
        <w:t>01.12.2021</w:t>
      </w:r>
      <w:r>
        <w:rPr>
          <w:bCs/>
          <w:sz w:val="28"/>
          <w:szCs w:val="28"/>
        </w:rPr>
        <w:t xml:space="preserve"> по </w:t>
      </w:r>
      <w:r w:rsidR="005A6926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.1</w:t>
      </w:r>
      <w:r w:rsidR="005A6926">
        <w:rPr>
          <w:bCs/>
          <w:sz w:val="28"/>
          <w:szCs w:val="28"/>
        </w:rPr>
        <w:t>2.2021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>на территории Персиановского сельского поселения смотр-конкурс на звание «Лучший общественный пожарный старшина органов Персиановского сельского поселения» (далее – смотр-конкурс).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 xml:space="preserve">2. Утвердить: 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>2.1. Положение о проведении смотра-конкурса согласно приложению № 1.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>2.2. Состав конкурсной комиссии по определению победителей смотра-конкурса согласно приложению № 2.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 Председателю конкурсной комиссии: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 Организовать работу по определению победителей в соответствии </w:t>
      </w:r>
      <w:r>
        <w:rPr>
          <w:bCs/>
          <w:sz w:val="28"/>
          <w:szCs w:val="28"/>
        </w:rPr>
        <w:br/>
        <w:t>с положением о смотре-конкурсе.</w:t>
      </w:r>
    </w:p>
    <w:p w:rsidR="00177731" w:rsidRDefault="00177731" w:rsidP="00177731">
      <w:pPr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3.2. Утвердить протокол заседания Конкурсной комиссии до </w:t>
      </w:r>
      <w:r w:rsidR="00BE784B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.1</w:t>
      </w:r>
      <w:r w:rsidR="00BE784B">
        <w:rPr>
          <w:bCs/>
          <w:sz w:val="28"/>
          <w:szCs w:val="28"/>
        </w:rPr>
        <w:t>2.2021</w:t>
      </w:r>
      <w:r>
        <w:rPr>
          <w:bCs/>
          <w:sz w:val="28"/>
          <w:szCs w:val="28"/>
        </w:rPr>
        <w:t xml:space="preserve"> г.</w:t>
      </w:r>
      <w:r>
        <w:rPr>
          <w:bCs/>
          <w:color w:val="FF0000"/>
          <w:sz w:val="28"/>
          <w:szCs w:val="28"/>
        </w:rPr>
        <w:t xml:space="preserve"> 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 Контроль за выполнением настоящего постановления возложить на заместителя главы Администрации Персиановского сельского поселения </w:t>
      </w:r>
      <w:r w:rsidR="001F0C39">
        <w:rPr>
          <w:bCs/>
          <w:sz w:val="28"/>
          <w:szCs w:val="28"/>
        </w:rPr>
        <w:t>Чумакова П.Н</w:t>
      </w:r>
      <w:r>
        <w:rPr>
          <w:bCs/>
          <w:sz w:val="28"/>
          <w:szCs w:val="28"/>
        </w:rPr>
        <w:t>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Администрации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Персиановского сельского </w:t>
      </w:r>
      <w:proofErr w:type="gramStart"/>
      <w:r>
        <w:rPr>
          <w:bCs/>
          <w:sz w:val="28"/>
          <w:szCs w:val="28"/>
        </w:rPr>
        <w:t xml:space="preserve">поселения  </w:t>
      </w:r>
      <w:r>
        <w:rPr>
          <w:bCs/>
          <w:sz w:val="28"/>
          <w:szCs w:val="28"/>
        </w:rPr>
        <w:tab/>
      </w:r>
      <w:proofErr w:type="gramEnd"/>
      <w:r>
        <w:rPr>
          <w:bCs/>
          <w:sz w:val="28"/>
          <w:szCs w:val="28"/>
        </w:rPr>
        <w:t xml:space="preserve">       </w:t>
      </w:r>
      <w:r w:rsidR="001F0C39">
        <w:rPr>
          <w:bCs/>
          <w:sz w:val="28"/>
          <w:szCs w:val="28"/>
        </w:rPr>
        <w:t xml:space="preserve">                          Д.В. Степаненко</w:t>
      </w:r>
      <w:r>
        <w:rPr>
          <w:bCs/>
          <w:sz w:val="28"/>
          <w:szCs w:val="28"/>
        </w:rPr>
        <w:tab/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постановление</w:t>
      </w:r>
      <w:proofErr w:type="gramEnd"/>
      <w:r>
        <w:rPr>
          <w:bCs/>
          <w:sz w:val="28"/>
          <w:szCs w:val="28"/>
        </w:rPr>
        <w:t xml:space="preserve"> вносит </w:t>
      </w:r>
      <w:r w:rsidR="001F0C39">
        <w:rPr>
          <w:bCs/>
          <w:sz w:val="28"/>
          <w:szCs w:val="28"/>
        </w:rPr>
        <w:t>главный</w:t>
      </w:r>
      <w:r>
        <w:rPr>
          <w:bCs/>
          <w:sz w:val="28"/>
          <w:szCs w:val="28"/>
        </w:rPr>
        <w:t xml:space="preserve"> специалист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 xml:space="preserve"> вопросам ПБ, ГО и ЧС                                                            Л.А. </w:t>
      </w:r>
      <w:proofErr w:type="spellStart"/>
      <w:r>
        <w:rPr>
          <w:bCs/>
          <w:sz w:val="28"/>
          <w:szCs w:val="28"/>
        </w:rPr>
        <w:t>Кундрикова</w:t>
      </w:r>
      <w:proofErr w:type="spellEnd"/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1</w:t>
      </w:r>
      <w:r>
        <w:rPr>
          <w:bCs/>
          <w:sz w:val="28"/>
          <w:szCs w:val="28"/>
        </w:rPr>
        <w:br/>
        <w:t xml:space="preserve">к постановлению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Персиановского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сельского</w:t>
      </w:r>
      <w:proofErr w:type="gramEnd"/>
      <w:r>
        <w:rPr>
          <w:bCs/>
          <w:sz w:val="28"/>
          <w:szCs w:val="28"/>
        </w:rPr>
        <w:t xml:space="preserve"> поселения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«</w:t>
      </w:r>
      <w:r w:rsidR="001F0C39">
        <w:rPr>
          <w:bCs/>
          <w:sz w:val="28"/>
          <w:szCs w:val="28"/>
        </w:rPr>
        <w:t>09</w:t>
      </w:r>
      <w:r>
        <w:rPr>
          <w:bCs/>
          <w:sz w:val="28"/>
          <w:szCs w:val="28"/>
        </w:rPr>
        <w:t xml:space="preserve"> </w:t>
      </w:r>
      <w:r w:rsidR="001F0C39">
        <w:rPr>
          <w:bCs/>
          <w:sz w:val="28"/>
          <w:szCs w:val="28"/>
        </w:rPr>
        <w:t>декабря</w:t>
      </w:r>
      <w:r>
        <w:rPr>
          <w:bCs/>
          <w:sz w:val="28"/>
          <w:szCs w:val="28"/>
        </w:rPr>
        <w:t xml:space="preserve"> 202</w:t>
      </w:r>
      <w:r w:rsidR="001F0C3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г. № </w:t>
      </w:r>
      <w:r w:rsidR="001F0C39">
        <w:rPr>
          <w:bCs/>
          <w:sz w:val="28"/>
          <w:szCs w:val="28"/>
        </w:rPr>
        <w:t>37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:rsidR="00177731" w:rsidRDefault="00177731" w:rsidP="00177731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proofErr w:type="gramEnd"/>
      <w:r>
        <w:rPr>
          <w:bCs/>
          <w:sz w:val="28"/>
          <w:szCs w:val="28"/>
        </w:rPr>
        <w:t xml:space="preserve"> проведении смотра-конкурса на звание «Лучший общественный пожарный старшина органов Персиановского сельского поселения»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 Общие положения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1.1. Настоящее Положение определяет цели, порядок организации, проведения и подведения итогов областного смотра-конкурса на звание «Лучший общественный пожарный старшина Персиановского сельского поселения» (далее – смотр-конкурс).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1.2. Смотр-конкурс проводится в целях: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повышения</w:t>
      </w:r>
      <w:proofErr w:type="gramEnd"/>
      <w:r>
        <w:rPr>
          <w:bCs/>
          <w:sz w:val="28"/>
          <w:szCs w:val="28"/>
        </w:rPr>
        <w:t xml:space="preserve"> эффективности деятельности общественных пожарных старшин и определения лучших из них в области содействия органам местного самоуправления в обеспечении первичных мер пожарной безопасности;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совершенствования</w:t>
      </w:r>
      <w:proofErr w:type="gramEnd"/>
      <w:r>
        <w:rPr>
          <w:bCs/>
          <w:sz w:val="28"/>
          <w:szCs w:val="28"/>
        </w:rPr>
        <w:t xml:space="preserve"> правовых, организационно-планирующих и методических документов в области обеспечения первичных мер пожарной безопасности;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вовлечения</w:t>
      </w:r>
      <w:proofErr w:type="gramEnd"/>
      <w:r>
        <w:rPr>
          <w:bCs/>
          <w:sz w:val="28"/>
          <w:szCs w:val="28"/>
        </w:rPr>
        <w:t xml:space="preserve"> социально ориентированного населения в осуществление деятельности по обеспечению первичных мер пожарной безопасности </w:t>
      </w:r>
      <w:r>
        <w:rPr>
          <w:bCs/>
          <w:sz w:val="28"/>
          <w:szCs w:val="28"/>
        </w:rPr>
        <w:br/>
        <w:t>в сельских населённых пунктах;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повышения</w:t>
      </w:r>
      <w:proofErr w:type="gramEnd"/>
      <w:r>
        <w:rPr>
          <w:bCs/>
          <w:sz w:val="28"/>
          <w:szCs w:val="28"/>
        </w:rPr>
        <w:t xml:space="preserve"> уровня знаний и навыков населения в области обеспечения требований пожарной безопасности;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пропаганды</w:t>
      </w:r>
      <w:proofErr w:type="gramEnd"/>
      <w:r>
        <w:rPr>
          <w:bCs/>
          <w:sz w:val="28"/>
          <w:szCs w:val="28"/>
        </w:rPr>
        <w:t xml:space="preserve"> и распространения передового опыта работы общественных пожарных старшин.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2. Порядок создания и организации работы конкурсной комиссии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2.1. Для организации, проведения и подведения итогов смотра-конкурса создаётся конкурсная комиссия.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2.2. Конкурсная комиссия создаётся в составе председателя, заместителя председателя, членов конкурсной комиссии и секретаря.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2.3. Конкурсная комиссия осуществляет сбор материалов, представляемых для участия в смотре-конкурсе, определяет победителей, организует процедуру их награждения.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2.4. Решение конкурсной комиссии считается правомочным, если присутствует не менее двух третей членов комиссии.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2.5. Решение конкурсной комиссии принимается открытым голосованием простым большинством голосов присутствующих на заседании </w:t>
      </w:r>
      <w:r>
        <w:rPr>
          <w:bCs/>
          <w:sz w:val="28"/>
          <w:szCs w:val="28"/>
        </w:rPr>
        <w:lastRenderedPageBreak/>
        <w:t>членов комиссии. При равенстве голосов членов конкурсной комиссии право решающего голоса остаётся за председателем конкурсной комиссии.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2.6. Результаты заседания конкурсной комиссии в течение пяти дней, но не позднее </w:t>
      </w:r>
      <w:r w:rsidR="00BE784B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</w:t>
      </w:r>
      <w:r w:rsidR="00BE784B">
        <w:rPr>
          <w:bCs/>
          <w:sz w:val="28"/>
          <w:szCs w:val="28"/>
        </w:rPr>
        <w:t>декабря</w:t>
      </w:r>
      <w:r>
        <w:rPr>
          <w:bCs/>
          <w:sz w:val="28"/>
          <w:szCs w:val="28"/>
        </w:rPr>
        <w:t xml:space="preserve"> оформляются протоколом.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 Порядок проведения смотра-конкурса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 xml:space="preserve">3.1. Смотр-конкурс проводится ежегодно в период с </w:t>
      </w:r>
      <w:r w:rsidR="001C72AA">
        <w:rPr>
          <w:bCs/>
          <w:sz w:val="28"/>
          <w:szCs w:val="28"/>
        </w:rPr>
        <w:t>01</w:t>
      </w:r>
      <w:r>
        <w:rPr>
          <w:bCs/>
          <w:sz w:val="28"/>
          <w:szCs w:val="28"/>
          <w:lang w:val="x-none"/>
        </w:rPr>
        <w:t xml:space="preserve"> </w:t>
      </w:r>
      <w:r w:rsidR="001C72AA">
        <w:rPr>
          <w:bCs/>
          <w:sz w:val="28"/>
          <w:szCs w:val="28"/>
        </w:rPr>
        <w:t xml:space="preserve">декабря </w:t>
      </w:r>
      <w:r>
        <w:rPr>
          <w:bCs/>
          <w:sz w:val="28"/>
          <w:szCs w:val="28"/>
          <w:lang w:val="x-none"/>
        </w:rPr>
        <w:t xml:space="preserve">по </w:t>
      </w:r>
      <w:r w:rsidR="001C72AA">
        <w:rPr>
          <w:bCs/>
          <w:sz w:val="28"/>
          <w:szCs w:val="28"/>
        </w:rPr>
        <w:t>10</w:t>
      </w:r>
      <w:r>
        <w:rPr>
          <w:bCs/>
          <w:sz w:val="28"/>
          <w:szCs w:val="28"/>
          <w:lang w:val="x-none"/>
        </w:rPr>
        <w:t xml:space="preserve"> </w:t>
      </w:r>
      <w:r w:rsidR="001C72AA">
        <w:rPr>
          <w:bCs/>
          <w:sz w:val="28"/>
          <w:szCs w:val="28"/>
        </w:rPr>
        <w:t>декабря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x-none"/>
        </w:rPr>
        <w:t>в: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>3.2. На смотр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  <w:lang w:val="x-none"/>
        </w:rPr>
        <w:t>-конкурс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  <w:lang w:val="x-none"/>
        </w:rPr>
        <w:t xml:space="preserve">  конкурсными комиссиями оценивается деятельность общественных пожарных старшин, в соответствии с критериями оценки, установленными настоящим Положением (приложение 1) с последующим оформлением оценочного листа (приложение 2).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 xml:space="preserve">3.3. Каждый критерий члены конкурсных комиссий оценивают </w:t>
      </w:r>
      <w:r>
        <w:rPr>
          <w:bCs/>
          <w:sz w:val="28"/>
          <w:szCs w:val="28"/>
          <w:lang w:val="x-none"/>
        </w:rPr>
        <w:br/>
        <w:t>по трёхбалльной системе, установленной в приложении 1 к настоящему Положению. Общей оценкой является сумма баллов.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  <w:lang w:val="x-none"/>
        </w:rPr>
        <w:t>3.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  <w:lang w:val="x-none"/>
        </w:rPr>
        <w:t>. Конкурсн</w:t>
      </w:r>
      <w:r>
        <w:rPr>
          <w:bCs/>
          <w:sz w:val="28"/>
          <w:szCs w:val="28"/>
        </w:rPr>
        <w:t>ая</w:t>
      </w:r>
      <w:r>
        <w:rPr>
          <w:bCs/>
          <w:sz w:val="28"/>
          <w:szCs w:val="28"/>
          <w:lang w:val="x-none"/>
        </w:rPr>
        <w:t xml:space="preserve"> комисси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  <w:lang w:val="x-none"/>
        </w:rPr>
        <w:t xml:space="preserve"> </w:t>
      </w:r>
      <w:r>
        <w:rPr>
          <w:bCs/>
          <w:sz w:val="28"/>
          <w:szCs w:val="28"/>
        </w:rPr>
        <w:t>Администрации Персиановского сельского поселения</w:t>
      </w:r>
      <w:r>
        <w:rPr>
          <w:bCs/>
          <w:sz w:val="28"/>
          <w:szCs w:val="28"/>
          <w:lang w:val="x-none"/>
        </w:rPr>
        <w:t xml:space="preserve"> представляет в </w:t>
      </w:r>
      <w:r>
        <w:rPr>
          <w:bCs/>
          <w:sz w:val="28"/>
          <w:szCs w:val="28"/>
        </w:rPr>
        <w:t>МКУ «Управление по делам ГО и ЧС»</w:t>
      </w:r>
      <w:r>
        <w:rPr>
          <w:bCs/>
          <w:sz w:val="28"/>
          <w:szCs w:val="28"/>
          <w:lang w:val="x-none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bCs/>
          <w:sz w:val="28"/>
          <w:szCs w:val="28"/>
          <w:lang w:val="x-none"/>
        </w:rPr>
        <w:t xml:space="preserve"> оценочные листы номинантов до </w:t>
      </w:r>
      <w:r w:rsidR="00F22C5E">
        <w:rPr>
          <w:bCs/>
          <w:sz w:val="28"/>
          <w:szCs w:val="28"/>
        </w:rPr>
        <w:t>10</w:t>
      </w:r>
      <w:r>
        <w:rPr>
          <w:bCs/>
          <w:sz w:val="28"/>
          <w:szCs w:val="28"/>
          <w:lang w:val="x-none"/>
        </w:rPr>
        <w:t xml:space="preserve"> </w:t>
      </w:r>
      <w:r w:rsidR="00F22C5E">
        <w:rPr>
          <w:bCs/>
          <w:sz w:val="28"/>
          <w:szCs w:val="28"/>
        </w:rPr>
        <w:t>декабря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x-none"/>
        </w:rPr>
        <w:t xml:space="preserve"> на электронный адрес: </w:t>
      </w:r>
      <w:proofErr w:type="spellStart"/>
      <w:r>
        <w:rPr>
          <w:bCs/>
          <w:sz w:val="28"/>
          <w:szCs w:val="28"/>
          <w:lang w:val="en-US"/>
        </w:rPr>
        <w:t>mku</w:t>
      </w:r>
      <w:proofErr w:type="spellEnd"/>
      <w:r>
        <w:rPr>
          <w:bCs/>
          <w:sz w:val="28"/>
          <w:szCs w:val="28"/>
        </w:rPr>
        <w:t>161@</w:t>
      </w:r>
      <w:r>
        <w:rPr>
          <w:bCs/>
          <w:sz w:val="28"/>
          <w:szCs w:val="28"/>
          <w:lang w:val="en-US"/>
        </w:rPr>
        <w:t>mail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</w:p>
    <w:p w:rsidR="00177731" w:rsidRDefault="00177731" w:rsidP="00177731">
      <w:pPr>
        <w:rPr>
          <w:bCs/>
          <w:sz w:val="28"/>
          <w:szCs w:val="28"/>
          <w:lang w:val="x-none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4. Награждение победителей конкурса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4.1. Номинант, занявший в смотре-конкурсе 1 место, награждается дипломом конкурса. Занявшие 2 и 3 места награждаются грамотами.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177731" w:rsidRDefault="00D4513D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Главный</w:t>
      </w:r>
      <w:r w:rsidR="00177731">
        <w:rPr>
          <w:bCs/>
          <w:sz w:val="28"/>
          <w:szCs w:val="28"/>
        </w:rPr>
        <w:t xml:space="preserve"> специалист по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                                Т.Н. Грачёва                                        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1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</w:t>
      </w:r>
      <w:proofErr w:type="gramEnd"/>
      <w:r>
        <w:rPr>
          <w:bCs/>
          <w:sz w:val="28"/>
          <w:szCs w:val="28"/>
        </w:rPr>
        <w:t xml:space="preserve"> Положению о проведении </w:t>
      </w:r>
      <w:r>
        <w:rPr>
          <w:bCs/>
          <w:sz w:val="28"/>
          <w:szCs w:val="28"/>
        </w:rPr>
        <w:br/>
        <w:t xml:space="preserve">смотра-конкурса на звание </w:t>
      </w:r>
      <w:r>
        <w:rPr>
          <w:bCs/>
          <w:sz w:val="28"/>
          <w:szCs w:val="28"/>
        </w:rPr>
        <w:br/>
        <w:t>«Лучший общественный пожарный старшина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Персиановского сельского поселения»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КРИТЕРИИ</w:t>
      </w:r>
    </w:p>
    <w:p w:rsidR="00177731" w:rsidRDefault="00177731" w:rsidP="00177731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оценки</w:t>
      </w:r>
      <w:proofErr w:type="gramEnd"/>
      <w:r>
        <w:rPr>
          <w:bCs/>
          <w:sz w:val="28"/>
          <w:szCs w:val="28"/>
        </w:rPr>
        <w:t xml:space="preserve"> деятельности общественных пожарных старшин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Рост (снижение) пожаров на территории закреплённого населённого пункта 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«Количество пожаров уменьшилось»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«Количество пожаров на уровне АППГ»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«Количество пожаров увеличилось»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2. Наличие формирований добровольных пожарных на территории закреплённого населённого пункта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ab/>
        <w:t>«Имеются, участвуют в тушении и профилактике пожаров» - 3 балла;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ab/>
        <w:t>«Имеются, участвуют в тушении пожаров» - 2 балла;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ab/>
        <w:t>«Имеются, участвуют в профилактике пожаров» - 1 балл;</w:t>
      </w:r>
    </w:p>
    <w:p w:rsidR="00177731" w:rsidRDefault="00177731" w:rsidP="00177731">
      <w:pPr>
        <w:rPr>
          <w:bCs/>
          <w:sz w:val="28"/>
          <w:szCs w:val="28"/>
          <w:lang w:val="x-none"/>
        </w:rPr>
      </w:pPr>
      <w:r>
        <w:rPr>
          <w:bCs/>
          <w:sz w:val="28"/>
          <w:szCs w:val="28"/>
          <w:lang w:val="x-none"/>
        </w:rPr>
        <w:tab/>
        <w:t>«Не имеются»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Наличие, исправность, соответствие требуемому нормативному количеству источников наружного противопожарного водоснабжения </w:t>
      </w:r>
      <w:r>
        <w:rPr>
          <w:bCs/>
          <w:sz w:val="28"/>
          <w:szCs w:val="28"/>
        </w:rPr>
        <w:br/>
        <w:t>в границах закреплённого населённого пункта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«Имеются в наличии, полностью исправны, количество соответствует нормативному»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«Имеются в наличии, полностью исправны, но количество менее нормативного»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«Имеются в наличии, количество соответствует нормативному, но есть неисправные»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«Имеются в наличии, но есть неисправные и количество менее нормативного»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имеется»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Состояние подъездов к источникам наружного противопожарного водоснабжения в границах закреплённого населённого пункта и </w:t>
      </w:r>
      <w:r>
        <w:rPr>
          <w:bCs/>
          <w:sz w:val="28"/>
          <w:szCs w:val="28"/>
        </w:rPr>
        <w:br/>
        <w:t>на близлежащей территории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«Оборудованы в соответствии с установленными требованиями»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«Оборудованы с нарушением установленных требований»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оборудованы»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5. Организация информирования населения по вопросам соблюдения требований пожарной безопасности на территории закреплённого населённого пункта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«Охвачено более 90 % населения, проживающего в населённом пункте» - 3 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«Охвачено более 70 % населения, проживающего в населённом пункте» - 2 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«Охвачено более 50 % населения, проживающего в населённом пункте» - 1 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«Охвачено менее 50 % населения, проживающего в населённом пункте» </w:t>
      </w:r>
      <w:r>
        <w:rPr>
          <w:bCs/>
          <w:sz w:val="28"/>
          <w:szCs w:val="28"/>
        </w:rPr>
        <w:br/>
        <w:t>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6. Участие в сходах (собраниях) граждан общественного пожарного старшины на территории закреплённого населённого пункта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«Участие в более 90 % сходов (собраний) граждан, проведённых </w:t>
      </w:r>
      <w:r>
        <w:rPr>
          <w:bCs/>
          <w:sz w:val="28"/>
          <w:szCs w:val="28"/>
        </w:rPr>
        <w:br/>
        <w:t>в населённом пункте»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«Участие в более 50 % сходов (собраний) граждан, проведённых </w:t>
      </w:r>
      <w:r>
        <w:rPr>
          <w:bCs/>
          <w:sz w:val="28"/>
          <w:szCs w:val="28"/>
        </w:rPr>
        <w:br/>
        <w:t>в населённом пункте»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«Участие в менее 50 % сходов (собраний) граждан, проведённых </w:t>
      </w:r>
      <w:r>
        <w:rPr>
          <w:bCs/>
          <w:sz w:val="28"/>
          <w:szCs w:val="28"/>
        </w:rPr>
        <w:br/>
        <w:t>в населённом пункте»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участвовал»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 Участие общественного пожарного старшины в проведённых рейдах </w:t>
      </w:r>
      <w:r>
        <w:rPr>
          <w:bCs/>
          <w:sz w:val="28"/>
          <w:szCs w:val="28"/>
        </w:rPr>
        <w:br/>
        <w:t>по соблюдению требований пожарной безопасности в границах закреплённого населённого пункта и на близлежащей территории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«Участвовал в более 90 % проведённых рейдов»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«Участвовал в более 50 % проведённых рейдов»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«Участвовал в менее 50 % проведённых рейдов»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участвовал в рейдах» –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Участие общественного пожарного старшины в проведённых </w:t>
      </w:r>
      <w:proofErr w:type="spellStart"/>
      <w:r>
        <w:rPr>
          <w:bCs/>
          <w:sz w:val="28"/>
          <w:szCs w:val="28"/>
        </w:rPr>
        <w:t>подворовых</w:t>
      </w:r>
      <w:proofErr w:type="spellEnd"/>
      <w:r>
        <w:rPr>
          <w:bCs/>
          <w:sz w:val="28"/>
          <w:szCs w:val="28"/>
        </w:rPr>
        <w:t xml:space="preserve"> обходах на территории закреплённого населённого пункта с вручением памяток (рекомендаций) по соблюдению требований ПБ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«Участвовал в более 90 % проведённых </w:t>
      </w:r>
      <w:proofErr w:type="spellStart"/>
      <w:r>
        <w:rPr>
          <w:bCs/>
          <w:sz w:val="28"/>
          <w:szCs w:val="28"/>
        </w:rPr>
        <w:t>подворовых</w:t>
      </w:r>
      <w:proofErr w:type="spellEnd"/>
      <w:r>
        <w:rPr>
          <w:bCs/>
          <w:sz w:val="28"/>
          <w:szCs w:val="28"/>
        </w:rPr>
        <w:t xml:space="preserve"> обходов»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«Участвовал в более 50 % проведённых </w:t>
      </w:r>
      <w:proofErr w:type="spellStart"/>
      <w:r>
        <w:rPr>
          <w:bCs/>
          <w:sz w:val="28"/>
          <w:szCs w:val="28"/>
        </w:rPr>
        <w:t>подворовых</w:t>
      </w:r>
      <w:proofErr w:type="spellEnd"/>
      <w:r>
        <w:rPr>
          <w:bCs/>
          <w:sz w:val="28"/>
          <w:szCs w:val="28"/>
        </w:rPr>
        <w:t xml:space="preserve"> обходов»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«Участвовал в менее 50 % проведённых </w:t>
      </w:r>
      <w:proofErr w:type="spellStart"/>
      <w:r>
        <w:rPr>
          <w:bCs/>
          <w:sz w:val="28"/>
          <w:szCs w:val="28"/>
        </w:rPr>
        <w:t>подворовых</w:t>
      </w:r>
      <w:proofErr w:type="spellEnd"/>
      <w:r>
        <w:rPr>
          <w:bCs/>
          <w:sz w:val="28"/>
          <w:szCs w:val="28"/>
        </w:rPr>
        <w:t xml:space="preserve"> обходов»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«Не участвовал в проведённых </w:t>
      </w:r>
      <w:proofErr w:type="spellStart"/>
      <w:r>
        <w:rPr>
          <w:bCs/>
          <w:sz w:val="28"/>
          <w:szCs w:val="28"/>
        </w:rPr>
        <w:t>подворовых</w:t>
      </w:r>
      <w:proofErr w:type="spellEnd"/>
      <w:r>
        <w:rPr>
          <w:bCs/>
          <w:sz w:val="28"/>
          <w:szCs w:val="28"/>
        </w:rPr>
        <w:t xml:space="preserve"> обходах»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9. Количество вручённых памяток, рекомендаций на территории населённого пункта, закреплённого за общественным пожарным старшиной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«Вручено более 90 % населения в населённом пункте»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«Вручено более 50 % населения в населённом пункте»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«Вручено менее 50 % населения в населённом пункте»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вручались»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10. Выявлено (обнаружено) пожаров (загораний) общественным пожарным старшиной в границах закреплённого населённого пункта и </w:t>
      </w:r>
      <w:r>
        <w:rPr>
          <w:bCs/>
          <w:sz w:val="28"/>
          <w:szCs w:val="28"/>
        </w:rPr>
        <w:br/>
        <w:t>на близлежащей территории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«Выявлено (обнаружено) пожаров (загораний) более 90 % </w:t>
      </w:r>
      <w:r>
        <w:rPr>
          <w:bCs/>
          <w:sz w:val="28"/>
          <w:szCs w:val="28"/>
        </w:rPr>
        <w:br/>
        <w:t>от зарегистрированного количества» - 3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«Выявлено (обнаружено) пожаров (загораний) более 50 % </w:t>
      </w:r>
      <w:r>
        <w:rPr>
          <w:bCs/>
          <w:sz w:val="28"/>
          <w:szCs w:val="28"/>
        </w:rPr>
        <w:br/>
        <w:t>от зарегистрированного количества» - 2 балла;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«Выявлено (обнаружено) пожаров (загораний) менее 50 % </w:t>
      </w:r>
      <w:r>
        <w:rPr>
          <w:bCs/>
          <w:sz w:val="28"/>
          <w:szCs w:val="28"/>
        </w:rPr>
        <w:br/>
        <w:t>от зарегистрированного количества» - 1 балл;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«Не выявлено (не обнаружено) пожаров (загораний)» - 0 баллов.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2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</w:t>
      </w:r>
      <w:proofErr w:type="gramEnd"/>
      <w:r>
        <w:rPr>
          <w:bCs/>
          <w:sz w:val="28"/>
          <w:szCs w:val="28"/>
        </w:rPr>
        <w:t xml:space="preserve"> Положению о смотре-конкурсе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на</w:t>
      </w:r>
      <w:proofErr w:type="gramEnd"/>
      <w:r>
        <w:rPr>
          <w:bCs/>
          <w:sz w:val="28"/>
          <w:szCs w:val="28"/>
        </w:rPr>
        <w:t xml:space="preserve"> звание «Лучший общественный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пожарный</w:t>
      </w:r>
      <w:proofErr w:type="gramEnd"/>
      <w:r>
        <w:rPr>
          <w:bCs/>
          <w:sz w:val="28"/>
          <w:szCs w:val="28"/>
        </w:rPr>
        <w:t xml:space="preserve"> старшина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Персиановского сельского поселения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ОЦЕНОЧНЫЙ ЛИСТ</w:t>
      </w:r>
    </w:p>
    <w:p w:rsidR="00177731" w:rsidRDefault="00177731" w:rsidP="00177731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смотра</w:t>
      </w:r>
      <w:proofErr w:type="gramEnd"/>
      <w:r>
        <w:rPr>
          <w:bCs/>
          <w:sz w:val="28"/>
          <w:szCs w:val="28"/>
        </w:rPr>
        <w:t>-конкурса на звание «Лучший общественный пожарный старшина органа местного самоуправления</w:t>
      </w:r>
      <w:r w:rsidR="00E9565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___________________________</w:t>
      </w:r>
    </w:p>
    <w:p w:rsidR="00177731" w:rsidRDefault="00177731" w:rsidP="00177731">
      <w:pPr>
        <w:jc w:val="center"/>
        <w:rPr>
          <w:bCs/>
          <w:sz w:val="28"/>
          <w:szCs w:val="28"/>
        </w:rPr>
      </w:pPr>
    </w:p>
    <w:p w:rsidR="00177731" w:rsidRDefault="00177731" w:rsidP="0017773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Номинант _________________________________________________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(Ф.И.О. номинанта)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</w:t>
      </w:r>
    </w:p>
    <w:tbl>
      <w:tblPr>
        <w:tblW w:w="9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6151"/>
        <w:gridCol w:w="1504"/>
        <w:gridCol w:w="1640"/>
      </w:tblGrid>
      <w:tr w:rsidR="00177731" w:rsidTr="00177731">
        <w:trPr>
          <w:trHeight w:val="973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№№ п/п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Оценочные баллы</w:t>
            </w:r>
          </w:p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от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0 до 3)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Примечание</w:t>
            </w:r>
          </w:p>
        </w:tc>
      </w:tr>
      <w:tr w:rsidR="00177731" w:rsidTr="00177731">
        <w:trPr>
          <w:trHeight w:val="647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Рост (снижение) пожаров на территории закреплённого населённого пункта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647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Наличие формирований добровольных пожарных на территории закреплённого населённого пункта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279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Наличие, исправность, соответствие требуемому нормативному количеству источников наружного противопожарного водоснабжения в границах закреплённого населённого пункта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294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Состояние подъездов к источникам наружного противопожарного водоснабжения в границах закреплённого населённого пункта и </w:t>
            </w:r>
            <w:r>
              <w:rPr>
                <w:bCs/>
                <w:sz w:val="28"/>
                <w:szCs w:val="28"/>
                <w:lang w:eastAsia="en-US"/>
              </w:rPr>
              <w:br/>
              <w:t>на близлежащей территории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279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Организация информирования населения </w:t>
            </w:r>
            <w:r>
              <w:rPr>
                <w:bCs/>
                <w:sz w:val="28"/>
                <w:szCs w:val="28"/>
                <w:lang w:eastAsia="en-US"/>
              </w:rPr>
              <w:br/>
              <w:t>по вопросам соблюдения требований пожарной безопасности на территории закреплённого населённого пункта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963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Участие в сходах (собраниях) граждан общественного пожарного старшины </w:t>
            </w:r>
            <w:r>
              <w:rPr>
                <w:bCs/>
                <w:sz w:val="28"/>
                <w:szCs w:val="28"/>
                <w:lang w:eastAsia="en-US"/>
              </w:rPr>
              <w:br/>
              <w:t>на территории закреплённого населённого пункта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294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Участие общественного пожарного старшины </w:t>
            </w:r>
            <w:r>
              <w:rPr>
                <w:bCs/>
                <w:sz w:val="28"/>
                <w:szCs w:val="28"/>
                <w:lang w:eastAsia="en-US"/>
              </w:rPr>
              <w:br/>
              <w:t>в проведённых рейдах по соблюдению требований пожарной безопасности в границах закреплённого населённого пункта и на близлежащей территории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610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Участие общественного пожарного старшины </w:t>
            </w:r>
            <w:r>
              <w:rPr>
                <w:bCs/>
                <w:sz w:val="28"/>
                <w:szCs w:val="28"/>
                <w:lang w:eastAsia="en-US"/>
              </w:rPr>
              <w:br/>
              <w:t xml:space="preserve">в проведённых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подворовых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обходах </w:t>
            </w:r>
            <w:r>
              <w:rPr>
                <w:bCs/>
                <w:sz w:val="28"/>
                <w:szCs w:val="28"/>
                <w:lang w:eastAsia="en-US"/>
              </w:rPr>
              <w:br/>
              <w:t xml:space="preserve">на территории закреплённого населённого пункта с вручением памяток (рекомендаций) </w:t>
            </w:r>
            <w:r>
              <w:rPr>
                <w:bCs/>
                <w:sz w:val="28"/>
                <w:szCs w:val="28"/>
                <w:lang w:eastAsia="en-US"/>
              </w:rPr>
              <w:br/>
              <w:t>по соблюдению требований ПБ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963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Количество вручённых памяток, рекомендаций </w:t>
            </w:r>
            <w:r>
              <w:rPr>
                <w:bCs/>
                <w:sz w:val="28"/>
                <w:szCs w:val="28"/>
                <w:lang w:eastAsia="en-US"/>
              </w:rPr>
              <w:br/>
              <w:t>на территории населённого пункта, закреплённого за общественным пожарным старшиной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77731" w:rsidTr="00177731">
        <w:trPr>
          <w:trHeight w:val="1279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31" w:rsidRDefault="00177731" w:rsidP="003E655C">
            <w:pPr>
              <w:numPr>
                <w:ilvl w:val="0"/>
                <w:numId w:val="1"/>
              </w:num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Выявлено (обнаружено) пожаров (загораний) общественным пожарным старшиной в границах закреплённого населённого пункта и </w:t>
            </w:r>
            <w:r>
              <w:rPr>
                <w:bCs/>
                <w:sz w:val="28"/>
                <w:szCs w:val="28"/>
                <w:lang w:eastAsia="en-US"/>
              </w:rPr>
              <w:br/>
              <w:t>на близлежащей территории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731" w:rsidRDefault="0017773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конкурсной комиссии: 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___________________        ___________________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Члены конкурсной комиссии: 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      ___________________       ___________________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proofErr w:type="gramStart"/>
      <w:r>
        <w:rPr>
          <w:bCs/>
          <w:sz w:val="28"/>
          <w:szCs w:val="28"/>
        </w:rPr>
        <w:t>фамилия</w:t>
      </w:r>
      <w:proofErr w:type="gramEnd"/>
      <w:r>
        <w:rPr>
          <w:bCs/>
          <w:sz w:val="28"/>
          <w:szCs w:val="28"/>
        </w:rPr>
        <w:t>, инициалы)                           (подпись)                           (дата)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E95656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Главный </w:t>
      </w:r>
      <w:r w:rsidR="00177731">
        <w:rPr>
          <w:bCs/>
          <w:sz w:val="28"/>
          <w:szCs w:val="28"/>
        </w:rPr>
        <w:t>специалист по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                                        Т.Н. Грачёва                                        </w:t>
      </w: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№ 2                                                                                                             к постановлению Администрации 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Персиановского сельского поселения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«</w:t>
      </w:r>
      <w:r w:rsidR="003A26F3">
        <w:rPr>
          <w:bCs/>
          <w:sz w:val="28"/>
          <w:szCs w:val="28"/>
        </w:rPr>
        <w:t>09</w:t>
      </w:r>
      <w:r>
        <w:rPr>
          <w:bCs/>
          <w:sz w:val="28"/>
          <w:szCs w:val="28"/>
        </w:rPr>
        <w:t xml:space="preserve">» </w:t>
      </w:r>
      <w:r w:rsidR="003A26F3">
        <w:rPr>
          <w:bCs/>
          <w:sz w:val="28"/>
          <w:szCs w:val="28"/>
        </w:rPr>
        <w:t>декабря 2021</w:t>
      </w:r>
      <w:r>
        <w:rPr>
          <w:bCs/>
          <w:sz w:val="28"/>
          <w:szCs w:val="28"/>
        </w:rPr>
        <w:t xml:space="preserve"> г. № </w:t>
      </w:r>
      <w:r w:rsidR="003A26F3">
        <w:rPr>
          <w:bCs/>
          <w:sz w:val="28"/>
          <w:szCs w:val="28"/>
        </w:rPr>
        <w:t>37</w:t>
      </w:r>
    </w:p>
    <w:p w:rsidR="00177731" w:rsidRDefault="00177731" w:rsidP="00177731">
      <w:pPr>
        <w:jc w:val="right"/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СОСТАВ </w:t>
      </w:r>
      <w:r>
        <w:rPr>
          <w:bCs/>
          <w:sz w:val="28"/>
          <w:szCs w:val="28"/>
        </w:rPr>
        <w:br/>
        <w:t xml:space="preserve">конкурсной комиссии по определению победителей смотра-конкурса </w:t>
      </w:r>
      <w:r>
        <w:rPr>
          <w:bCs/>
          <w:sz w:val="28"/>
          <w:szCs w:val="28"/>
        </w:rPr>
        <w:br/>
        <w:t>на звание «Лучший общественный пожарный старшина Персиановского сельского поселения»</w:t>
      </w:r>
    </w:p>
    <w:p w:rsidR="00177731" w:rsidRDefault="00177731" w:rsidP="00177731">
      <w:pPr>
        <w:jc w:val="center"/>
        <w:rPr>
          <w:bCs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5688"/>
      </w:tblGrid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Степаненко Дмитрий Владимирович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глава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Администрации Персиановского сельского поселения, председатель комиссии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Чумаков Павел Николаевич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  <w:lang w:eastAsia="en-US"/>
              </w:rPr>
              <w:t>заместитель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главы Администрации Персиановского сельского поселения , заместитель председателя комиссии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Постригань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Татьяна Сергеевна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  <w:lang w:eastAsia="en-US"/>
              </w:rPr>
              <w:t>начальник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службы экономики и финансов Администрации Персиановского  сельского поселения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Кундрикова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Людмила Анатольевна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  <w:lang w:eastAsia="en-US"/>
              </w:rPr>
              <w:t>главный</w:t>
            </w:r>
            <w:proofErr w:type="gramEnd"/>
            <w:r w:rsidR="00177731">
              <w:rPr>
                <w:bCs/>
                <w:sz w:val="28"/>
                <w:szCs w:val="28"/>
                <w:lang w:eastAsia="en-US"/>
              </w:rPr>
              <w:t xml:space="preserve"> специалист по вопросам ПБ, ГО и ЧС Администрации Персиановского  сельского поселения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Молчан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Наталья Васильевна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 w:rsidP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5F496E">
              <w:rPr>
                <w:bCs/>
                <w:sz w:val="28"/>
                <w:szCs w:val="28"/>
                <w:lang w:eastAsia="en-US"/>
              </w:rPr>
              <w:t>главный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специалист  по вопросам  земельных и  имущественных отношений Администрации Персиановского  сельского поселения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Банкина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Анна Николаевна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 w:rsidP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5F496E">
              <w:rPr>
                <w:bCs/>
                <w:sz w:val="28"/>
                <w:szCs w:val="28"/>
                <w:lang w:eastAsia="en-US"/>
              </w:rPr>
              <w:t>ведущий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специалист по вопросам ЖКХ, архитектуры, ст</w:t>
            </w:r>
            <w:r w:rsidR="005F496E">
              <w:rPr>
                <w:bCs/>
                <w:sz w:val="28"/>
                <w:szCs w:val="28"/>
                <w:lang w:eastAsia="en-US"/>
              </w:rPr>
              <w:t xml:space="preserve">роительства, транспорта, связи </w:t>
            </w:r>
            <w:r>
              <w:rPr>
                <w:bCs/>
                <w:sz w:val="28"/>
                <w:szCs w:val="28"/>
                <w:lang w:eastAsia="en-US"/>
              </w:rPr>
              <w:t>Администрации Персиановского  сельского поселения</w:t>
            </w:r>
          </w:p>
        </w:tc>
      </w:tr>
      <w:tr w:rsidR="00177731" w:rsidTr="00177731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5F49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Хадисова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 Елизавета Петровна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31" w:rsidRDefault="0017773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старший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инспектор по работе с молодёжью, культуре и спорту Администрации Персиановского сельского поселения</w:t>
            </w:r>
          </w:p>
        </w:tc>
      </w:tr>
    </w:tbl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177731" w:rsidP="00177731">
      <w:pPr>
        <w:rPr>
          <w:bCs/>
          <w:sz w:val="28"/>
          <w:szCs w:val="28"/>
        </w:rPr>
      </w:pPr>
    </w:p>
    <w:p w:rsidR="00177731" w:rsidRDefault="00D4513D" w:rsidP="0017773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Главный </w:t>
      </w:r>
      <w:r w:rsidR="00177731">
        <w:rPr>
          <w:bCs/>
          <w:sz w:val="28"/>
          <w:szCs w:val="28"/>
        </w:rPr>
        <w:t>специалист по</w:t>
      </w:r>
    </w:p>
    <w:p w:rsidR="00177731" w:rsidRDefault="00177731" w:rsidP="00177731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                                        Т.Н. Грачёва                                        </w:t>
      </w:r>
    </w:p>
    <w:sectPr w:rsidR="00177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C7902"/>
    <w:multiLevelType w:val="hybridMultilevel"/>
    <w:tmpl w:val="38BE2F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31"/>
    <w:rsid w:val="001737BD"/>
    <w:rsid w:val="00177731"/>
    <w:rsid w:val="001C72AA"/>
    <w:rsid w:val="001F0C39"/>
    <w:rsid w:val="003A26F3"/>
    <w:rsid w:val="005A6926"/>
    <w:rsid w:val="005F496E"/>
    <w:rsid w:val="00976CE7"/>
    <w:rsid w:val="009866C6"/>
    <w:rsid w:val="00BE784B"/>
    <w:rsid w:val="00D4513D"/>
    <w:rsid w:val="00E95656"/>
    <w:rsid w:val="00F2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F75C3-2C6B-4CE7-8D0E-2DD3680F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8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</cp:revision>
  <dcterms:created xsi:type="dcterms:W3CDTF">2021-12-29T10:46:00Z</dcterms:created>
  <dcterms:modified xsi:type="dcterms:W3CDTF">2021-12-29T10:46:00Z</dcterms:modified>
</cp:coreProperties>
</file>