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865" w:rsidRDefault="00765865" w:rsidP="00765865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РОССИЙСКАЯ  ФЕДЕРАЦИЯ</w:t>
      </w: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РОСТОВСКАЯ  ОБЛАСТЬ</w:t>
      </w:r>
    </w:p>
    <w:p w:rsidR="00765865" w:rsidRPr="009E3084" w:rsidRDefault="00765865" w:rsidP="00492778">
      <w:pPr>
        <w:jc w:val="center"/>
        <w:outlineLvl w:val="0"/>
        <w:rPr>
          <w:b/>
          <w:sz w:val="28"/>
          <w:szCs w:val="28"/>
          <w:u w:val="single"/>
        </w:rPr>
      </w:pPr>
      <w:r w:rsidRPr="00680C93">
        <w:rPr>
          <w:b/>
          <w:sz w:val="28"/>
          <w:szCs w:val="28"/>
        </w:rPr>
        <w:t>ОКТЯБРЬСКИЙ  РАЙОН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 xml:space="preserve">СОБРАНИЕ  ДЕПУТАТОВ  ПЕРСИАНОВСКОГО </w:t>
      </w:r>
      <w:proofErr w:type="gramStart"/>
      <w:r w:rsidRPr="00680C93">
        <w:rPr>
          <w:b/>
          <w:sz w:val="28"/>
          <w:szCs w:val="28"/>
        </w:rPr>
        <w:t>СЕЛЬСКОГО</w:t>
      </w:r>
      <w:proofErr w:type="gramEnd"/>
    </w:p>
    <w:p w:rsidR="00765865" w:rsidRPr="00680C93" w:rsidRDefault="00765865" w:rsidP="00492778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ПОСЕЛЕНИЯ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Default="00765865" w:rsidP="00765865">
      <w:pPr>
        <w:jc w:val="center"/>
        <w:outlineLvl w:val="0"/>
        <w:rPr>
          <w:sz w:val="28"/>
          <w:szCs w:val="28"/>
        </w:rPr>
      </w:pPr>
      <w:proofErr w:type="gramStart"/>
      <w:r w:rsidRPr="00680C93">
        <w:rPr>
          <w:b/>
          <w:sz w:val="28"/>
          <w:szCs w:val="28"/>
        </w:rPr>
        <w:t>Р</w:t>
      </w:r>
      <w:proofErr w:type="gramEnd"/>
      <w:r w:rsidRPr="00680C93">
        <w:rPr>
          <w:b/>
          <w:sz w:val="28"/>
          <w:szCs w:val="28"/>
        </w:rPr>
        <w:t xml:space="preserve"> Е Ш Е Н И Е</w:t>
      </w:r>
    </w:p>
    <w:p w:rsidR="00765865" w:rsidRDefault="00765865" w:rsidP="00765865">
      <w:pPr>
        <w:outlineLvl w:val="0"/>
        <w:rPr>
          <w:b/>
          <w:bCs/>
          <w:sz w:val="32"/>
          <w:szCs w:val="32"/>
        </w:rPr>
      </w:pPr>
      <w:r>
        <w:rPr>
          <w:b/>
          <w:sz w:val="28"/>
          <w:szCs w:val="28"/>
        </w:rPr>
        <w:t xml:space="preserve"> </w:t>
      </w:r>
    </w:p>
    <w:p w:rsidR="00765865" w:rsidRPr="006D4F42" w:rsidRDefault="00765865" w:rsidP="00765865">
      <w:pPr>
        <w:autoSpaceDE w:val="0"/>
        <w:autoSpaceDN w:val="0"/>
        <w:adjustRightInd w:val="0"/>
        <w:jc w:val="both"/>
        <w:rPr>
          <w:b/>
          <w:bCs/>
        </w:rPr>
      </w:pPr>
      <w:r w:rsidRPr="006D4F42">
        <w:rPr>
          <w:b/>
          <w:bCs/>
        </w:rPr>
        <w:t xml:space="preserve">  </w:t>
      </w:r>
      <w:r w:rsidR="00F91EEC">
        <w:rPr>
          <w:b/>
          <w:bCs/>
        </w:rPr>
        <w:t>12</w:t>
      </w:r>
      <w:r w:rsidR="00492778">
        <w:rPr>
          <w:b/>
          <w:bCs/>
        </w:rPr>
        <w:t>.</w:t>
      </w:r>
      <w:r w:rsidR="00BF5C27">
        <w:rPr>
          <w:b/>
          <w:bCs/>
        </w:rPr>
        <w:t>02</w:t>
      </w:r>
      <w:r w:rsidR="00492778">
        <w:rPr>
          <w:b/>
          <w:bCs/>
        </w:rPr>
        <w:t>.</w:t>
      </w:r>
      <w:r w:rsidRPr="006D4F42">
        <w:rPr>
          <w:b/>
          <w:bCs/>
        </w:rPr>
        <w:t>201</w:t>
      </w:r>
      <w:r w:rsidR="00BF5C27">
        <w:rPr>
          <w:b/>
          <w:bCs/>
        </w:rPr>
        <w:t>6</w:t>
      </w:r>
      <w:r w:rsidRPr="006D4F42">
        <w:rPr>
          <w:bCs/>
        </w:rPr>
        <w:t xml:space="preserve"> </w:t>
      </w:r>
      <w:r w:rsidRPr="006D4F42">
        <w:rPr>
          <w:b/>
          <w:bCs/>
        </w:rPr>
        <w:t>г.</w:t>
      </w:r>
      <w:r w:rsidRPr="006D4F42">
        <w:rPr>
          <w:b/>
          <w:bCs/>
        </w:rPr>
        <w:tab/>
        <w:t xml:space="preserve">                       </w:t>
      </w:r>
      <w:r>
        <w:rPr>
          <w:b/>
          <w:bCs/>
        </w:rPr>
        <w:t xml:space="preserve">            </w:t>
      </w:r>
      <w:r w:rsidRPr="006D4F42">
        <w:rPr>
          <w:b/>
          <w:bCs/>
        </w:rPr>
        <w:t xml:space="preserve"> №</w:t>
      </w:r>
      <w:r w:rsidR="00BF5C27">
        <w:rPr>
          <w:b/>
          <w:bCs/>
        </w:rPr>
        <w:t>14</w:t>
      </w:r>
      <w:r w:rsidR="006106A9">
        <w:rPr>
          <w:b/>
          <w:bCs/>
        </w:rPr>
        <w:t>5</w:t>
      </w:r>
      <w:r w:rsidRPr="006D4F42">
        <w:rPr>
          <w:b/>
          <w:bCs/>
        </w:rPr>
        <w:t xml:space="preserve">                 </w:t>
      </w:r>
      <w:r>
        <w:rPr>
          <w:b/>
          <w:bCs/>
        </w:rPr>
        <w:t xml:space="preserve">                 </w:t>
      </w:r>
      <w:r w:rsidRPr="006D4F42">
        <w:rPr>
          <w:b/>
          <w:bCs/>
        </w:rPr>
        <w:t xml:space="preserve">  п. Персиановский </w:t>
      </w:r>
    </w:p>
    <w:p w:rsidR="00765865" w:rsidRPr="006D4F42" w:rsidRDefault="00765865" w:rsidP="00765865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О  внесении  изменений    в   решение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Собрания  депутатов  Персиановского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сельского   поселения   «Об  утверждении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Правил   землепользования  и  застройки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муниципального   образования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«Персиановское  сельское поселение»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№19 от 29.12.2012</w:t>
      </w:r>
      <w:r w:rsidR="006106A9">
        <w:rPr>
          <w:sz w:val="28"/>
          <w:szCs w:val="28"/>
        </w:rPr>
        <w:t xml:space="preserve"> </w:t>
      </w:r>
      <w:r w:rsidRPr="00925181">
        <w:rPr>
          <w:sz w:val="28"/>
          <w:szCs w:val="28"/>
        </w:rPr>
        <w:t>г.</w:t>
      </w:r>
    </w:p>
    <w:p w:rsidR="00765865" w:rsidRPr="006D4F42" w:rsidRDefault="00765865" w:rsidP="00925181"/>
    <w:p w:rsidR="00765865" w:rsidRPr="00765865" w:rsidRDefault="00765865" w:rsidP="006106A9">
      <w:pPr>
        <w:ind w:firstLine="708"/>
        <w:jc w:val="both"/>
        <w:rPr>
          <w:sz w:val="28"/>
          <w:szCs w:val="28"/>
        </w:rPr>
      </w:pPr>
      <w:proofErr w:type="gramStart"/>
      <w:r w:rsidRPr="00765865">
        <w:rPr>
          <w:sz w:val="28"/>
          <w:szCs w:val="28"/>
        </w:rPr>
        <w:t>В целях создания условий, для устойчивого развития муниципального образования «Персиановское сельское поселение»</w:t>
      </w:r>
      <w:r w:rsidR="009C475D">
        <w:rPr>
          <w:sz w:val="28"/>
          <w:szCs w:val="28"/>
        </w:rPr>
        <w:t>,</w:t>
      </w:r>
      <w:r w:rsidRPr="00765865">
        <w:rPr>
          <w:sz w:val="28"/>
          <w:szCs w:val="28"/>
        </w:rPr>
        <w:t xml:space="preserve"> </w:t>
      </w:r>
      <w:r w:rsidR="009C475D">
        <w:rPr>
          <w:sz w:val="28"/>
          <w:szCs w:val="28"/>
        </w:rPr>
        <w:t>в</w:t>
      </w:r>
      <w:r w:rsidRPr="00765865">
        <w:rPr>
          <w:sz w:val="28"/>
          <w:szCs w:val="28"/>
        </w:rPr>
        <w:t xml:space="preserve">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</w:t>
      </w:r>
      <w:proofErr w:type="gramEnd"/>
      <w:r w:rsidRPr="00765865">
        <w:rPr>
          <w:sz w:val="28"/>
          <w:szCs w:val="28"/>
        </w:rPr>
        <w:t xml:space="preserve">  образования «Персиановское сельское поселение» и ст.13 Устава муниципального образования «Персиановское сельское поселение» Октябрьского района Ростовской области</w:t>
      </w:r>
    </w:p>
    <w:p w:rsidR="00765865" w:rsidRPr="00765865" w:rsidRDefault="00765865" w:rsidP="00925181">
      <w:pPr>
        <w:rPr>
          <w:b/>
          <w:sz w:val="28"/>
          <w:szCs w:val="28"/>
        </w:rPr>
      </w:pPr>
      <w:r w:rsidRPr="00765865">
        <w:rPr>
          <w:b/>
          <w:sz w:val="28"/>
          <w:szCs w:val="28"/>
        </w:rPr>
        <w:t xml:space="preserve"> </w:t>
      </w:r>
    </w:p>
    <w:p w:rsidR="00765865" w:rsidRPr="00765865" w:rsidRDefault="00765865" w:rsidP="00925181">
      <w:pPr>
        <w:jc w:val="center"/>
        <w:rPr>
          <w:sz w:val="28"/>
          <w:szCs w:val="28"/>
        </w:rPr>
      </w:pPr>
      <w:r w:rsidRPr="00765865">
        <w:rPr>
          <w:sz w:val="28"/>
          <w:szCs w:val="28"/>
        </w:rPr>
        <w:t>СОБРАНИЕ ДЕПУТАТОВ  ПЕРСИАНОВСКОГО СЕЛЬСКОГО ПОСЕЛЕНИЯ РЕШИЛО:</w:t>
      </w:r>
    </w:p>
    <w:p w:rsidR="00765865" w:rsidRPr="00765865" w:rsidRDefault="00765865" w:rsidP="00925181">
      <w:pPr>
        <w:rPr>
          <w:sz w:val="28"/>
          <w:szCs w:val="28"/>
        </w:rPr>
      </w:pPr>
    </w:p>
    <w:p w:rsidR="00AE3285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        1.  Внести изменения в 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 19 от 29.12.2012 г., </w:t>
      </w:r>
      <w:r w:rsidR="00121627">
        <w:rPr>
          <w:sz w:val="28"/>
          <w:szCs w:val="28"/>
        </w:rPr>
        <w:t xml:space="preserve">путём </w:t>
      </w:r>
      <w:r w:rsidRPr="009E3084">
        <w:rPr>
          <w:sz w:val="28"/>
          <w:szCs w:val="28"/>
        </w:rPr>
        <w:t>внесени</w:t>
      </w:r>
      <w:r w:rsidR="00121627">
        <w:rPr>
          <w:sz w:val="28"/>
          <w:szCs w:val="28"/>
        </w:rPr>
        <w:t>я</w:t>
      </w:r>
      <w:r w:rsidRPr="009E3084">
        <w:rPr>
          <w:sz w:val="28"/>
          <w:szCs w:val="28"/>
        </w:rPr>
        <w:t xml:space="preserve">   изменений в схему  функционального  зонирования Персиановского  сельского поселения</w:t>
      </w:r>
      <w:r w:rsidR="003144D9">
        <w:rPr>
          <w:sz w:val="28"/>
          <w:szCs w:val="28"/>
        </w:rPr>
        <w:t>:</w:t>
      </w:r>
    </w:p>
    <w:p w:rsidR="00765865" w:rsidRPr="009E3084" w:rsidRDefault="00121627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91EE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6106A9">
        <w:rPr>
          <w:sz w:val="28"/>
          <w:szCs w:val="28"/>
        </w:rPr>
        <w:t xml:space="preserve">Образовать </w:t>
      </w:r>
      <w:r w:rsidR="003144D9">
        <w:rPr>
          <w:sz w:val="28"/>
          <w:szCs w:val="28"/>
        </w:rPr>
        <w:t xml:space="preserve"> </w:t>
      </w:r>
      <w:r w:rsidR="00304A44">
        <w:rPr>
          <w:sz w:val="28"/>
          <w:szCs w:val="28"/>
        </w:rPr>
        <w:t>з</w:t>
      </w:r>
      <w:r w:rsidR="009E3084" w:rsidRPr="009E3084">
        <w:rPr>
          <w:sz w:val="28"/>
          <w:szCs w:val="28"/>
        </w:rPr>
        <w:t>он</w:t>
      </w:r>
      <w:r w:rsidR="00304A44">
        <w:rPr>
          <w:sz w:val="28"/>
          <w:szCs w:val="28"/>
        </w:rPr>
        <w:t>у</w:t>
      </w:r>
      <w:r w:rsidR="009E3084" w:rsidRPr="009E3084">
        <w:rPr>
          <w:sz w:val="28"/>
          <w:szCs w:val="28"/>
        </w:rPr>
        <w:t xml:space="preserve"> </w:t>
      </w:r>
      <w:bookmarkStart w:id="0" w:name="_Toc300307524"/>
      <w:bookmarkStart w:id="1" w:name="_Toc343257895"/>
      <w:r w:rsidR="00F91EEC" w:rsidRPr="009E3084">
        <w:rPr>
          <w:sz w:val="28"/>
          <w:szCs w:val="28"/>
        </w:rPr>
        <w:t>сельскохозяйственных угодий (индекс «СХЗ</w:t>
      </w:r>
      <w:proofErr w:type="gramStart"/>
      <w:r w:rsidR="00F91EEC" w:rsidRPr="009E3084">
        <w:rPr>
          <w:sz w:val="28"/>
          <w:szCs w:val="28"/>
        </w:rPr>
        <w:t>1</w:t>
      </w:r>
      <w:proofErr w:type="gramEnd"/>
      <w:r w:rsidR="00F91EEC" w:rsidRPr="009E3084">
        <w:rPr>
          <w:sz w:val="28"/>
          <w:szCs w:val="28"/>
        </w:rPr>
        <w:t>»</w:t>
      </w:r>
      <w:r w:rsidR="00F91EEC">
        <w:rPr>
          <w:sz w:val="28"/>
          <w:szCs w:val="28"/>
        </w:rPr>
        <w:t>)</w:t>
      </w:r>
      <w:bookmarkEnd w:id="0"/>
      <w:bookmarkEnd w:id="1"/>
      <w:r w:rsidR="00F91EEC">
        <w:rPr>
          <w:sz w:val="28"/>
          <w:szCs w:val="28"/>
        </w:rPr>
        <w:t xml:space="preserve"> </w:t>
      </w:r>
      <w:r w:rsidR="00304A44">
        <w:rPr>
          <w:sz w:val="28"/>
          <w:szCs w:val="28"/>
        </w:rPr>
        <w:t xml:space="preserve"> </w:t>
      </w:r>
      <w:r w:rsidR="009E3084" w:rsidRPr="009E3084">
        <w:rPr>
          <w:sz w:val="28"/>
          <w:szCs w:val="28"/>
        </w:rPr>
        <w:t xml:space="preserve"> </w:t>
      </w:r>
      <w:r w:rsidR="003144D9">
        <w:rPr>
          <w:sz w:val="28"/>
          <w:szCs w:val="28"/>
        </w:rPr>
        <w:t>за счет уменьшения</w:t>
      </w:r>
      <w:r w:rsidR="00304A44">
        <w:rPr>
          <w:sz w:val="28"/>
          <w:szCs w:val="28"/>
        </w:rPr>
        <w:t xml:space="preserve"> з</w:t>
      </w:r>
      <w:r w:rsidR="003144D9" w:rsidRPr="003144D9">
        <w:rPr>
          <w:sz w:val="28"/>
          <w:szCs w:val="28"/>
        </w:rPr>
        <w:t>он</w:t>
      </w:r>
      <w:r w:rsidR="00304A44">
        <w:rPr>
          <w:sz w:val="28"/>
          <w:szCs w:val="28"/>
        </w:rPr>
        <w:t>ы</w:t>
      </w:r>
      <w:r w:rsidR="003144D9" w:rsidRPr="003144D9">
        <w:rPr>
          <w:sz w:val="28"/>
          <w:szCs w:val="28"/>
        </w:rPr>
        <w:t xml:space="preserve"> </w:t>
      </w:r>
      <w:r w:rsidR="00A32756">
        <w:rPr>
          <w:sz w:val="28"/>
          <w:szCs w:val="28"/>
        </w:rPr>
        <w:t>режимной территории  (индекс РТ). Земельный участ</w:t>
      </w:r>
      <w:r w:rsidR="006106A9">
        <w:rPr>
          <w:sz w:val="28"/>
          <w:szCs w:val="28"/>
        </w:rPr>
        <w:t>ок ориентировочной площадью 3 000 000 кв</w:t>
      </w:r>
      <w:proofErr w:type="gramStart"/>
      <w:r w:rsidR="006106A9">
        <w:rPr>
          <w:sz w:val="28"/>
          <w:szCs w:val="28"/>
        </w:rPr>
        <w:t>.м</w:t>
      </w:r>
      <w:proofErr w:type="gramEnd"/>
      <w:r w:rsidR="006106A9">
        <w:rPr>
          <w:sz w:val="28"/>
          <w:szCs w:val="28"/>
        </w:rPr>
        <w:t xml:space="preserve">,  расположен по адресу: </w:t>
      </w:r>
      <w:r w:rsidR="006106A9">
        <w:rPr>
          <w:sz w:val="28"/>
          <w:szCs w:val="28"/>
        </w:rPr>
        <w:lastRenderedPageBreak/>
        <w:t>Ростовская область Октябрьский район п. Персиановский ограниченный с севера земельными участками с кадастровыми номерами  61:28:0600017:135;</w:t>
      </w:r>
      <w:r w:rsidR="006106A9" w:rsidRPr="006106A9">
        <w:rPr>
          <w:sz w:val="28"/>
          <w:szCs w:val="28"/>
        </w:rPr>
        <w:t xml:space="preserve"> </w:t>
      </w:r>
      <w:r w:rsidR="006106A9">
        <w:rPr>
          <w:sz w:val="28"/>
          <w:szCs w:val="28"/>
        </w:rPr>
        <w:t>61:28:0600017:809;</w:t>
      </w:r>
      <w:r w:rsidR="006106A9" w:rsidRPr="006106A9">
        <w:rPr>
          <w:sz w:val="28"/>
          <w:szCs w:val="28"/>
        </w:rPr>
        <w:t xml:space="preserve"> </w:t>
      </w:r>
      <w:r w:rsidR="006106A9">
        <w:rPr>
          <w:sz w:val="28"/>
          <w:szCs w:val="28"/>
        </w:rPr>
        <w:t>61:28:0600017:68 и с южной стороны земельным участком с кадастровым номером 61:28:0600019:6.</w:t>
      </w:r>
    </w:p>
    <w:p w:rsidR="00765865" w:rsidRPr="009E3084" w:rsidRDefault="009E3084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144D9">
        <w:rPr>
          <w:sz w:val="28"/>
          <w:szCs w:val="28"/>
        </w:rPr>
        <w:t xml:space="preserve"> </w:t>
      </w:r>
      <w:r w:rsidR="00C56C9C">
        <w:rPr>
          <w:sz w:val="28"/>
          <w:szCs w:val="28"/>
        </w:rPr>
        <w:t>Р</w:t>
      </w:r>
      <w:r w:rsidR="00765865" w:rsidRPr="009E3084">
        <w:rPr>
          <w:sz w:val="28"/>
          <w:szCs w:val="28"/>
        </w:rPr>
        <w:t>ешение о внесении изменений в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№19 от 29.12.2012</w:t>
      </w:r>
      <w:r w:rsidR="00304A44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г. разместить в сети «Интернет» на официальном сайте Персиановского  сельского поселения.</w:t>
      </w:r>
    </w:p>
    <w:p w:rsidR="00765865" w:rsidRPr="009E3084" w:rsidRDefault="006106A9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C56C9C">
        <w:rPr>
          <w:sz w:val="28"/>
          <w:szCs w:val="28"/>
        </w:rPr>
        <w:t xml:space="preserve"> П</w:t>
      </w:r>
      <w:r w:rsidR="00765865" w:rsidRPr="009E3084">
        <w:rPr>
          <w:sz w:val="28"/>
          <w:szCs w:val="28"/>
        </w:rPr>
        <w:t>ривести свои муниципальные правовые акты в соответствие с настоящим   Решением.</w:t>
      </w:r>
    </w:p>
    <w:p w:rsidR="00765865" w:rsidRPr="009E3084" w:rsidRDefault="006106A9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65865" w:rsidRPr="009E3084">
        <w:rPr>
          <w:sz w:val="28"/>
          <w:szCs w:val="28"/>
        </w:rPr>
        <w:t>.  Настоящее Решение вступает в силу со дня официального опубликования.</w:t>
      </w:r>
    </w:p>
    <w:p w:rsidR="00304A44" w:rsidRDefault="00304A44" w:rsidP="00925181">
      <w:pPr>
        <w:jc w:val="both"/>
        <w:rPr>
          <w:sz w:val="28"/>
          <w:szCs w:val="28"/>
        </w:rPr>
      </w:pP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>Глава Персиановского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сельского поселения   </w:t>
      </w:r>
      <w:r w:rsidR="00304A44">
        <w:rPr>
          <w:sz w:val="28"/>
          <w:szCs w:val="28"/>
        </w:rPr>
        <w:t xml:space="preserve">                   </w:t>
      </w:r>
      <w:r w:rsidRPr="009E3084">
        <w:rPr>
          <w:sz w:val="28"/>
          <w:szCs w:val="28"/>
        </w:rPr>
        <w:t xml:space="preserve">                              </w:t>
      </w:r>
      <w:r w:rsidR="009E3084" w:rsidRPr="009E3084">
        <w:rPr>
          <w:sz w:val="28"/>
          <w:szCs w:val="28"/>
        </w:rPr>
        <w:t>Р.В. Ер</w:t>
      </w:r>
      <w:r w:rsidR="006106A9">
        <w:rPr>
          <w:sz w:val="28"/>
          <w:szCs w:val="28"/>
        </w:rPr>
        <w:t>е</w:t>
      </w:r>
      <w:r w:rsidR="009E3084" w:rsidRPr="009E3084">
        <w:rPr>
          <w:sz w:val="28"/>
          <w:szCs w:val="28"/>
        </w:rPr>
        <w:t>мин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</w:p>
    <w:p w:rsidR="00A91550" w:rsidRPr="009E3084" w:rsidRDefault="00A91550" w:rsidP="00925181">
      <w:pPr>
        <w:jc w:val="both"/>
        <w:rPr>
          <w:b/>
          <w:sz w:val="28"/>
          <w:szCs w:val="28"/>
        </w:rPr>
      </w:pPr>
    </w:p>
    <w:sectPr w:rsidR="00A91550" w:rsidRPr="009E3084" w:rsidSect="00A9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65865"/>
    <w:rsid w:val="000B6A67"/>
    <w:rsid w:val="000E337E"/>
    <w:rsid w:val="000F7A62"/>
    <w:rsid w:val="00121627"/>
    <w:rsid w:val="00205168"/>
    <w:rsid w:val="002A4F63"/>
    <w:rsid w:val="00304A44"/>
    <w:rsid w:val="003144D9"/>
    <w:rsid w:val="00394737"/>
    <w:rsid w:val="003A4259"/>
    <w:rsid w:val="004054CD"/>
    <w:rsid w:val="00492778"/>
    <w:rsid w:val="004F351A"/>
    <w:rsid w:val="005C731B"/>
    <w:rsid w:val="00603C38"/>
    <w:rsid w:val="006106A9"/>
    <w:rsid w:val="006E07A7"/>
    <w:rsid w:val="00730A56"/>
    <w:rsid w:val="00765865"/>
    <w:rsid w:val="007828A1"/>
    <w:rsid w:val="007926AD"/>
    <w:rsid w:val="007D6A0A"/>
    <w:rsid w:val="007F1FCD"/>
    <w:rsid w:val="00816170"/>
    <w:rsid w:val="0084113C"/>
    <w:rsid w:val="00925181"/>
    <w:rsid w:val="009C475D"/>
    <w:rsid w:val="009E3084"/>
    <w:rsid w:val="00A32756"/>
    <w:rsid w:val="00A91550"/>
    <w:rsid w:val="00AE05C4"/>
    <w:rsid w:val="00AE3285"/>
    <w:rsid w:val="00B0382D"/>
    <w:rsid w:val="00B40C2E"/>
    <w:rsid w:val="00B9620F"/>
    <w:rsid w:val="00BC0E21"/>
    <w:rsid w:val="00BC1D6E"/>
    <w:rsid w:val="00BF5C27"/>
    <w:rsid w:val="00C21352"/>
    <w:rsid w:val="00C30573"/>
    <w:rsid w:val="00C56C9C"/>
    <w:rsid w:val="00C65E78"/>
    <w:rsid w:val="00D74375"/>
    <w:rsid w:val="00DB1578"/>
    <w:rsid w:val="00DF1D30"/>
    <w:rsid w:val="00E949AF"/>
    <w:rsid w:val="00EB2143"/>
    <w:rsid w:val="00F63434"/>
    <w:rsid w:val="00F91EEC"/>
    <w:rsid w:val="00FB2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Земля</cp:lastModifiedBy>
  <cp:revision>2</cp:revision>
  <cp:lastPrinted>2013-10-23T06:02:00Z</cp:lastPrinted>
  <dcterms:created xsi:type="dcterms:W3CDTF">2016-03-04T10:22:00Z</dcterms:created>
  <dcterms:modified xsi:type="dcterms:W3CDTF">2016-03-04T10:22:00Z</dcterms:modified>
</cp:coreProperties>
</file>