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2668" w:rsidRPr="00CA2668" w:rsidRDefault="00053C6B" w:rsidP="00CA2668">
      <w:pPr>
        <w:widowControl w:val="0"/>
        <w:autoSpaceDE w:val="0"/>
        <w:autoSpaceDN w:val="0"/>
        <w:adjustRightInd w:val="0"/>
        <w:ind w:firstLine="720"/>
        <w:jc w:val="center"/>
        <w:outlineLvl w:val="0"/>
        <w:rPr>
          <w:rFonts w:ascii="Arial" w:hAnsi="Arial" w:cs="Arial"/>
          <w:b/>
          <w:sz w:val="28"/>
          <w:szCs w:val="28"/>
          <w:lang w:eastAsia="ru-RU"/>
        </w:rPr>
      </w:pPr>
      <w:r w:rsidRPr="00053C6B">
        <w:rPr>
          <w:rFonts w:ascii="Times New Roman" w:hAnsi="Times New Roman"/>
          <w:b/>
          <w:noProof/>
          <w:sz w:val="32"/>
          <w:szCs w:val="32"/>
          <w:lang w:eastAsia="ru-RU"/>
        </w:rPr>
        <w:drawing>
          <wp:inline distT="0" distB="0" distL="0" distR="0">
            <wp:extent cx="514985" cy="817880"/>
            <wp:effectExtent l="0" t="0" r="0" b="1270"/>
            <wp:docPr id="1" name="Рисунок 1" descr="C:\Users\SysAdmin\Desktop\Флаг Герб\гебр 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ysAdmin\Desktop\Флаг Герб\гебр 06.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985" cy="817880"/>
                    </a:xfrm>
                    <a:prstGeom prst="rect">
                      <a:avLst/>
                    </a:prstGeom>
                    <a:noFill/>
                    <a:ln>
                      <a:noFill/>
                    </a:ln>
                  </pic:spPr>
                </pic:pic>
              </a:graphicData>
            </a:graphic>
          </wp:inline>
        </w:drawing>
      </w:r>
    </w:p>
    <w:p w:rsidR="00CA2668" w:rsidRPr="00CA2668" w:rsidRDefault="00CA2668" w:rsidP="00CA2668">
      <w:pPr>
        <w:widowControl w:val="0"/>
        <w:autoSpaceDE w:val="0"/>
        <w:autoSpaceDN w:val="0"/>
        <w:adjustRightInd w:val="0"/>
        <w:ind w:firstLine="720"/>
        <w:jc w:val="center"/>
        <w:outlineLvl w:val="0"/>
        <w:rPr>
          <w:rFonts w:ascii="Times New Roman" w:hAnsi="Times New Roman"/>
          <w:b/>
          <w:sz w:val="28"/>
          <w:szCs w:val="28"/>
          <w:lang w:eastAsia="ru-RU"/>
        </w:rPr>
      </w:pPr>
      <w:r w:rsidRPr="00CA2668">
        <w:rPr>
          <w:rFonts w:ascii="Times New Roman" w:hAnsi="Times New Roman"/>
          <w:b/>
          <w:sz w:val="28"/>
          <w:szCs w:val="28"/>
          <w:lang w:eastAsia="ru-RU"/>
        </w:rPr>
        <w:t>РОССИЙСКАЯ  ФЕДЕРАЦИЯ</w:t>
      </w:r>
    </w:p>
    <w:p w:rsidR="00CA2668" w:rsidRPr="00CA2668" w:rsidRDefault="00CA2668" w:rsidP="00CA2668">
      <w:pPr>
        <w:widowControl w:val="0"/>
        <w:autoSpaceDE w:val="0"/>
        <w:autoSpaceDN w:val="0"/>
        <w:adjustRightInd w:val="0"/>
        <w:ind w:firstLine="720"/>
        <w:jc w:val="center"/>
        <w:outlineLvl w:val="0"/>
        <w:rPr>
          <w:rFonts w:ascii="Times New Roman" w:hAnsi="Times New Roman"/>
          <w:b/>
          <w:sz w:val="28"/>
          <w:szCs w:val="28"/>
          <w:lang w:eastAsia="ru-RU"/>
        </w:rPr>
      </w:pPr>
      <w:r w:rsidRPr="00CA2668">
        <w:rPr>
          <w:rFonts w:ascii="Times New Roman" w:hAnsi="Times New Roman"/>
          <w:b/>
          <w:sz w:val="28"/>
          <w:szCs w:val="28"/>
          <w:lang w:eastAsia="ru-RU"/>
        </w:rPr>
        <w:t>РОСТОВСКАЯ  ОБЛАСТЬ</w:t>
      </w:r>
    </w:p>
    <w:p w:rsidR="00CA2668" w:rsidRPr="00CA2668" w:rsidRDefault="00CA2668" w:rsidP="00CA2668">
      <w:pPr>
        <w:widowControl w:val="0"/>
        <w:autoSpaceDE w:val="0"/>
        <w:autoSpaceDN w:val="0"/>
        <w:adjustRightInd w:val="0"/>
        <w:ind w:firstLine="720"/>
        <w:jc w:val="center"/>
        <w:outlineLvl w:val="0"/>
        <w:rPr>
          <w:rFonts w:ascii="Times New Roman" w:hAnsi="Times New Roman"/>
          <w:b/>
          <w:sz w:val="28"/>
          <w:szCs w:val="28"/>
          <w:lang w:eastAsia="ru-RU"/>
        </w:rPr>
      </w:pPr>
      <w:r w:rsidRPr="00CA2668">
        <w:rPr>
          <w:rFonts w:ascii="Times New Roman" w:hAnsi="Times New Roman"/>
          <w:b/>
          <w:sz w:val="28"/>
          <w:szCs w:val="28"/>
          <w:lang w:eastAsia="ru-RU"/>
        </w:rPr>
        <w:t>ОКТЯБРЬСКИЙ  РАЙОН</w:t>
      </w:r>
    </w:p>
    <w:p w:rsidR="00CA2668" w:rsidRPr="00CA2668" w:rsidRDefault="00CA2668" w:rsidP="00CA2668">
      <w:pPr>
        <w:widowControl w:val="0"/>
        <w:autoSpaceDE w:val="0"/>
        <w:autoSpaceDN w:val="0"/>
        <w:adjustRightInd w:val="0"/>
        <w:ind w:firstLine="720"/>
        <w:jc w:val="center"/>
        <w:outlineLvl w:val="0"/>
        <w:rPr>
          <w:rFonts w:ascii="Times New Roman" w:hAnsi="Times New Roman"/>
          <w:b/>
          <w:sz w:val="28"/>
          <w:szCs w:val="28"/>
          <w:lang w:eastAsia="ru-RU"/>
        </w:rPr>
      </w:pPr>
      <w:r w:rsidRPr="00CA2668">
        <w:rPr>
          <w:rFonts w:ascii="Times New Roman" w:hAnsi="Times New Roman"/>
          <w:b/>
          <w:sz w:val="28"/>
          <w:szCs w:val="28"/>
          <w:lang w:eastAsia="ru-RU"/>
        </w:rPr>
        <w:t>СОБРАНИЕ ДЕПУТАТОВ ПЕРСИАНОВСКОГО СЕЛЬСКОГО</w:t>
      </w:r>
    </w:p>
    <w:p w:rsidR="00CA2668" w:rsidRPr="00CA2668" w:rsidRDefault="00CA2668" w:rsidP="00CA2668">
      <w:pPr>
        <w:widowControl w:val="0"/>
        <w:autoSpaceDE w:val="0"/>
        <w:autoSpaceDN w:val="0"/>
        <w:adjustRightInd w:val="0"/>
        <w:ind w:firstLine="720"/>
        <w:jc w:val="center"/>
        <w:outlineLvl w:val="0"/>
        <w:rPr>
          <w:rFonts w:ascii="Times New Roman" w:hAnsi="Times New Roman"/>
          <w:b/>
          <w:sz w:val="28"/>
          <w:szCs w:val="28"/>
          <w:lang w:eastAsia="ru-RU"/>
        </w:rPr>
      </w:pPr>
      <w:r w:rsidRPr="00CA2668">
        <w:rPr>
          <w:rFonts w:ascii="Times New Roman" w:hAnsi="Times New Roman"/>
          <w:b/>
          <w:sz w:val="28"/>
          <w:szCs w:val="28"/>
          <w:lang w:eastAsia="ru-RU"/>
        </w:rPr>
        <w:t>ПОСЕЛЕНИЯ</w:t>
      </w:r>
    </w:p>
    <w:p w:rsidR="00CA2668" w:rsidRPr="00CA2668" w:rsidRDefault="00CA2668" w:rsidP="00CA2668">
      <w:pPr>
        <w:widowControl w:val="0"/>
        <w:autoSpaceDE w:val="0"/>
        <w:autoSpaceDN w:val="0"/>
        <w:adjustRightInd w:val="0"/>
        <w:ind w:firstLine="720"/>
        <w:jc w:val="center"/>
        <w:rPr>
          <w:rFonts w:ascii="Times New Roman" w:hAnsi="Times New Roman"/>
          <w:b/>
          <w:sz w:val="28"/>
          <w:szCs w:val="28"/>
          <w:lang w:eastAsia="ru-RU"/>
        </w:rPr>
      </w:pPr>
    </w:p>
    <w:p w:rsidR="00CA2668" w:rsidRPr="00CA2668" w:rsidRDefault="00CA2668" w:rsidP="00CA2668">
      <w:pPr>
        <w:jc w:val="center"/>
        <w:rPr>
          <w:rFonts w:ascii="Times New Roman" w:hAnsi="Times New Roman"/>
          <w:b/>
          <w:sz w:val="32"/>
          <w:szCs w:val="32"/>
          <w:lang w:eastAsia="ru-RU"/>
        </w:rPr>
      </w:pPr>
      <w:r w:rsidRPr="00CA2668">
        <w:rPr>
          <w:rFonts w:ascii="Times New Roman" w:hAnsi="Times New Roman"/>
          <w:b/>
          <w:sz w:val="40"/>
          <w:szCs w:val="20"/>
          <w:lang w:eastAsia="ru-RU"/>
        </w:rPr>
        <w:t xml:space="preserve">         </w:t>
      </w:r>
      <w:r>
        <w:rPr>
          <w:rFonts w:ascii="Times New Roman" w:hAnsi="Times New Roman"/>
          <w:b/>
          <w:sz w:val="40"/>
          <w:szCs w:val="20"/>
          <w:lang w:eastAsia="ru-RU"/>
        </w:rPr>
        <w:t xml:space="preserve">       </w:t>
      </w:r>
      <w:r w:rsidRPr="00CA2668">
        <w:rPr>
          <w:rFonts w:ascii="Times New Roman" w:hAnsi="Times New Roman"/>
          <w:b/>
          <w:sz w:val="32"/>
          <w:szCs w:val="32"/>
          <w:lang w:eastAsia="ru-RU"/>
        </w:rPr>
        <w:t>РЕШЕНИЕ</w:t>
      </w:r>
      <w:r w:rsidRPr="00CA2668">
        <w:rPr>
          <w:rFonts w:ascii="Times New Roman" w:hAnsi="Times New Roman"/>
          <w:sz w:val="32"/>
          <w:szCs w:val="32"/>
          <w:lang w:eastAsia="ru-RU"/>
        </w:rPr>
        <w:tab/>
      </w:r>
      <w:r w:rsidRPr="00CA2668">
        <w:rPr>
          <w:rFonts w:ascii="Times New Roman" w:hAnsi="Times New Roman"/>
          <w:sz w:val="32"/>
          <w:szCs w:val="32"/>
          <w:lang w:eastAsia="ru-RU"/>
        </w:rPr>
        <w:tab/>
      </w:r>
    </w:p>
    <w:p w:rsidR="00C77D58" w:rsidRPr="00C77D58" w:rsidRDefault="00C77D58" w:rsidP="001116EE">
      <w:pPr>
        <w:autoSpaceDE w:val="0"/>
        <w:autoSpaceDN w:val="0"/>
        <w:adjustRightInd w:val="0"/>
        <w:jc w:val="both"/>
        <w:rPr>
          <w:rFonts w:ascii="Times New Roman" w:eastAsia="Calibri" w:hAnsi="Times New Roman"/>
          <w:sz w:val="28"/>
          <w:szCs w:val="28"/>
        </w:rPr>
      </w:pPr>
    </w:p>
    <w:p w:rsidR="00C77D58" w:rsidRPr="00CA2668" w:rsidRDefault="00572895" w:rsidP="006C33AA">
      <w:pPr>
        <w:rPr>
          <w:rFonts w:ascii="Times New Roman" w:eastAsia="Calibri" w:hAnsi="Times New Roman"/>
          <w:b/>
          <w:sz w:val="28"/>
          <w:szCs w:val="28"/>
        </w:rPr>
      </w:pPr>
      <w:r>
        <w:rPr>
          <w:rFonts w:ascii="Times New Roman" w:eastAsia="Calibri" w:hAnsi="Times New Roman"/>
          <w:b/>
          <w:bCs/>
          <w:sz w:val="28"/>
          <w:szCs w:val="28"/>
        </w:rPr>
        <w:t>23</w:t>
      </w:r>
      <w:r w:rsidR="00053C6B">
        <w:rPr>
          <w:rFonts w:ascii="Times New Roman" w:eastAsia="Calibri" w:hAnsi="Times New Roman"/>
          <w:b/>
          <w:bCs/>
          <w:sz w:val="28"/>
          <w:szCs w:val="28"/>
        </w:rPr>
        <w:t>.</w:t>
      </w:r>
      <w:r w:rsidR="008F2F1B">
        <w:rPr>
          <w:rFonts w:ascii="Times New Roman" w:eastAsia="Calibri" w:hAnsi="Times New Roman"/>
          <w:b/>
          <w:bCs/>
          <w:sz w:val="28"/>
          <w:szCs w:val="28"/>
        </w:rPr>
        <w:t>06</w:t>
      </w:r>
      <w:r w:rsidR="00C77D58" w:rsidRPr="00CA2668">
        <w:rPr>
          <w:rFonts w:ascii="Times New Roman" w:eastAsia="Calibri" w:hAnsi="Times New Roman"/>
          <w:b/>
          <w:bCs/>
          <w:sz w:val="28"/>
          <w:szCs w:val="28"/>
        </w:rPr>
        <w:t>.20</w:t>
      </w:r>
      <w:r w:rsidR="008F2F1B">
        <w:rPr>
          <w:rFonts w:ascii="Times New Roman" w:eastAsia="Calibri" w:hAnsi="Times New Roman"/>
          <w:b/>
          <w:bCs/>
          <w:sz w:val="28"/>
          <w:szCs w:val="28"/>
        </w:rPr>
        <w:t>26</w:t>
      </w:r>
      <w:r w:rsidR="006C33AA">
        <w:rPr>
          <w:rFonts w:ascii="Times New Roman" w:eastAsia="Calibri" w:hAnsi="Times New Roman"/>
          <w:b/>
          <w:bCs/>
          <w:sz w:val="28"/>
          <w:szCs w:val="28"/>
        </w:rPr>
        <w:t xml:space="preserve"> г.                  </w:t>
      </w:r>
      <w:r w:rsidR="00053C6B">
        <w:rPr>
          <w:rFonts w:ascii="Times New Roman" w:eastAsia="Calibri" w:hAnsi="Times New Roman"/>
          <w:b/>
          <w:bCs/>
          <w:sz w:val="28"/>
          <w:szCs w:val="28"/>
        </w:rPr>
        <w:t xml:space="preserve">                           </w:t>
      </w:r>
      <w:r w:rsidR="00FF3386">
        <w:rPr>
          <w:rFonts w:ascii="Times New Roman" w:eastAsia="Calibri" w:hAnsi="Times New Roman"/>
          <w:b/>
          <w:bCs/>
          <w:sz w:val="28"/>
          <w:szCs w:val="28"/>
        </w:rPr>
        <w:t xml:space="preserve">   </w:t>
      </w:r>
      <w:r w:rsidR="00634566">
        <w:rPr>
          <w:rFonts w:ascii="Times New Roman" w:eastAsia="Calibri" w:hAnsi="Times New Roman"/>
          <w:b/>
          <w:bCs/>
          <w:sz w:val="28"/>
          <w:szCs w:val="28"/>
        </w:rPr>
        <w:t>№</w:t>
      </w:r>
      <w:bookmarkStart w:id="0" w:name="_GoBack"/>
      <w:bookmarkEnd w:id="0"/>
      <w:r>
        <w:rPr>
          <w:rFonts w:ascii="Times New Roman" w:eastAsia="Calibri" w:hAnsi="Times New Roman"/>
          <w:b/>
          <w:bCs/>
          <w:sz w:val="28"/>
          <w:szCs w:val="28"/>
        </w:rPr>
        <w:t>191</w:t>
      </w:r>
      <w:r w:rsidR="00C77D58" w:rsidRPr="00CA2668">
        <w:rPr>
          <w:rFonts w:ascii="Times New Roman" w:eastAsia="Calibri" w:hAnsi="Times New Roman"/>
          <w:b/>
          <w:bCs/>
          <w:sz w:val="28"/>
          <w:szCs w:val="28"/>
        </w:rPr>
        <w:t xml:space="preserve">                       </w:t>
      </w:r>
      <w:r w:rsidR="00CA2668" w:rsidRPr="00CA2668">
        <w:rPr>
          <w:rFonts w:ascii="Times New Roman" w:eastAsia="Calibri" w:hAnsi="Times New Roman"/>
          <w:b/>
          <w:sz w:val="28"/>
          <w:szCs w:val="28"/>
        </w:rPr>
        <w:t>п.Персиановский</w:t>
      </w:r>
    </w:p>
    <w:p w:rsidR="00CA2668" w:rsidRDefault="00CA2668" w:rsidP="001116EE">
      <w:pPr>
        <w:autoSpaceDE w:val="0"/>
        <w:autoSpaceDN w:val="0"/>
        <w:adjustRightInd w:val="0"/>
        <w:rPr>
          <w:rFonts w:ascii="Times New Roman" w:eastAsia="Calibri" w:hAnsi="Times New Roman"/>
          <w:bCs/>
          <w:sz w:val="28"/>
          <w:szCs w:val="28"/>
        </w:rPr>
      </w:pPr>
    </w:p>
    <w:tbl>
      <w:tblPr>
        <w:tblStyle w:val="aa"/>
        <w:tblW w:w="0" w:type="auto"/>
        <w:tblLook w:val="01E0" w:firstRow="1" w:lastRow="1" w:firstColumn="1" w:lastColumn="1" w:noHBand="0" w:noVBand="0"/>
      </w:tblPr>
      <w:tblGrid>
        <w:gridCol w:w="5387"/>
      </w:tblGrid>
      <w:tr w:rsidR="001116EE" w:rsidRPr="008F2F1B" w:rsidTr="000E554C">
        <w:tc>
          <w:tcPr>
            <w:tcW w:w="5387" w:type="dxa"/>
            <w:tcBorders>
              <w:top w:val="nil"/>
              <w:left w:val="nil"/>
              <w:bottom w:val="nil"/>
              <w:right w:val="nil"/>
            </w:tcBorders>
          </w:tcPr>
          <w:p w:rsidR="00CC5D38" w:rsidRDefault="000E554C" w:rsidP="000E554C">
            <w:pPr>
              <w:overflowPunct w:val="0"/>
              <w:autoSpaceDE w:val="0"/>
              <w:autoSpaceDN w:val="0"/>
              <w:adjustRightInd w:val="0"/>
              <w:jc w:val="both"/>
              <w:textAlignment w:val="baseline"/>
              <w:outlineLvl w:val="0"/>
              <w:rPr>
                <w:sz w:val="28"/>
                <w:szCs w:val="28"/>
              </w:rPr>
            </w:pPr>
            <w:r w:rsidRPr="008F2F1B">
              <w:rPr>
                <w:sz w:val="28"/>
                <w:szCs w:val="28"/>
                <w:lang w:eastAsia="ru-RU"/>
              </w:rPr>
              <w:t xml:space="preserve">Об утверждении Порядка </w:t>
            </w:r>
            <w:r w:rsidR="008F2F1B" w:rsidRPr="008F2F1B">
              <w:rPr>
                <w:sz w:val="28"/>
                <w:szCs w:val="28"/>
              </w:rPr>
              <w:t>организации и проведения публичных слушаний</w:t>
            </w:r>
            <w:r w:rsidR="00CC5D38">
              <w:rPr>
                <w:sz w:val="28"/>
                <w:szCs w:val="28"/>
              </w:rPr>
              <w:t xml:space="preserve">, общественных обсуждений </w:t>
            </w:r>
            <w:r w:rsidR="008F2F1B" w:rsidRPr="008F2F1B">
              <w:rPr>
                <w:sz w:val="28"/>
                <w:szCs w:val="28"/>
              </w:rPr>
              <w:t xml:space="preserve"> </w:t>
            </w:r>
          </w:p>
          <w:p w:rsidR="000E554C" w:rsidRPr="008F2F1B" w:rsidRDefault="008F2F1B" w:rsidP="000E554C">
            <w:pPr>
              <w:overflowPunct w:val="0"/>
              <w:autoSpaceDE w:val="0"/>
              <w:autoSpaceDN w:val="0"/>
              <w:adjustRightInd w:val="0"/>
              <w:jc w:val="both"/>
              <w:textAlignment w:val="baseline"/>
              <w:outlineLvl w:val="0"/>
              <w:rPr>
                <w:sz w:val="28"/>
                <w:szCs w:val="28"/>
                <w:lang w:eastAsia="ru-RU"/>
              </w:rPr>
            </w:pPr>
            <w:r w:rsidRPr="008F2F1B">
              <w:rPr>
                <w:sz w:val="28"/>
                <w:szCs w:val="28"/>
              </w:rPr>
              <w:t xml:space="preserve">в </w:t>
            </w:r>
            <w:r>
              <w:rPr>
                <w:sz w:val="28"/>
                <w:szCs w:val="28"/>
              </w:rPr>
              <w:t>Персиановском сельском поселении</w:t>
            </w:r>
          </w:p>
          <w:p w:rsidR="001116EE" w:rsidRPr="008F2F1B" w:rsidRDefault="001116EE" w:rsidP="001116EE">
            <w:pPr>
              <w:jc w:val="both"/>
              <w:rPr>
                <w:sz w:val="28"/>
                <w:szCs w:val="28"/>
                <w:lang w:eastAsia="ru-RU"/>
              </w:rPr>
            </w:pPr>
          </w:p>
        </w:tc>
      </w:tr>
    </w:tbl>
    <w:p w:rsidR="001116EE" w:rsidRPr="008F2F1B" w:rsidRDefault="001116EE" w:rsidP="001116EE">
      <w:pPr>
        <w:rPr>
          <w:rFonts w:ascii="Times New Roman" w:hAnsi="Times New Roman"/>
          <w:sz w:val="28"/>
          <w:szCs w:val="28"/>
          <w:lang w:eastAsia="ru-RU"/>
        </w:rPr>
      </w:pPr>
    </w:p>
    <w:p w:rsidR="008F2F1B" w:rsidRPr="008F2F1B" w:rsidRDefault="001116EE" w:rsidP="008F2F1B">
      <w:pPr>
        <w:pStyle w:val="ad"/>
        <w:spacing w:before="0" w:beforeAutospacing="0" w:after="0" w:afterAutospacing="0" w:line="288" w:lineRule="atLeast"/>
        <w:ind w:firstLine="540"/>
        <w:jc w:val="both"/>
        <w:rPr>
          <w:sz w:val="28"/>
          <w:szCs w:val="28"/>
        </w:rPr>
      </w:pPr>
      <w:r w:rsidRPr="008F2F1B">
        <w:rPr>
          <w:sz w:val="28"/>
          <w:szCs w:val="28"/>
        </w:rPr>
        <w:tab/>
      </w:r>
      <w:r w:rsidR="008F2F1B" w:rsidRPr="008F2F1B">
        <w:rPr>
          <w:sz w:val="28"/>
          <w:szCs w:val="28"/>
        </w:rPr>
        <w:t xml:space="preserve">В соответствии со </w:t>
      </w:r>
      <w:hyperlink r:id="rId9" w:history="1">
        <w:r w:rsidR="008F2F1B" w:rsidRPr="008F2F1B">
          <w:rPr>
            <w:rStyle w:val="ae"/>
            <w:color w:val="auto"/>
            <w:sz w:val="28"/>
            <w:szCs w:val="28"/>
            <w:u w:val="none"/>
          </w:rPr>
          <w:t>статьей 47</w:t>
        </w:r>
      </w:hyperlink>
      <w:r w:rsidR="008F2F1B" w:rsidRPr="008F2F1B">
        <w:rPr>
          <w:sz w:val="28"/>
          <w:szCs w:val="28"/>
        </w:rPr>
        <w:t xml:space="preserve"> Федерального закона от 20.03.2025 N 33-ФЗ "Об общих принципах организации местного самоуправления в единой системе публичной власти", руководствуясь Земельным </w:t>
      </w:r>
      <w:hyperlink r:id="rId10" w:history="1">
        <w:r w:rsidR="008F2F1B" w:rsidRPr="008F2F1B">
          <w:rPr>
            <w:rStyle w:val="ae"/>
            <w:color w:val="auto"/>
            <w:sz w:val="28"/>
            <w:szCs w:val="28"/>
            <w:u w:val="none"/>
          </w:rPr>
          <w:t>кодексом</w:t>
        </w:r>
      </w:hyperlink>
      <w:r w:rsidR="008F2F1B" w:rsidRPr="008F2F1B">
        <w:rPr>
          <w:sz w:val="28"/>
          <w:szCs w:val="28"/>
        </w:rPr>
        <w:t xml:space="preserve"> Российской Федерации, </w:t>
      </w:r>
      <w:hyperlink r:id="rId11" w:history="1">
        <w:r w:rsidR="008F2F1B" w:rsidRPr="008F2F1B">
          <w:rPr>
            <w:rStyle w:val="ae"/>
            <w:color w:val="auto"/>
            <w:sz w:val="28"/>
            <w:szCs w:val="28"/>
            <w:u w:val="none"/>
          </w:rPr>
          <w:t>статьей 5.1</w:t>
        </w:r>
      </w:hyperlink>
      <w:r w:rsidR="008F2F1B" w:rsidRPr="008F2F1B">
        <w:rPr>
          <w:sz w:val="28"/>
          <w:szCs w:val="28"/>
        </w:rPr>
        <w:t xml:space="preserve"> Градостроительного кодекса Российской Федерации, </w:t>
      </w:r>
      <w:r w:rsidR="008F2F1B">
        <w:rPr>
          <w:sz w:val="28"/>
          <w:szCs w:val="28"/>
        </w:rPr>
        <w:t>статьей 17</w:t>
      </w:r>
      <w:r w:rsidR="008F2F1B" w:rsidRPr="008F2F1B">
        <w:rPr>
          <w:sz w:val="28"/>
          <w:szCs w:val="28"/>
        </w:rPr>
        <w:t xml:space="preserve"> Устава муниципального образования </w:t>
      </w:r>
      <w:r w:rsidR="008F2F1B">
        <w:rPr>
          <w:sz w:val="28"/>
          <w:szCs w:val="28"/>
        </w:rPr>
        <w:t>«Персиановское сельское поселение»</w:t>
      </w:r>
      <w:r w:rsidR="008F2F1B" w:rsidRPr="008F2F1B">
        <w:rPr>
          <w:sz w:val="28"/>
          <w:szCs w:val="28"/>
        </w:rPr>
        <w:t xml:space="preserve">, </w:t>
      </w:r>
    </w:p>
    <w:p w:rsidR="00053C6B" w:rsidRPr="008F2F1B" w:rsidRDefault="00053C6B" w:rsidP="008F2F1B">
      <w:pPr>
        <w:ind w:firstLine="142"/>
        <w:jc w:val="both"/>
        <w:rPr>
          <w:rFonts w:ascii="Times New Roman" w:eastAsia="Calibri" w:hAnsi="Times New Roman"/>
          <w:sz w:val="28"/>
          <w:szCs w:val="28"/>
        </w:rPr>
      </w:pPr>
    </w:p>
    <w:p w:rsidR="00053C6B" w:rsidRPr="008F2F1B" w:rsidRDefault="00053C6B" w:rsidP="00053C6B">
      <w:pPr>
        <w:suppressAutoHyphens/>
        <w:spacing w:after="160" w:line="240" w:lineRule="exact"/>
        <w:jc w:val="center"/>
        <w:rPr>
          <w:rFonts w:ascii="Times New Roman" w:eastAsia="Calibri" w:hAnsi="Times New Roman"/>
          <w:sz w:val="28"/>
          <w:szCs w:val="28"/>
        </w:rPr>
      </w:pPr>
    </w:p>
    <w:p w:rsidR="00053C6B" w:rsidRPr="008F2F1B" w:rsidRDefault="00053C6B" w:rsidP="00053C6B">
      <w:pPr>
        <w:suppressAutoHyphens/>
        <w:spacing w:after="160" w:line="240" w:lineRule="exact"/>
        <w:jc w:val="center"/>
        <w:rPr>
          <w:rFonts w:ascii="Times New Roman" w:eastAsia="Calibri" w:hAnsi="Times New Roman"/>
          <w:b/>
          <w:sz w:val="28"/>
          <w:szCs w:val="28"/>
        </w:rPr>
      </w:pPr>
      <w:r w:rsidRPr="008F2F1B">
        <w:rPr>
          <w:rFonts w:ascii="Times New Roman" w:eastAsia="Calibri" w:hAnsi="Times New Roman"/>
          <w:b/>
          <w:sz w:val="28"/>
          <w:szCs w:val="28"/>
        </w:rPr>
        <w:t>Собрание депутатов Персиановского сельского поселения</w:t>
      </w:r>
    </w:p>
    <w:p w:rsidR="00053C6B" w:rsidRPr="008F2F1B" w:rsidRDefault="00053C6B" w:rsidP="00053C6B">
      <w:pPr>
        <w:suppressAutoHyphens/>
        <w:spacing w:after="160" w:line="240" w:lineRule="exact"/>
        <w:jc w:val="center"/>
        <w:rPr>
          <w:rFonts w:ascii="Times New Roman" w:eastAsia="Calibri" w:hAnsi="Times New Roman"/>
          <w:b/>
          <w:sz w:val="28"/>
          <w:szCs w:val="28"/>
        </w:rPr>
      </w:pPr>
      <w:r w:rsidRPr="008F2F1B">
        <w:rPr>
          <w:rFonts w:ascii="Times New Roman" w:eastAsia="Calibri" w:hAnsi="Times New Roman"/>
          <w:b/>
          <w:sz w:val="28"/>
          <w:szCs w:val="28"/>
        </w:rPr>
        <w:t>РЕШИЛО:</w:t>
      </w:r>
    </w:p>
    <w:p w:rsidR="00053C6B" w:rsidRPr="008F2F1B" w:rsidRDefault="00053C6B" w:rsidP="00053C6B">
      <w:pPr>
        <w:suppressAutoHyphens/>
        <w:spacing w:after="160" w:line="240" w:lineRule="exact"/>
        <w:jc w:val="center"/>
        <w:rPr>
          <w:rFonts w:ascii="Times New Roman" w:eastAsia="Calibri" w:hAnsi="Times New Roman"/>
          <w:sz w:val="28"/>
          <w:szCs w:val="28"/>
        </w:rPr>
      </w:pPr>
    </w:p>
    <w:p w:rsidR="008F2F1B" w:rsidRPr="008F2F1B" w:rsidRDefault="000E554C" w:rsidP="008F2F1B">
      <w:pPr>
        <w:pStyle w:val="ad"/>
        <w:spacing w:before="168" w:beforeAutospacing="0" w:after="0" w:afterAutospacing="0" w:line="288" w:lineRule="atLeast"/>
        <w:ind w:firstLine="540"/>
        <w:jc w:val="both"/>
        <w:rPr>
          <w:sz w:val="28"/>
          <w:szCs w:val="28"/>
        </w:rPr>
      </w:pPr>
      <w:r w:rsidRPr="008F2F1B">
        <w:rPr>
          <w:color w:val="000000"/>
          <w:sz w:val="28"/>
          <w:szCs w:val="28"/>
        </w:rPr>
        <w:t xml:space="preserve">1. </w:t>
      </w:r>
      <w:r w:rsidR="008F2F1B" w:rsidRPr="008F2F1B">
        <w:rPr>
          <w:sz w:val="28"/>
          <w:szCs w:val="28"/>
        </w:rPr>
        <w:t xml:space="preserve">1. Утвердить </w:t>
      </w:r>
      <w:hyperlink r:id="rId12" w:history="1">
        <w:r w:rsidR="008F2F1B" w:rsidRPr="00CC5D38">
          <w:rPr>
            <w:rStyle w:val="ae"/>
            <w:color w:val="auto"/>
            <w:sz w:val="28"/>
            <w:szCs w:val="28"/>
            <w:u w:val="none"/>
          </w:rPr>
          <w:t>Порядок</w:t>
        </w:r>
      </w:hyperlink>
      <w:r w:rsidR="008F2F1B" w:rsidRPr="008F2F1B">
        <w:rPr>
          <w:sz w:val="28"/>
          <w:szCs w:val="28"/>
        </w:rPr>
        <w:t xml:space="preserve"> организации и проведения публичных слушаний</w:t>
      </w:r>
      <w:r w:rsidR="00CC5D38">
        <w:rPr>
          <w:sz w:val="28"/>
          <w:szCs w:val="28"/>
        </w:rPr>
        <w:t>, общественных обсуждений</w:t>
      </w:r>
      <w:r w:rsidR="008F2F1B" w:rsidRPr="008F2F1B">
        <w:rPr>
          <w:sz w:val="28"/>
          <w:szCs w:val="28"/>
        </w:rPr>
        <w:t xml:space="preserve"> в </w:t>
      </w:r>
      <w:r w:rsidR="00CC5D38">
        <w:rPr>
          <w:sz w:val="28"/>
          <w:szCs w:val="28"/>
        </w:rPr>
        <w:t>Персиановском сельском поселении,</w:t>
      </w:r>
      <w:r w:rsidR="008F2F1B" w:rsidRPr="008F2F1B">
        <w:rPr>
          <w:sz w:val="28"/>
          <w:szCs w:val="28"/>
        </w:rPr>
        <w:t xml:space="preserve"> согласно приложению. </w:t>
      </w:r>
    </w:p>
    <w:p w:rsidR="00053C6B" w:rsidRPr="008F2F1B" w:rsidRDefault="000E554C" w:rsidP="008F2F1B">
      <w:pPr>
        <w:widowControl w:val="0"/>
        <w:overflowPunct w:val="0"/>
        <w:autoSpaceDE w:val="0"/>
        <w:autoSpaceDN w:val="0"/>
        <w:adjustRightInd w:val="0"/>
        <w:ind w:firstLine="708"/>
        <w:jc w:val="both"/>
        <w:textAlignment w:val="baseline"/>
        <w:rPr>
          <w:rFonts w:ascii="Times New Roman" w:eastAsia="Calibri" w:hAnsi="Times New Roman"/>
          <w:sz w:val="28"/>
          <w:szCs w:val="28"/>
        </w:rPr>
      </w:pPr>
      <w:r w:rsidRPr="008F2F1B">
        <w:rPr>
          <w:rFonts w:ascii="Times New Roman" w:hAnsi="Times New Roman"/>
          <w:color w:val="000000"/>
          <w:sz w:val="28"/>
          <w:szCs w:val="28"/>
          <w:lang w:eastAsia="ru-RU"/>
        </w:rPr>
        <w:t>2. Настоящее решение вступает в силу со дня его официального опубликования.</w:t>
      </w:r>
    </w:p>
    <w:p w:rsidR="00053C6B" w:rsidRPr="008F2F1B" w:rsidRDefault="00053C6B" w:rsidP="00053C6B">
      <w:pPr>
        <w:suppressAutoHyphens/>
        <w:spacing w:after="160" w:line="259" w:lineRule="auto"/>
        <w:jc w:val="both"/>
        <w:rPr>
          <w:rFonts w:ascii="Times New Roman" w:eastAsia="Calibri" w:hAnsi="Times New Roman"/>
          <w:sz w:val="28"/>
          <w:szCs w:val="28"/>
        </w:rPr>
      </w:pPr>
    </w:p>
    <w:p w:rsidR="000E554C" w:rsidRPr="008F2F1B" w:rsidRDefault="000E554C" w:rsidP="00053C6B">
      <w:pPr>
        <w:suppressAutoHyphens/>
        <w:spacing w:after="160" w:line="259" w:lineRule="auto"/>
        <w:jc w:val="both"/>
        <w:rPr>
          <w:rFonts w:ascii="Times New Roman" w:eastAsia="Calibri" w:hAnsi="Times New Roman"/>
          <w:sz w:val="28"/>
          <w:szCs w:val="28"/>
        </w:rPr>
      </w:pPr>
    </w:p>
    <w:p w:rsidR="00053C6B" w:rsidRPr="008F2F1B" w:rsidRDefault="00053C6B" w:rsidP="00053C6B">
      <w:pPr>
        <w:suppressAutoHyphens/>
        <w:spacing w:line="259" w:lineRule="auto"/>
        <w:jc w:val="both"/>
        <w:rPr>
          <w:rFonts w:ascii="Times New Roman" w:eastAsia="Calibri" w:hAnsi="Times New Roman"/>
          <w:sz w:val="28"/>
          <w:szCs w:val="28"/>
        </w:rPr>
      </w:pPr>
      <w:r w:rsidRPr="008F2F1B">
        <w:rPr>
          <w:rFonts w:ascii="Times New Roman" w:eastAsia="Calibri" w:hAnsi="Times New Roman"/>
          <w:sz w:val="28"/>
          <w:szCs w:val="28"/>
        </w:rPr>
        <w:t>Председатель Собрания депутатов –</w:t>
      </w:r>
    </w:p>
    <w:p w:rsidR="00053C6B" w:rsidRPr="008F2F1B" w:rsidRDefault="00053C6B" w:rsidP="00053C6B">
      <w:pPr>
        <w:suppressAutoHyphens/>
        <w:spacing w:line="259" w:lineRule="auto"/>
        <w:jc w:val="both"/>
        <w:rPr>
          <w:rFonts w:ascii="Times New Roman" w:eastAsia="Calibri" w:hAnsi="Times New Roman"/>
          <w:sz w:val="28"/>
          <w:szCs w:val="28"/>
        </w:rPr>
      </w:pPr>
      <w:r w:rsidRPr="008F2F1B">
        <w:rPr>
          <w:rFonts w:ascii="Times New Roman" w:eastAsia="Calibri" w:hAnsi="Times New Roman"/>
          <w:sz w:val="28"/>
          <w:szCs w:val="28"/>
        </w:rPr>
        <w:t xml:space="preserve">глава Персиановского сельского поселения                                 Н.А.Зеленский                                 </w:t>
      </w:r>
    </w:p>
    <w:p w:rsidR="00053C6B" w:rsidRPr="008F2F1B" w:rsidRDefault="00053C6B" w:rsidP="00053C6B">
      <w:pPr>
        <w:widowControl w:val="0"/>
        <w:suppressAutoHyphens/>
        <w:autoSpaceDE w:val="0"/>
        <w:spacing w:after="160" w:line="259" w:lineRule="auto"/>
        <w:jc w:val="right"/>
        <w:rPr>
          <w:rFonts w:ascii="Times New Roman" w:eastAsia="Calibri" w:hAnsi="Times New Roman"/>
          <w:sz w:val="28"/>
          <w:szCs w:val="28"/>
        </w:rPr>
      </w:pPr>
    </w:p>
    <w:p w:rsidR="00053C6B" w:rsidRPr="008F2F1B" w:rsidRDefault="00053C6B" w:rsidP="00053C6B">
      <w:pPr>
        <w:widowControl w:val="0"/>
        <w:suppressAutoHyphens/>
        <w:autoSpaceDE w:val="0"/>
        <w:spacing w:after="160" w:line="259" w:lineRule="auto"/>
        <w:outlineLvl w:val="0"/>
        <w:rPr>
          <w:rFonts w:ascii="Times New Roman" w:eastAsia="Calibri" w:hAnsi="Times New Roman"/>
          <w:sz w:val="28"/>
          <w:szCs w:val="28"/>
        </w:rPr>
      </w:pPr>
      <w:r w:rsidRPr="008F2F1B">
        <w:rPr>
          <w:rFonts w:ascii="Times New Roman" w:eastAsia="Calibri" w:hAnsi="Times New Roman"/>
          <w:sz w:val="28"/>
          <w:szCs w:val="28"/>
        </w:rPr>
        <w:t xml:space="preserve">  </w:t>
      </w:r>
    </w:p>
    <w:p w:rsidR="00053C6B" w:rsidRPr="008F2F1B" w:rsidRDefault="00053C6B" w:rsidP="00053C6B">
      <w:pPr>
        <w:spacing w:after="160" w:line="259" w:lineRule="auto"/>
        <w:rPr>
          <w:rFonts w:ascii="Times New Roman" w:eastAsia="Calibri" w:hAnsi="Times New Roman"/>
          <w:sz w:val="28"/>
          <w:szCs w:val="28"/>
        </w:rPr>
      </w:pPr>
      <w:r w:rsidRPr="008F2F1B">
        <w:rPr>
          <w:rFonts w:ascii="Times New Roman" w:eastAsia="Calibri" w:hAnsi="Times New Roman"/>
          <w:sz w:val="28"/>
          <w:szCs w:val="28"/>
        </w:rPr>
        <w:br w:type="page"/>
      </w:r>
    </w:p>
    <w:p w:rsidR="00053C6B" w:rsidRPr="008F2F1B" w:rsidRDefault="00053C6B" w:rsidP="000E554C">
      <w:pPr>
        <w:jc w:val="right"/>
        <w:rPr>
          <w:rFonts w:ascii="Times New Roman" w:eastAsia="Calibri" w:hAnsi="Times New Roman"/>
          <w:sz w:val="28"/>
          <w:szCs w:val="28"/>
        </w:rPr>
      </w:pPr>
      <w:r w:rsidRPr="008F2F1B">
        <w:rPr>
          <w:rFonts w:ascii="Times New Roman" w:eastAsia="Calibri" w:hAnsi="Times New Roman"/>
          <w:sz w:val="28"/>
          <w:szCs w:val="28"/>
        </w:rPr>
        <w:lastRenderedPageBreak/>
        <w:t>Приложение</w:t>
      </w:r>
    </w:p>
    <w:p w:rsidR="00053C6B" w:rsidRPr="008F2F1B" w:rsidRDefault="00053C6B" w:rsidP="000E554C">
      <w:pPr>
        <w:jc w:val="right"/>
        <w:rPr>
          <w:rFonts w:ascii="Times New Roman" w:eastAsia="Calibri" w:hAnsi="Times New Roman"/>
          <w:sz w:val="28"/>
          <w:szCs w:val="28"/>
        </w:rPr>
      </w:pPr>
      <w:r w:rsidRPr="008F2F1B">
        <w:rPr>
          <w:rFonts w:ascii="Times New Roman" w:eastAsia="Calibri" w:hAnsi="Times New Roman"/>
          <w:sz w:val="28"/>
          <w:szCs w:val="28"/>
        </w:rPr>
        <w:t>к решению Собрания</w:t>
      </w:r>
    </w:p>
    <w:p w:rsidR="00053C6B" w:rsidRPr="008F2F1B" w:rsidRDefault="00053C6B" w:rsidP="000E554C">
      <w:pPr>
        <w:jc w:val="right"/>
        <w:rPr>
          <w:rFonts w:ascii="Times New Roman" w:eastAsia="Calibri" w:hAnsi="Times New Roman"/>
          <w:sz w:val="28"/>
          <w:szCs w:val="28"/>
        </w:rPr>
      </w:pPr>
      <w:r w:rsidRPr="008F2F1B">
        <w:rPr>
          <w:rFonts w:ascii="Times New Roman" w:eastAsia="Calibri" w:hAnsi="Times New Roman"/>
          <w:sz w:val="28"/>
          <w:szCs w:val="28"/>
        </w:rPr>
        <w:t>депутатов Персиановского</w:t>
      </w:r>
    </w:p>
    <w:p w:rsidR="00053C6B" w:rsidRPr="008F2F1B" w:rsidRDefault="00053C6B" w:rsidP="000E554C">
      <w:pPr>
        <w:jc w:val="right"/>
        <w:rPr>
          <w:rFonts w:ascii="Times New Roman" w:eastAsia="Calibri" w:hAnsi="Times New Roman"/>
          <w:sz w:val="28"/>
          <w:szCs w:val="28"/>
        </w:rPr>
      </w:pPr>
      <w:r w:rsidRPr="008F2F1B">
        <w:rPr>
          <w:rFonts w:ascii="Times New Roman" w:eastAsia="Calibri" w:hAnsi="Times New Roman"/>
          <w:sz w:val="28"/>
          <w:szCs w:val="28"/>
        </w:rPr>
        <w:t>сельского поселения</w:t>
      </w:r>
    </w:p>
    <w:p w:rsidR="00053C6B" w:rsidRPr="008F2F1B" w:rsidRDefault="00FF3386" w:rsidP="000E554C">
      <w:pPr>
        <w:jc w:val="right"/>
        <w:rPr>
          <w:rFonts w:ascii="Times New Roman" w:eastAsia="Calibri" w:hAnsi="Times New Roman"/>
          <w:sz w:val="28"/>
          <w:szCs w:val="28"/>
        </w:rPr>
      </w:pPr>
      <w:r w:rsidRPr="008F2F1B">
        <w:rPr>
          <w:rFonts w:ascii="Times New Roman" w:eastAsia="Calibri" w:hAnsi="Times New Roman"/>
          <w:sz w:val="28"/>
          <w:szCs w:val="28"/>
        </w:rPr>
        <w:t xml:space="preserve">  </w:t>
      </w:r>
      <w:r w:rsidR="008F2F1B" w:rsidRPr="008F2F1B">
        <w:rPr>
          <w:rFonts w:ascii="Times New Roman" w:eastAsia="Calibri" w:hAnsi="Times New Roman"/>
          <w:sz w:val="28"/>
          <w:szCs w:val="28"/>
        </w:rPr>
        <w:t>от 2</w:t>
      </w:r>
      <w:r w:rsidR="0006202B">
        <w:rPr>
          <w:rFonts w:ascii="Times New Roman" w:eastAsia="Calibri" w:hAnsi="Times New Roman"/>
          <w:sz w:val="28"/>
          <w:szCs w:val="28"/>
        </w:rPr>
        <w:t>3</w:t>
      </w:r>
      <w:r w:rsidR="00053C6B" w:rsidRPr="008F2F1B">
        <w:rPr>
          <w:rFonts w:ascii="Times New Roman" w:eastAsia="Calibri" w:hAnsi="Times New Roman"/>
          <w:sz w:val="28"/>
          <w:szCs w:val="28"/>
        </w:rPr>
        <w:t>.</w:t>
      </w:r>
      <w:r w:rsidR="008F2F1B" w:rsidRPr="008F2F1B">
        <w:rPr>
          <w:rFonts w:ascii="Times New Roman" w:eastAsia="Calibri" w:hAnsi="Times New Roman"/>
          <w:sz w:val="28"/>
          <w:szCs w:val="28"/>
        </w:rPr>
        <w:t>06.2026</w:t>
      </w:r>
      <w:r w:rsidR="0006202B">
        <w:rPr>
          <w:rFonts w:ascii="Times New Roman" w:eastAsia="Calibri" w:hAnsi="Times New Roman"/>
          <w:sz w:val="28"/>
          <w:szCs w:val="28"/>
        </w:rPr>
        <w:t>. № 191</w:t>
      </w:r>
    </w:p>
    <w:p w:rsidR="008F2F1B" w:rsidRPr="008F2F1B" w:rsidRDefault="008F2F1B" w:rsidP="008F2F1B">
      <w:pPr>
        <w:pStyle w:val="ad"/>
        <w:spacing w:before="0" w:beforeAutospacing="0" w:after="0" w:afterAutospacing="0" w:line="312" w:lineRule="auto"/>
        <w:jc w:val="center"/>
        <w:rPr>
          <w:b/>
          <w:bCs/>
          <w:sz w:val="28"/>
          <w:szCs w:val="28"/>
        </w:rPr>
      </w:pPr>
    </w:p>
    <w:p w:rsidR="008F2F1B" w:rsidRPr="008F2F1B" w:rsidRDefault="008F2F1B" w:rsidP="008F2F1B">
      <w:pPr>
        <w:pStyle w:val="ad"/>
        <w:spacing w:before="0" w:beforeAutospacing="0" w:after="0" w:afterAutospacing="0" w:line="312" w:lineRule="auto"/>
        <w:jc w:val="center"/>
        <w:rPr>
          <w:b/>
          <w:bCs/>
          <w:sz w:val="28"/>
          <w:szCs w:val="28"/>
        </w:rPr>
      </w:pPr>
    </w:p>
    <w:p w:rsidR="008F2F1B" w:rsidRPr="008F2F1B" w:rsidRDefault="008F2F1B" w:rsidP="008F2F1B">
      <w:pPr>
        <w:pStyle w:val="ad"/>
        <w:spacing w:before="0" w:beforeAutospacing="0" w:after="0" w:afterAutospacing="0" w:line="312" w:lineRule="auto"/>
        <w:jc w:val="center"/>
        <w:rPr>
          <w:b/>
          <w:bCs/>
          <w:sz w:val="28"/>
          <w:szCs w:val="28"/>
        </w:rPr>
      </w:pPr>
      <w:r w:rsidRPr="008F2F1B">
        <w:rPr>
          <w:b/>
          <w:bCs/>
          <w:sz w:val="28"/>
          <w:szCs w:val="28"/>
        </w:rPr>
        <w:t>ПОРЯДОК</w:t>
      </w:r>
    </w:p>
    <w:p w:rsidR="008F2F1B" w:rsidRPr="00CC5D38" w:rsidRDefault="00CC5D38" w:rsidP="008F2F1B">
      <w:pPr>
        <w:pStyle w:val="ad"/>
        <w:spacing w:before="0" w:beforeAutospacing="0" w:after="0" w:afterAutospacing="0" w:line="312" w:lineRule="auto"/>
        <w:jc w:val="center"/>
        <w:rPr>
          <w:b/>
          <w:bCs/>
          <w:sz w:val="28"/>
          <w:szCs w:val="28"/>
        </w:rPr>
      </w:pPr>
      <w:r w:rsidRPr="00CC5D38">
        <w:rPr>
          <w:b/>
          <w:sz w:val="28"/>
          <w:szCs w:val="28"/>
        </w:rPr>
        <w:t>организации и проведения публичных слушаний, общественных обсуждений</w:t>
      </w:r>
      <w:r w:rsidR="008F2F1B" w:rsidRPr="00CC5D38">
        <w:rPr>
          <w:b/>
          <w:bCs/>
          <w:sz w:val="28"/>
          <w:szCs w:val="28"/>
        </w:rPr>
        <w:t xml:space="preserve"> </w:t>
      </w:r>
    </w:p>
    <w:p w:rsidR="008F2F1B" w:rsidRPr="008F2F1B" w:rsidRDefault="008F2F1B" w:rsidP="008F2F1B">
      <w:pPr>
        <w:pStyle w:val="ad"/>
        <w:spacing w:before="0" w:beforeAutospacing="0" w:after="0" w:afterAutospacing="0" w:line="312" w:lineRule="auto"/>
        <w:jc w:val="center"/>
        <w:rPr>
          <w:b/>
          <w:bCs/>
          <w:sz w:val="28"/>
          <w:szCs w:val="28"/>
        </w:rPr>
      </w:pPr>
      <w:r w:rsidRPr="008F2F1B">
        <w:rPr>
          <w:b/>
          <w:bCs/>
          <w:sz w:val="28"/>
          <w:szCs w:val="28"/>
        </w:rPr>
        <w:t xml:space="preserve">в Персиановском сельском поселении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312" w:lineRule="auto"/>
        <w:jc w:val="center"/>
        <w:rPr>
          <w:b/>
          <w:bCs/>
          <w:sz w:val="28"/>
          <w:szCs w:val="28"/>
        </w:rPr>
      </w:pPr>
      <w:r w:rsidRPr="008F2F1B">
        <w:rPr>
          <w:b/>
          <w:bCs/>
          <w:sz w:val="28"/>
          <w:szCs w:val="28"/>
        </w:rPr>
        <w:t xml:space="preserve">Глава 1. ОБЩИЕ ПОЛОЖЕНИЯ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288" w:lineRule="atLeast"/>
        <w:ind w:firstLine="540"/>
        <w:jc w:val="both"/>
        <w:rPr>
          <w:sz w:val="28"/>
          <w:szCs w:val="28"/>
        </w:rPr>
      </w:pPr>
      <w:r w:rsidRPr="008F2F1B">
        <w:rPr>
          <w:b/>
          <w:bCs/>
          <w:sz w:val="28"/>
          <w:szCs w:val="28"/>
        </w:rPr>
        <w:t>Статья 1. Публичные слушания</w:t>
      </w:r>
      <w:r w:rsidR="00CC5D38">
        <w:rPr>
          <w:b/>
          <w:bCs/>
          <w:sz w:val="28"/>
          <w:szCs w:val="28"/>
        </w:rPr>
        <w:t>, общественные обсуждения</w:t>
      </w:r>
      <w:r w:rsidRPr="008F2F1B">
        <w:rPr>
          <w:sz w:val="28"/>
          <w:szCs w:val="28"/>
        </w:rPr>
        <w:t xml:space="preserve">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288" w:lineRule="atLeast"/>
        <w:ind w:firstLine="540"/>
        <w:jc w:val="both"/>
        <w:rPr>
          <w:sz w:val="28"/>
          <w:szCs w:val="28"/>
        </w:rPr>
      </w:pPr>
      <w:r w:rsidRPr="008F2F1B">
        <w:rPr>
          <w:sz w:val="28"/>
          <w:szCs w:val="28"/>
        </w:rPr>
        <w:t>1. Настоящий Порядок организации и проведения публичных слушаний</w:t>
      </w:r>
      <w:r w:rsidR="00CC5D38">
        <w:rPr>
          <w:sz w:val="28"/>
          <w:szCs w:val="28"/>
        </w:rPr>
        <w:t>, общественных обсуждений</w:t>
      </w:r>
      <w:r w:rsidRPr="008F2F1B">
        <w:rPr>
          <w:sz w:val="28"/>
          <w:szCs w:val="28"/>
        </w:rPr>
        <w:t xml:space="preserve"> в </w:t>
      </w:r>
      <w:r w:rsidR="00CC5D38">
        <w:rPr>
          <w:sz w:val="28"/>
          <w:szCs w:val="28"/>
        </w:rPr>
        <w:t>муниципальном образовании</w:t>
      </w:r>
      <w:r w:rsidR="00CC5D38" w:rsidRPr="008F2F1B">
        <w:rPr>
          <w:sz w:val="28"/>
          <w:szCs w:val="28"/>
        </w:rPr>
        <w:t xml:space="preserve"> </w:t>
      </w:r>
      <w:r w:rsidR="00CC5D38">
        <w:rPr>
          <w:sz w:val="28"/>
          <w:szCs w:val="28"/>
        </w:rPr>
        <w:t>«Персиановское сельское поселение»</w:t>
      </w:r>
      <w:r w:rsidRPr="008F2F1B">
        <w:rPr>
          <w:sz w:val="28"/>
          <w:szCs w:val="28"/>
        </w:rPr>
        <w:t xml:space="preserve"> (далее - Порядок) определяет основания, правомочия и процедуру подачи и учета предложений населения по обсуждению проектов муниципальных правовых актов по вопросам местного значения. </w:t>
      </w:r>
    </w:p>
    <w:p w:rsidR="008F2F1B" w:rsidRPr="00CC5D38"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 </w:t>
      </w:r>
      <w:r w:rsidRPr="00CC5D38">
        <w:rPr>
          <w:sz w:val="28"/>
          <w:szCs w:val="28"/>
        </w:rPr>
        <w:t xml:space="preserve">Публичные слушания проводятся в соответствии с </w:t>
      </w:r>
      <w:hyperlink r:id="rId13" w:history="1">
        <w:r w:rsidRPr="00CC5D38">
          <w:rPr>
            <w:rStyle w:val="ae"/>
            <w:color w:val="auto"/>
            <w:sz w:val="28"/>
            <w:szCs w:val="28"/>
            <w:u w:val="none"/>
          </w:rPr>
          <w:t>Конституцией</w:t>
        </w:r>
      </w:hyperlink>
      <w:r w:rsidRPr="00CC5D38">
        <w:rPr>
          <w:sz w:val="28"/>
          <w:szCs w:val="28"/>
        </w:rPr>
        <w:t xml:space="preserve"> Российской Федерации, Градостроительным </w:t>
      </w:r>
      <w:hyperlink r:id="rId14" w:history="1">
        <w:r w:rsidRPr="00CC5D38">
          <w:rPr>
            <w:rStyle w:val="ae"/>
            <w:color w:val="auto"/>
            <w:sz w:val="28"/>
            <w:szCs w:val="28"/>
            <w:u w:val="none"/>
          </w:rPr>
          <w:t>кодексом</w:t>
        </w:r>
      </w:hyperlink>
      <w:r w:rsidRPr="00CC5D38">
        <w:rPr>
          <w:sz w:val="28"/>
          <w:szCs w:val="28"/>
        </w:rPr>
        <w:t xml:space="preserve"> Российской Федерации, Земельным </w:t>
      </w:r>
      <w:hyperlink r:id="rId15" w:history="1">
        <w:r w:rsidRPr="00CC5D38">
          <w:rPr>
            <w:rStyle w:val="ae"/>
            <w:color w:val="auto"/>
            <w:sz w:val="28"/>
            <w:szCs w:val="28"/>
            <w:u w:val="none"/>
          </w:rPr>
          <w:t>кодексом</w:t>
        </w:r>
      </w:hyperlink>
      <w:r w:rsidRPr="00CC5D38">
        <w:rPr>
          <w:sz w:val="28"/>
          <w:szCs w:val="28"/>
        </w:rPr>
        <w:t xml:space="preserve"> Российской Федерации, Федеральным </w:t>
      </w:r>
      <w:hyperlink r:id="rId16" w:history="1">
        <w:r w:rsidRPr="00CC5D38">
          <w:rPr>
            <w:rStyle w:val="ae"/>
            <w:color w:val="auto"/>
            <w:sz w:val="28"/>
            <w:szCs w:val="28"/>
            <w:u w:val="none"/>
          </w:rPr>
          <w:t>законом</w:t>
        </w:r>
      </w:hyperlink>
      <w:r w:rsidRPr="00CC5D38">
        <w:rPr>
          <w:sz w:val="28"/>
          <w:szCs w:val="28"/>
        </w:rPr>
        <w:t xml:space="preserve"> от 20.03.2025 N 33-ФЗ "Об общих принципах организации местного самоуправления в единой системе публичной власти", иными федеральными законами, </w:t>
      </w:r>
      <w:hyperlink r:id="rId17" w:history="1">
        <w:r w:rsidRPr="00CC5D38">
          <w:rPr>
            <w:rStyle w:val="ae"/>
            <w:color w:val="auto"/>
            <w:sz w:val="28"/>
            <w:szCs w:val="28"/>
            <w:u w:val="none"/>
          </w:rPr>
          <w:t>Уставом</w:t>
        </w:r>
      </w:hyperlink>
      <w:r w:rsidRPr="00CC5D38">
        <w:rPr>
          <w:sz w:val="28"/>
          <w:szCs w:val="28"/>
        </w:rPr>
        <w:t xml:space="preserve"> </w:t>
      </w:r>
      <w:r w:rsidR="00CC5D38" w:rsidRPr="008F2F1B">
        <w:rPr>
          <w:sz w:val="28"/>
          <w:szCs w:val="28"/>
        </w:rPr>
        <w:t xml:space="preserve">муниципального образования </w:t>
      </w:r>
      <w:r w:rsidR="00CC5D38">
        <w:rPr>
          <w:sz w:val="28"/>
          <w:szCs w:val="28"/>
        </w:rPr>
        <w:t>«Персиановское сельское поселение»</w:t>
      </w:r>
      <w:r w:rsidRPr="00CC5D38">
        <w:rPr>
          <w:sz w:val="28"/>
          <w:szCs w:val="28"/>
        </w:rPr>
        <w:t xml:space="preserve"> и настоящим Порядком.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3. Результаты публичных слушаний носят для </w:t>
      </w:r>
      <w:r w:rsidR="00CC5D38">
        <w:rPr>
          <w:sz w:val="28"/>
          <w:szCs w:val="28"/>
        </w:rPr>
        <w:t>Собрания депутатов Персиановского сельского поселения</w:t>
      </w:r>
      <w:r w:rsidRPr="008F2F1B">
        <w:rPr>
          <w:sz w:val="28"/>
          <w:szCs w:val="28"/>
        </w:rPr>
        <w:t xml:space="preserve"> (далее по тексту - </w:t>
      </w:r>
      <w:r w:rsidR="00CC5D38">
        <w:rPr>
          <w:sz w:val="28"/>
          <w:szCs w:val="28"/>
        </w:rPr>
        <w:t>Собрание</w:t>
      </w:r>
      <w:r w:rsidRPr="008F2F1B">
        <w:rPr>
          <w:sz w:val="28"/>
          <w:szCs w:val="28"/>
        </w:rPr>
        <w:t xml:space="preserve">), </w:t>
      </w:r>
      <w:r w:rsidR="00CC5D38">
        <w:rPr>
          <w:sz w:val="28"/>
          <w:szCs w:val="28"/>
        </w:rPr>
        <w:t>Администрации Персиановского сельского поселения</w:t>
      </w:r>
      <w:r w:rsidRPr="008F2F1B">
        <w:rPr>
          <w:sz w:val="28"/>
          <w:szCs w:val="28"/>
        </w:rPr>
        <w:t xml:space="preserve"> рекомендательный характер.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288" w:lineRule="atLeast"/>
        <w:ind w:firstLine="540"/>
        <w:jc w:val="both"/>
        <w:rPr>
          <w:sz w:val="28"/>
          <w:szCs w:val="28"/>
        </w:rPr>
      </w:pPr>
      <w:r w:rsidRPr="008F2F1B">
        <w:rPr>
          <w:b/>
          <w:bCs/>
          <w:sz w:val="28"/>
          <w:szCs w:val="28"/>
        </w:rPr>
        <w:t>Статья 2. Принципы проведения публичных слушаний</w:t>
      </w:r>
      <w:r w:rsidR="00CC5D38">
        <w:rPr>
          <w:b/>
          <w:bCs/>
          <w:sz w:val="28"/>
          <w:szCs w:val="28"/>
        </w:rPr>
        <w:t>, общественных обсуждений</w:t>
      </w:r>
      <w:r w:rsidRPr="008F2F1B">
        <w:rPr>
          <w:sz w:val="28"/>
          <w:szCs w:val="28"/>
        </w:rPr>
        <w:t xml:space="preserve">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288" w:lineRule="atLeast"/>
        <w:ind w:firstLine="540"/>
        <w:jc w:val="both"/>
        <w:rPr>
          <w:sz w:val="28"/>
          <w:szCs w:val="28"/>
        </w:rPr>
      </w:pPr>
      <w:r w:rsidRPr="008F2F1B">
        <w:rPr>
          <w:sz w:val="28"/>
          <w:szCs w:val="28"/>
        </w:rPr>
        <w:t>1. Публичные слушания</w:t>
      </w:r>
      <w:r w:rsidR="00CC5D38">
        <w:rPr>
          <w:sz w:val="28"/>
          <w:szCs w:val="28"/>
        </w:rPr>
        <w:t>, общественные обсуждения</w:t>
      </w:r>
      <w:r w:rsidRPr="008F2F1B">
        <w:rPr>
          <w:sz w:val="28"/>
          <w:szCs w:val="28"/>
        </w:rPr>
        <w:t xml:space="preserve"> проводятся на основе равного, свободного и добровольного волеизъявления.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2. Проведение публичных слушаний</w:t>
      </w:r>
      <w:r w:rsidR="00CC5D38">
        <w:rPr>
          <w:sz w:val="28"/>
          <w:szCs w:val="28"/>
        </w:rPr>
        <w:t>, общественных обсуждений</w:t>
      </w:r>
      <w:r w:rsidRPr="008F2F1B">
        <w:rPr>
          <w:sz w:val="28"/>
          <w:szCs w:val="28"/>
        </w:rPr>
        <w:t xml:space="preserve"> осуществляется гласно. Каждый </w:t>
      </w:r>
      <w:r w:rsidR="00CC5D38">
        <w:rPr>
          <w:sz w:val="28"/>
          <w:szCs w:val="28"/>
        </w:rPr>
        <w:t>житель поселения</w:t>
      </w:r>
      <w:r w:rsidRPr="008F2F1B">
        <w:rPr>
          <w:sz w:val="28"/>
          <w:szCs w:val="28"/>
        </w:rPr>
        <w:t xml:space="preserve"> вправе знать о дате, времени, месте проведения публичных слушаний, </w:t>
      </w:r>
      <w:r w:rsidR="00CC5D38">
        <w:rPr>
          <w:sz w:val="28"/>
          <w:szCs w:val="28"/>
        </w:rPr>
        <w:t xml:space="preserve">общественных обсуждений, </w:t>
      </w:r>
      <w:r w:rsidRPr="008F2F1B">
        <w:rPr>
          <w:sz w:val="28"/>
          <w:szCs w:val="28"/>
        </w:rPr>
        <w:t xml:space="preserve">о вопросах, выносимых на публичные слушания.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288" w:lineRule="atLeast"/>
        <w:ind w:firstLine="540"/>
        <w:jc w:val="both"/>
        <w:rPr>
          <w:sz w:val="28"/>
          <w:szCs w:val="28"/>
        </w:rPr>
      </w:pPr>
      <w:r w:rsidRPr="008F2F1B">
        <w:rPr>
          <w:b/>
          <w:bCs/>
          <w:sz w:val="28"/>
          <w:szCs w:val="28"/>
        </w:rPr>
        <w:t>Статья 3. Вопросы, выносимые на публичные слушания</w:t>
      </w:r>
      <w:r w:rsidR="00CC5D38">
        <w:rPr>
          <w:b/>
          <w:bCs/>
          <w:sz w:val="28"/>
          <w:szCs w:val="28"/>
        </w:rPr>
        <w:t>, общественные обсуждения</w:t>
      </w:r>
      <w:r w:rsidRPr="008F2F1B">
        <w:rPr>
          <w:sz w:val="28"/>
          <w:szCs w:val="28"/>
        </w:rPr>
        <w:t xml:space="preserve">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288" w:lineRule="atLeast"/>
        <w:ind w:firstLine="540"/>
        <w:jc w:val="both"/>
        <w:rPr>
          <w:sz w:val="28"/>
          <w:szCs w:val="28"/>
        </w:rPr>
      </w:pPr>
      <w:r w:rsidRPr="008F2F1B">
        <w:rPr>
          <w:sz w:val="28"/>
          <w:szCs w:val="28"/>
        </w:rPr>
        <w:t xml:space="preserve">1. На публичные слушания в обязательном порядке выносятся: </w:t>
      </w:r>
    </w:p>
    <w:p w:rsidR="00CC5D38" w:rsidRPr="00CC5D38" w:rsidRDefault="00CC5D38" w:rsidP="00CC5D38">
      <w:pPr>
        <w:widowControl w:val="0"/>
        <w:adjustRightInd w:val="0"/>
        <w:spacing w:line="240" w:lineRule="atLeast"/>
        <w:ind w:firstLine="709"/>
        <w:jc w:val="both"/>
        <w:textAlignment w:val="baseline"/>
        <w:rPr>
          <w:rFonts w:ascii="Times New Roman" w:hAnsi="Times New Roman"/>
          <w:sz w:val="28"/>
          <w:szCs w:val="28"/>
          <w:lang w:eastAsia="ru-RU"/>
        </w:rPr>
      </w:pPr>
      <w:r w:rsidRPr="00CC5D38">
        <w:rPr>
          <w:rFonts w:ascii="Times New Roman" w:hAnsi="Times New Roman"/>
          <w:sz w:val="28"/>
          <w:szCs w:val="28"/>
          <w:lang w:eastAsia="ru-RU"/>
        </w:rPr>
        <w:lastRenderedPageBreak/>
        <w:t>1) проект устава муниципального образования «Персиановское сельское поселение» Октябрьского района Ростовской области (далее – Устав муниципального образования «Персиановское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«Персиановское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«Персиановское сельское поселение» в соответствие с этими нормативными правовыми актами;</w:t>
      </w:r>
    </w:p>
    <w:p w:rsidR="00CC5D38" w:rsidRPr="00CC5D38" w:rsidRDefault="00CC5D38" w:rsidP="00CC5D38">
      <w:pPr>
        <w:widowControl w:val="0"/>
        <w:adjustRightInd w:val="0"/>
        <w:spacing w:line="240" w:lineRule="atLeast"/>
        <w:ind w:firstLine="709"/>
        <w:jc w:val="both"/>
        <w:textAlignment w:val="baseline"/>
        <w:rPr>
          <w:rFonts w:ascii="Times New Roman" w:hAnsi="Times New Roman"/>
          <w:sz w:val="28"/>
          <w:szCs w:val="28"/>
          <w:lang w:eastAsia="ru-RU"/>
        </w:rPr>
      </w:pPr>
      <w:r w:rsidRPr="00CC5D38">
        <w:rPr>
          <w:rFonts w:ascii="Times New Roman" w:hAnsi="Times New Roman"/>
          <w:sz w:val="28"/>
          <w:szCs w:val="28"/>
          <w:lang w:eastAsia="ru-RU"/>
        </w:rPr>
        <w:t>2) проект бюджета Персиановского сельского поселения и отчет о его исполнении;</w:t>
      </w:r>
    </w:p>
    <w:p w:rsidR="00CC5D38" w:rsidRDefault="00CC5D38" w:rsidP="00CC5D38">
      <w:pPr>
        <w:widowControl w:val="0"/>
        <w:autoSpaceDE w:val="0"/>
        <w:autoSpaceDN w:val="0"/>
        <w:adjustRightInd w:val="0"/>
        <w:ind w:firstLine="709"/>
        <w:jc w:val="both"/>
        <w:rPr>
          <w:rFonts w:ascii="Times New Roman" w:eastAsia="Calibri" w:hAnsi="Times New Roman"/>
          <w:bCs/>
          <w:sz w:val="28"/>
          <w:szCs w:val="28"/>
        </w:rPr>
      </w:pPr>
      <w:r w:rsidRPr="00CC5D38">
        <w:rPr>
          <w:rFonts w:ascii="Times New Roman" w:hAnsi="Times New Roman"/>
          <w:sz w:val="28"/>
          <w:szCs w:val="28"/>
          <w:lang w:eastAsia="ru-RU"/>
        </w:rPr>
        <w:t>3) вопросы о преобразовании Персиановского сельского поселения</w:t>
      </w:r>
      <w:r w:rsidRPr="00CC5D38">
        <w:rPr>
          <w:rFonts w:ascii="Times New Roman" w:eastAsia="Calibri" w:hAnsi="Times New Roman"/>
          <w:bCs/>
          <w:sz w:val="28"/>
          <w:szCs w:val="28"/>
        </w:rPr>
        <w:t>.</w:t>
      </w:r>
    </w:p>
    <w:p w:rsidR="00BF7DC0" w:rsidRPr="00BF7DC0" w:rsidRDefault="00BF7DC0" w:rsidP="00BF7DC0">
      <w:pPr>
        <w:pStyle w:val="ad"/>
        <w:spacing w:before="0" w:beforeAutospacing="0" w:after="0" w:afterAutospacing="0" w:line="288" w:lineRule="atLeast"/>
        <w:ind w:firstLine="540"/>
        <w:jc w:val="both"/>
        <w:rPr>
          <w:sz w:val="28"/>
          <w:szCs w:val="28"/>
        </w:rPr>
      </w:pPr>
      <w:r>
        <w:rPr>
          <w:sz w:val="28"/>
          <w:szCs w:val="28"/>
        </w:rPr>
        <w:t xml:space="preserve">  </w:t>
      </w:r>
      <w:r w:rsidRPr="00BF7DC0">
        <w:rPr>
          <w:sz w:val="28"/>
          <w:szCs w:val="28"/>
        </w:rPr>
        <w:t xml:space="preserve">4) проекты правил землепользования и застройки </w:t>
      </w:r>
      <w:r>
        <w:rPr>
          <w:sz w:val="28"/>
          <w:szCs w:val="28"/>
        </w:rPr>
        <w:t>Персиановского сельского поселения</w:t>
      </w:r>
      <w:r w:rsidRPr="00BF7DC0">
        <w:rPr>
          <w:sz w:val="28"/>
          <w:szCs w:val="28"/>
        </w:rPr>
        <w:t xml:space="preserve">, проекты планировки территории, проекты межевания территории, схемы расположения земельного участка, на котором расположены многоквартирный дом и иные входящие в состав такого дома объекты недвижимого имущества, проекты правил благоустройства территорий </w:t>
      </w:r>
      <w:r>
        <w:rPr>
          <w:sz w:val="28"/>
          <w:szCs w:val="28"/>
        </w:rPr>
        <w:t>Персиановского сельского поселения</w:t>
      </w:r>
      <w:r w:rsidRPr="00BF7DC0">
        <w:rPr>
          <w:sz w:val="28"/>
          <w:szCs w:val="28"/>
        </w:rPr>
        <w:t>, проекты, предусматривающие внесение изменений в один из указанных утвержденных документов, проекты решений о предоставлении разрешения на условно разрешенный вид использования земельного участка или объекта капитального строительства, проекты решений о предоставлении разрешения на отклонение от предельных парамет</w:t>
      </w:r>
      <w:r>
        <w:rPr>
          <w:sz w:val="28"/>
          <w:szCs w:val="28"/>
        </w:rPr>
        <w:t>ров разрешенного строительства</w:t>
      </w:r>
      <w:r w:rsidRPr="00BF7DC0">
        <w:rPr>
          <w:sz w:val="28"/>
          <w:szCs w:val="28"/>
        </w:rPr>
        <w:t xml:space="preserve">, </w:t>
      </w:r>
      <w:r>
        <w:rPr>
          <w:sz w:val="28"/>
          <w:szCs w:val="28"/>
        </w:rPr>
        <w:t>проекты решений об утверждении генерального плана Персиановского сельского поселения</w:t>
      </w:r>
      <w:r w:rsidR="002712BE">
        <w:rPr>
          <w:sz w:val="28"/>
          <w:szCs w:val="28"/>
        </w:rPr>
        <w:t>, проекты решений о местных нормативах градостроительного проектирования</w:t>
      </w:r>
      <w:r>
        <w:rPr>
          <w:sz w:val="28"/>
          <w:szCs w:val="28"/>
        </w:rPr>
        <w:t>.</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 Публичные слушания по вопросам, указанным в </w:t>
      </w:r>
      <w:hyperlink w:anchor="p23" w:history="1">
        <w:r w:rsidRPr="002712BE">
          <w:rPr>
            <w:rStyle w:val="ae"/>
            <w:color w:val="auto"/>
            <w:sz w:val="28"/>
            <w:szCs w:val="28"/>
            <w:u w:val="none"/>
          </w:rPr>
          <w:t>пункте 4 части 1</w:t>
        </w:r>
      </w:hyperlink>
      <w:r w:rsidRPr="002712BE">
        <w:rPr>
          <w:sz w:val="28"/>
          <w:szCs w:val="28"/>
        </w:rPr>
        <w:t xml:space="preserve"> настоящей статьи проводятся с учетом особенностей, установленных </w:t>
      </w:r>
      <w:hyperlink w:anchor="p134" w:history="1">
        <w:r w:rsidRPr="002712BE">
          <w:rPr>
            <w:rStyle w:val="ae"/>
            <w:color w:val="auto"/>
            <w:sz w:val="28"/>
            <w:szCs w:val="28"/>
            <w:u w:val="none"/>
          </w:rPr>
          <w:t>главой 5</w:t>
        </w:r>
      </w:hyperlink>
      <w:r w:rsidRPr="008F2F1B">
        <w:rPr>
          <w:sz w:val="28"/>
          <w:szCs w:val="28"/>
        </w:rPr>
        <w:t xml:space="preserve"> настоящего Порядка в соответствии с законодательством о градостроительной деятельности.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3. На публичные слушания по решению </w:t>
      </w:r>
      <w:r w:rsidR="002712BE">
        <w:rPr>
          <w:sz w:val="28"/>
          <w:szCs w:val="28"/>
        </w:rPr>
        <w:t>органа местного самоуправления</w:t>
      </w:r>
      <w:r w:rsidRPr="008F2F1B">
        <w:rPr>
          <w:sz w:val="28"/>
          <w:szCs w:val="28"/>
        </w:rPr>
        <w:t xml:space="preserve"> могут выноситься иные вопросы, отнесенные к полномочиям органов местного самоуправления федеральными законами и законами Ростовской области, а также иные проекты муниципальных правовых актов.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312" w:lineRule="auto"/>
        <w:jc w:val="center"/>
        <w:rPr>
          <w:b/>
          <w:bCs/>
          <w:sz w:val="28"/>
          <w:szCs w:val="28"/>
        </w:rPr>
      </w:pPr>
      <w:r w:rsidRPr="008F2F1B">
        <w:rPr>
          <w:b/>
          <w:bCs/>
          <w:sz w:val="28"/>
          <w:szCs w:val="28"/>
        </w:rPr>
        <w:t xml:space="preserve">Глава 2. НАЗНАЧЕНИЕ, ПОДГОТОВКА И ПРОВЕДЕНИЕ </w:t>
      </w:r>
    </w:p>
    <w:p w:rsidR="008F2F1B" w:rsidRPr="008F2F1B" w:rsidRDefault="008F2F1B" w:rsidP="008F2F1B">
      <w:pPr>
        <w:pStyle w:val="ad"/>
        <w:spacing w:before="0" w:beforeAutospacing="0" w:after="0" w:afterAutospacing="0" w:line="312" w:lineRule="auto"/>
        <w:jc w:val="center"/>
        <w:rPr>
          <w:b/>
          <w:bCs/>
          <w:sz w:val="28"/>
          <w:szCs w:val="28"/>
        </w:rPr>
      </w:pPr>
      <w:r w:rsidRPr="008F2F1B">
        <w:rPr>
          <w:b/>
          <w:bCs/>
          <w:sz w:val="28"/>
          <w:szCs w:val="28"/>
        </w:rPr>
        <w:t>ПУБЛИЧНЫХ СЛУШАНИЙ</w:t>
      </w:r>
      <w:r w:rsidR="0072369C">
        <w:rPr>
          <w:b/>
          <w:bCs/>
          <w:sz w:val="28"/>
          <w:szCs w:val="28"/>
        </w:rPr>
        <w:t>, ОБЩЕСТВЕННЫХ ОБСУЖДЕНИЙ</w:t>
      </w:r>
      <w:r w:rsidRPr="008F2F1B">
        <w:rPr>
          <w:b/>
          <w:bCs/>
          <w:sz w:val="28"/>
          <w:szCs w:val="28"/>
        </w:rPr>
        <w:t xml:space="preserve">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288" w:lineRule="atLeast"/>
        <w:ind w:firstLine="540"/>
        <w:jc w:val="both"/>
        <w:rPr>
          <w:sz w:val="28"/>
          <w:szCs w:val="28"/>
        </w:rPr>
      </w:pPr>
      <w:r w:rsidRPr="008F2F1B">
        <w:rPr>
          <w:b/>
          <w:bCs/>
          <w:sz w:val="28"/>
          <w:szCs w:val="28"/>
        </w:rPr>
        <w:t>Статья 4. Инициатива проведения публичных слушаний</w:t>
      </w:r>
      <w:r w:rsidR="0072369C">
        <w:rPr>
          <w:b/>
          <w:bCs/>
          <w:sz w:val="28"/>
          <w:szCs w:val="28"/>
        </w:rPr>
        <w:t>, общественных обсуждений</w:t>
      </w:r>
      <w:r w:rsidRPr="008F2F1B">
        <w:rPr>
          <w:sz w:val="28"/>
          <w:szCs w:val="28"/>
        </w:rPr>
        <w:t xml:space="preserve">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72369C" w:rsidRPr="0072369C" w:rsidRDefault="008F2F1B" w:rsidP="0072369C">
      <w:pPr>
        <w:spacing w:line="240" w:lineRule="atLeast"/>
        <w:ind w:firstLine="709"/>
        <w:jc w:val="both"/>
        <w:rPr>
          <w:rFonts w:ascii="Times New Roman" w:hAnsi="Times New Roman"/>
          <w:sz w:val="28"/>
          <w:szCs w:val="28"/>
          <w:lang w:eastAsia="ru-RU"/>
        </w:rPr>
      </w:pPr>
      <w:r w:rsidRPr="0072369C">
        <w:rPr>
          <w:rFonts w:ascii="Times New Roman" w:hAnsi="Times New Roman"/>
          <w:sz w:val="28"/>
          <w:szCs w:val="28"/>
        </w:rPr>
        <w:t xml:space="preserve">1. </w:t>
      </w:r>
      <w:bookmarkStart w:id="1" w:name="p37"/>
      <w:bookmarkEnd w:id="1"/>
      <w:r w:rsidR="0072369C" w:rsidRPr="0072369C">
        <w:rPr>
          <w:rFonts w:ascii="Times New Roman" w:hAnsi="Times New Roman"/>
          <w:sz w:val="28"/>
          <w:szCs w:val="28"/>
          <w:lang w:eastAsia="ru-RU"/>
        </w:rPr>
        <w:t>С инициативой проведения публичных слушаний может выступить инициативная группа в составе не менее 10 жителей Персиановского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Персиановского сельского поселения подписи не менее 3 процентов жителей Персиановского сельского поселения, обладающих избирательным правом.</w:t>
      </w:r>
    </w:p>
    <w:p w:rsidR="0072369C" w:rsidRPr="0072369C" w:rsidRDefault="0072369C" w:rsidP="0072369C">
      <w:pPr>
        <w:widowControl w:val="0"/>
        <w:adjustRightInd w:val="0"/>
        <w:spacing w:line="240" w:lineRule="atLeast"/>
        <w:ind w:firstLine="709"/>
        <w:jc w:val="both"/>
        <w:textAlignment w:val="baseline"/>
        <w:rPr>
          <w:rFonts w:ascii="Times New Roman" w:hAnsi="Times New Roman"/>
          <w:sz w:val="28"/>
          <w:szCs w:val="28"/>
          <w:lang w:eastAsia="ru-RU"/>
        </w:rPr>
      </w:pPr>
      <w:r w:rsidRPr="0072369C">
        <w:rPr>
          <w:rFonts w:ascii="Times New Roman" w:hAnsi="Times New Roman"/>
          <w:sz w:val="28"/>
          <w:szCs w:val="28"/>
          <w:lang w:eastAsia="ru-RU"/>
        </w:rPr>
        <w:lastRenderedPageBreak/>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8F2F1B" w:rsidRPr="008F2F1B" w:rsidRDefault="008F2F1B" w:rsidP="0072369C">
      <w:pPr>
        <w:pStyle w:val="ad"/>
        <w:spacing w:before="0" w:beforeAutospacing="0" w:after="0" w:afterAutospacing="0" w:line="288" w:lineRule="atLeast"/>
        <w:ind w:firstLine="540"/>
        <w:jc w:val="both"/>
        <w:rPr>
          <w:sz w:val="28"/>
          <w:szCs w:val="28"/>
        </w:rPr>
      </w:pPr>
      <w:r w:rsidRPr="008F2F1B">
        <w:rPr>
          <w:sz w:val="28"/>
          <w:szCs w:val="28"/>
        </w:rPr>
        <w:t xml:space="preserve">2. </w:t>
      </w:r>
      <w:r w:rsidR="0072369C">
        <w:rPr>
          <w:sz w:val="28"/>
          <w:szCs w:val="28"/>
        </w:rPr>
        <w:t>Орган местного самоуправления</w:t>
      </w:r>
      <w:r w:rsidRPr="008F2F1B">
        <w:rPr>
          <w:sz w:val="28"/>
          <w:szCs w:val="28"/>
        </w:rPr>
        <w:t xml:space="preserve"> назначает проведение публичных слушаний по собственной инициативе или по инициативе населения.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Подготовку проектов </w:t>
      </w:r>
      <w:r w:rsidR="007F12C1">
        <w:rPr>
          <w:sz w:val="28"/>
          <w:szCs w:val="28"/>
        </w:rPr>
        <w:t>решений (</w:t>
      </w:r>
      <w:r w:rsidRPr="008F2F1B">
        <w:rPr>
          <w:sz w:val="28"/>
          <w:szCs w:val="28"/>
        </w:rPr>
        <w:t>постановлений</w:t>
      </w:r>
      <w:r w:rsidR="007F12C1">
        <w:rPr>
          <w:sz w:val="28"/>
          <w:szCs w:val="28"/>
        </w:rPr>
        <w:t>)</w:t>
      </w:r>
      <w:r w:rsidRPr="008F2F1B">
        <w:rPr>
          <w:sz w:val="28"/>
          <w:szCs w:val="28"/>
        </w:rPr>
        <w:t xml:space="preserve"> </w:t>
      </w:r>
      <w:r w:rsidR="00261F63">
        <w:rPr>
          <w:sz w:val="28"/>
          <w:szCs w:val="28"/>
        </w:rPr>
        <w:t>Собрания депутатов Персиановского сельского поселения</w:t>
      </w:r>
      <w:r w:rsidRPr="008F2F1B">
        <w:rPr>
          <w:sz w:val="28"/>
          <w:szCs w:val="28"/>
        </w:rPr>
        <w:t xml:space="preserve"> по вопросам, связанным с назначением публичных слушаний, осуществляют структурные подразделения Администрации </w:t>
      </w:r>
      <w:r w:rsidR="00261F63">
        <w:rPr>
          <w:sz w:val="28"/>
          <w:szCs w:val="28"/>
        </w:rPr>
        <w:t>Персиановского сельского поселения</w:t>
      </w:r>
      <w:r w:rsidRPr="008F2F1B">
        <w:rPr>
          <w:sz w:val="28"/>
          <w:szCs w:val="28"/>
        </w:rPr>
        <w:t xml:space="preserve">, к компетенции которых относятся вопросы, выносимые на публичные слушания. </w:t>
      </w:r>
    </w:p>
    <w:p w:rsidR="00261F63" w:rsidRPr="00261F63" w:rsidRDefault="008F2F1B" w:rsidP="00261F63">
      <w:pPr>
        <w:spacing w:line="240" w:lineRule="atLeast"/>
        <w:ind w:firstLine="709"/>
        <w:jc w:val="both"/>
        <w:rPr>
          <w:rFonts w:ascii="Times New Roman" w:hAnsi="Times New Roman"/>
          <w:sz w:val="28"/>
          <w:szCs w:val="28"/>
          <w:lang w:eastAsia="ru-RU"/>
        </w:rPr>
      </w:pPr>
      <w:bookmarkStart w:id="2" w:name="p42"/>
      <w:bookmarkEnd w:id="2"/>
      <w:r w:rsidRPr="00261F63">
        <w:rPr>
          <w:rFonts w:ascii="Times New Roman" w:hAnsi="Times New Roman"/>
          <w:sz w:val="28"/>
          <w:szCs w:val="28"/>
        </w:rPr>
        <w:t xml:space="preserve">3. </w:t>
      </w:r>
      <w:r w:rsidR="00261F63" w:rsidRPr="00261F63">
        <w:rPr>
          <w:rFonts w:ascii="Times New Roman" w:hAnsi="Times New Roman"/>
          <w:sz w:val="28"/>
          <w:szCs w:val="28"/>
          <w:lang w:eastAsia="ru-RU"/>
        </w:rPr>
        <w:t>В публичных слушаниях имеют право участвовать жители Персиановского сельского поселения, достигшие восемнадцатилетнего возраста.</w:t>
      </w:r>
    </w:p>
    <w:p w:rsidR="00261F63" w:rsidRPr="00261F63" w:rsidRDefault="008F2F1B" w:rsidP="00261F63">
      <w:pPr>
        <w:autoSpaceDE w:val="0"/>
        <w:autoSpaceDN w:val="0"/>
        <w:ind w:firstLine="709"/>
        <w:jc w:val="both"/>
        <w:rPr>
          <w:rFonts w:ascii="Times New Roman" w:hAnsi="Times New Roman"/>
          <w:sz w:val="28"/>
          <w:szCs w:val="28"/>
          <w:lang w:eastAsia="ru-RU"/>
        </w:rPr>
      </w:pPr>
      <w:r w:rsidRPr="00261F63">
        <w:rPr>
          <w:rFonts w:ascii="Times New Roman" w:hAnsi="Times New Roman"/>
          <w:sz w:val="28"/>
          <w:szCs w:val="28"/>
        </w:rPr>
        <w:t xml:space="preserve">4. </w:t>
      </w:r>
      <w:r w:rsidR="00261F63" w:rsidRPr="00261F63">
        <w:rPr>
          <w:rFonts w:ascii="Times New Roman" w:hAnsi="Times New Roman"/>
          <w:sz w:val="28"/>
          <w:szCs w:val="28"/>
          <w:lang w:eastAsia="ru-RU"/>
        </w:rPr>
        <w:t xml:space="preserve">Решение </w:t>
      </w:r>
      <w:r w:rsidR="00D04AD7">
        <w:rPr>
          <w:rFonts w:ascii="Times New Roman" w:hAnsi="Times New Roman"/>
          <w:sz w:val="28"/>
          <w:szCs w:val="28"/>
          <w:lang w:eastAsia="ru-RU"/>
        </w:rPr>
        <w:t xml:space="preserve">(постановление) </w:t>
      </w:r>
      <w:r w:rsidR="00261F63" w:rsidRPr="00261F63">
        <w:rPr>
          <w:rFonts w:ascii="Times New Roman" w:hAnsi="Times New Roman"/>
          <w:sz w:val="28"/>
          <w:szCs w:val="28"/>
          <w:lang w:eastAsia="ru-RU"/>
        </w:rPr>
        <w:t>о назначении публичных слушаний должно быть принято Собранием депутатов Персиановского сельского поселения не позднее чем через 10 календарных дней со дня поступления ходатайства инициативной группы.</w:t>
      </w:r>
    </w:p>
    <w:p w:rsidR="008F2F1B" w:rsidRPr="008F2F1B" w:rsidRDefault="008F2F1B" w:rsidP="00261F63">
      <w:pPr>
        <w:pStyle w:val="ad"/>
        <w:spacing w:before="168" w:beforeAutospacing="0" w:after="0" w:afterAutospacing="0" w:line="288" w:lineRule="atLeast"/>
        <w:ind w:firstLine="540"/>
        <w:jc w:val="both"/>
        <w:rPr>
          <w:sz w:val="28"/>
          <w:szCs w:val="28"/>
        </w:rPr>
      </w:pPr>
      <w:r w:rsidRPr="008F2F1B">
        <w:rPr>
          <w:sz w:val="28"/>
          <w:szCs w:val="28"/>
        </w:rPr>
        <w:t xml:space="preserve">5. </w:t>
      </w:r>
      <w:r w:rsidR="00261F63">
        <w:rPr>
          <w:sz w:val="28"/>
          <w:szCs w:val="28"/>
        </w:rPr>
        <w:t>Собрание</w:t>
      </w:r>
      <w:r w:rsidR="00261F63" w:rsidRPr="00261F63">
        <w:rPr>
          <w:sz w:val="28"/>
          <w:szCs w:val="28"/>
        </w:rPr>
        <w:t xml:space="preserve"> депутатов Персиановского сельского поселения</w:t>
      </w:r>
      <w:r w:rsidR="00261F63" w:rsidRPr="008F2F1B">
        <w:rPr>
          <w:sz w:val="28"/>
          <w:szCs w:val="28"/>
        </w:rPr>
        <w:t xml:space="preserve"> </w:t>
      </w:r>
      <w:r w:rsidRPr="008F2F1B">
        <w:rPr>
          <w:sz w:val="28"/>
          <w:szCs w:val="28"/>
        </w:rPr>
        <w:t xml:space="preserve">имеет право отказать в рассмотрении предложения о назначении публичных слушаний в следующих случаях: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 вопрос, изложенный в проекте муниципального правового акта, не находится в компетенции органов местного самоуправления;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 инициативная группа не собрала необходимого количества подписей жителей </w:t>
      </w:r>
      <w:r w:rsidR="00261F63">
        <w:rPr>
          <w:sz w:val="28"/>
          <w:szCs w:val="28"/>
        </w:rPr>
        <w:t>поселения</w:t>
      </w:r>
      <w:r w:rsidRPr="008F2F1B">
        <w:rPr>
          <w:sz w:val="28"/>
          <w:szCs w:val="28"/>
        </w:rPr>
        <w:t xml:space="preserve"> в поддержку инициативы проведения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 проект муниципального правового акта не соответствует </w:t>
      </w:r>
      <w:hyperlink r:id="rId18" w:history="1">
        <w:r w:rsidRPr="00261F63">
          <w:rPr>
            <w:rStyle w:val="ae"/>
            <w:color w:val="auto"/>
            <w:sz w:val="28"/>
            <w:szCs w:val="28"/>
            <w:u w:val="none"/>
          </w:rPr>
          <w:t>Конституции</w:t>
        </w:r>
      </w:hyperlink>
      <w:r w:rsidRPr="00261F63">
        <w:rPr>
          <w:sz w:val="28"/>
          <w:szCs w:val="28"/>
        </w:rPr>
        <w:t xml:space="preserve"> Российской Федерации, федеральным и областным законам, иным нормативным правовым актам Российской Федерации и Ростовской области, </w:t>
      </w:r>
      <w:hyperlink r:id="rId19" w:history="1">
        <w:r w:rsidRPr="00261F63">
          <w:rPr>
            <w:rStyle w:val="ae"/>
            <w:color w:val="auto"/>
            <w:sz w:val="28"/>
            <w:szCs w:val="28"/>
            <w:u w:val="none"/>
          </w:rPr>
          <w:t>Уставу</w:t>
        </w:r>
      </w:hyperlink>
      <w:r w:rsidRPr="00261F63">
        <w:rPr>
          <w:sz w:val="28"/>
          <w:szCs w:val="28"/>
        </w:rPr>
        <w:t xml:space="preserve"> </w:t>
      </w:r>
      <w:r w:rsidR="00261F63">
        <w:rPr>
          <w:sz w:val="28"/>
          <w:szCs w:val="28"/>
        </w:rPr>
        <w:t>Персиановского сельского поселения</w:t>
      </w:r>
      <w:r w:rsidRPr="008F2F1B">
        <w:rPr>
          <w:sz w:val="28"/>
          <w:szCs w:val="28"/>
        </w:rPr>
        <w:t xml:space="preserve">. </w:t>
      </w:r>
    </w:p>
    <w:p w:rsidR="00261F63" w:rsidRDefault="008F2F1B" w:rsidP="00261F63">
      <w:pPr>
        <w:widowControl w:val="0"/>
        <w:adjustRightInd w:val="0"/>
        <w:spacing w:line="240" w:lineRule="atLeast"/>
        <w:ind w:firstLine="709"/>
        <w:jc w:val="both"/>
        <w:textAlignment w:val="baseline"/>
        <w:rPr>
          <w:rFonts w:ascii="Times New Roman" w:hAnsi="Times New Roman"/>
          <w:sz w:val="28"/>
          <w:szCs w:val="28"/>
          <w:lang w:eastAsia="ru-RU"/>
        </w:rPr>
      </w:pPr>
      <w:r w:rsidRPr="00261F63">
        <w:rPr>
          <w:rFonts w:ascii="Times New Roman" w:hAnsi="Times New Roman"/>
          <w:sz w:val="28"/>
          <w:szCs w:val="28"/>
        </w:rPr>
        <w:t xml:space="preserve">6. </w:t>
      </w:r>
      <w:r w:rsidR="00261F63" w:rsidRPr="00261F63">
        <w:rPr>
          <w:rFonts w:ascii="Times New Roman" w:hAnsi="Times New Roman"/>
          <w:sz w:val="28"/>
          <w:szCs w:val="28"/>
          <w:lang w:eastAsia="ru-RU"/>
        </w:rPr>
        <w:t>В случае принятия Собранием депутатов Персиановского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261F63" w:rsidRPr="00261F63" w:rsidRDefault="00261F63" w:rsidP="00261F63">
      <w:pPr>
        <w:widowControl w:val="0"/>
        <w:adjustRightInd w:val="0"/>
        <w:spacing w:line="240" w:lineRule="atLeast"/>
        <w:ind w:firstLine="709"/>
        <w:jc w:val="both"/>
        <w:textAlignment w:val="baseline"/>
        <w:rPr>
          <w:rFonts w:ascii="Times New Roman" w:hAnsi="Times New Roman"/>
          <w:sz w:val="28"/>
          <w:szCs w:val="28"/>
        </w:rPr>
      </w:pPr>
      <w:r w:rsidRPr="00261F63">
        <w:rPr>
          <w:rFonts w:ascii="Times New Roman" w:hAnsi="Times New Roman"/>
          <w:sz w:val="28"/>
          <w:szCs w:val="28"/>
        </w:rPr>
        <w:t>Орган местного самоуправления</w:t>
      </w:r>
      <w:r w:rsidR="008F2F1B" w:rsidRPr="00261F63">
        <w:rPr>
          <w:rFonts w:ascii="Times New Roman" w:hAnsi="Times New Roman"/>
          <w:sz w:val="28"/>
          <w:szCs w:val="28"/>
        </w:rPr>
        <w:t xml:space="preserve"> вправе вернуть инициативной группе пакет документов, если представленные на рассмотрение документы не соответствуют </w:t>
      </w:r>
      <w:hyperlink w:anchor="p42" w:history="1">
        <w:r w:rsidR="008F2F1B" w:rsidRPr="00261F63">
          <w:rPr>
            <w:rStyle w:val="ae"/>
            <w:rFonts w:ascii="Times New Roman" w:hAnsi="Times New Roman"/>
            <w:color w:val="auto"/>
            <w:sz w:val="28"/>
            <w:szCs w:val="28"/>
            <w:u w:val="none"/>
          </w:rPr>
          <w:t>пункту 3</w:t>
        </w:r>
      </w:hyperlink>
      <w:r w:rsidR="008F2F1B" w:rsidRPr="00261F63">
        <w:rPr>
          <w:rFonts w:ascii="Times New Roman" w:hAnsi="Times New Roman"/>
          <w:sz w:val="28"/>
          <w:szCs w:val="28"/>
        </w:rPr>
        <w:t xml:space="preserve"> настоящей статьи. </w:t>
      </w:r>
    </w:p>
    <w:p w:rsidR="008F2F1B" w:rsidRPr="00261F63" w:rsidRDefault="008F2F1B" w:rsidP="00261F63">
      <w:pPr>
        <w:widowControl w:val="0"/>
        <w:adjustRightInd w:val="0"/>
        <w:spacing w:line="240" w:lineRule="atLeast"/>
        <w:ind w:firstLine="709"/>
        <w:jc w:val="both"/>
        <w:textAlignment w:val="baseline"/>
        <w:rPr>
          <w:rFonts w:ascii="Times New Roman" w:hAnsi="Times New Roman"/>
          <w:sz w:val="28"/>
          <w:szCs w:val="28"/>
          <w:lang w:eastAsia="ru-RU"/>
        </w:rPr>
      </w:pPr>
      <w:r w:rsidRPr="00261F63">
        <w:rPr>
          <w:rFonts w:ascii="Times New Roman" w:hAnsi="Times New Roman"/>
          <w:sz w:val="28"/>
          <w:szCs w:val="28"/>
        </w:rPr>
        <w:t xml:space="preserve">Инициаторы могут повторно внести предложение о назначении публичных слушаний по данному проекту после устранения недостатков.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7. В решении </w:t>
      </w:r>
      <w:r w:rsidR="00620F00">
        <w:rPr>
          <w:sz w:val="28"/>
          <w:szCs w:val="28"/>
        </w:rPr>
        <w:t xml:space="preserve">(постановлении) </w:t>
      </w:r>
      <w:r w:rsidR="00261F63" w:rsidRPr="00261F63">
        <w:rPr>
          <w:sz w:val="28"/>
          <w:szCs w:val="28"/>
        </w:rPr>
        <w:t xml:space="preserve">Собрания депутатов Персиановского сельского поселения, </w:t>
      </w:r>
      <w:r w:rsidRPr="008F2F1B">
        <w:rPr>
          <w:sz w:val="28"/>
          <w:szCs w:val="28"/>
        </w:rPr>
        <w:t xml:space="preserve">о назначении публичных слушаний должны быть указаны: </w:t>
      </w:r>
    </w:p>
    <w:p w:rsidR="008F2F1B" w:rsidRPr="008F2F1B" w:rsidRDefault="008F2F1B" w:rsidP="00261F63">
      <w:pPr>
        <w:pStyle w:val="ad"/>
        <w:spacing w:before="0" w:beforeAutospacing="0" w:after="0" w:afterAutospacing="0" w:line="288" w:lineRule="atLeast"/>
        <w:ind w:firstLine="540"/>
        <w:jc w:val="both"/>
        <w:rPr>
          <w:sz w:val="28"/>
          <w:szCs w:val="28"/>
        </w:rPr>
      </w:pPr>
      <w:r w:rsidRPr="008F2F1B">
        <w:rPr>
          <w:sz w:val="28"/>
          <w:szCs w:val="28"/>
        </w:rPr>
        <w:t xml:space="preserve">- цели назначения публичных слушаний; </w:t>
      </w:r>
    </w:p>
    <w:p w:rsidR="008F2F1B" w:rsidRPr="008F2F1B" w:rsidRDefault="008F2F1B" w:rsidP="00261F63">
      <w:pPr>
        <w:pStyle w:val="ad"/>
        <w:spacing w:before="0" w:beforeAutospacing="0" w:after="0" w:afterAutospacing="0" w:line="288" w:lineRule="atLeast"/>
        <w:ind w:firstLine="540"/>
        <w:jc w:val="both"/>
        <w:rPr>
          <w:sz w:val="28"/>
          <w:szCs w:val="28"/>
        </w:rPr>
      </w:pPr>
      <w:r w:rsidRPr="008F2F1B">
        <w:rPr>
          <w:sz w:val="28"/>
          <w:szCs w:val="28"/>
        </w:rPr>
        <w:lastRenderedPageBreak/>
        <w:t xml:space="preserve">- наименование проекта муниципального правового акта, который выносится на публичные слушания; </w:t>
      </w:r>
    </w:p>
    <w:p w:rsidR="008F2F1B" w:rsidRPr="008F2F1B" w:rsidRDefault="008F2F1B" w:rsidP="00261F63">
      <w:pPr>
        <w:pStyle w:val="ad"/>
        <w:spacing w:before="0" w:beforeAutospacing="0" w:after="0" w:afterAutospacing="0" w:line="288" w:lineRule="atLeast"/>
        <w:ind w:firstLine="540"/>
        <w:jc w:val="both"/>
        <w:rPr>
          <w:sz w:val="28"/>
          <w:szCs w:val="28"/>
        </w:rPr>
      </w:pPr>
      <w:r w:rsidRPr="008F2F1B">
        <w:rPr>
          <w:sz w:val="28"/>
          <w:szCs w:val="28"/>
        </w:rPr>
        <w:t xml:space="preserve">- время и место проведения публичных слушаний; </w:t>
      </w:r>
    </w:p>
    <w:p w:rsidR="008F2F1B" w:rsidRPr="008F2F1B" w:rsidRDefault="008F2F1B" w:rsidP="00261F63">
      <w:pPr>
        <w:pStyle w:val="ad"/>
        <w:spacing w:before="0" w:beforeAutospacing="0" w:after="0" w:afterAutospacing="0" w:line="288" w:lineRule="atLeast"/>
        <w:ind w:firstLine="540"/>
        <w:jc w:val="both"/>
        <w:rPr>
          <w:sz w:val="28"/>
          <w:szCs w:val="28"/>
        </w:rPr>
      </w:pPr>
      <w:r w:rsidRPr="008F2F1B">
        <w:rPr>
          <w:sz w:val="28"/>
          <w:szCs w:val="28"/>
        </w:rPr>
        <w:t xml:space="preserve">- форма и порядок проведения публичных слушаний; </w:t>
      </w:r>
    </w:p>
    <w:p w:rsidR="008F2F1B" w:rsidRPr="008F2F1B" w:rsidRDefault="008F2F1B" w:rsidP="00261F63">
      <w:pPr>
        <w:pStyle w:val="ad"/>
        <w:spacing w:before="0" w:beforeAutospacing="0" w:after="0" w:afterAutospacing="0" w:line="288" w:lineRule="atLeast"/>
        <w:ind w:firstLine="540"/>
        <w:jc w:val="both"/>
        <w:rPr>
          <w:sz w:val="28"/>
          <w:szCs w:val="28"/>
        </w:rPr>
      </w:pPr>
      <w:r w:rsidRPr="008F2F1B">
        <w:rPr>
          <w:sz w:val="28"/>
          <w:szCs w:val="28"/>
        </w:rPr>
        <w:t xml:space="preserve">- организатор публичных слушаний; </w:t>
      </w:r>
    </w:p>
    <w:p w:rsidR="008F2F1B" w:rsidRPr="008F2F1B" w:rsidRDefault="008F2F1B" w:rsidP="00261F63">
      <w:pPr>
        <w:pStyle w:val="ad"/>
        <w:spacing w:before="0" w:beforeAutospacing="0" w:after="0" w:afterAutospacing="0" w:line="288" w:lineRule="atLeast"/>
        <w:ind w:firstLine="540"/>
        <w:jc w:val="both"/>
        <w:rPr>
          <w:sz w:val="28"/>
          <w:szCs w:val="28"/>
        </w:rPr>
      </w:pPr>
      <w:r w:rsidRPr="008F2F1B">
        <w:rPr>
          <w:sz w:val="28"/>
          <w:szCs w:val="28"/>
        </w:rPr>
        <w:t xml:space="preserve">- информация о порядке, сроке и форме внесения жителями </w:t>
      </w:r>
      <w:r w:rsidR="00261F63">
        <w:rPr>
          <w:sz w:val="28"/>
          <w:szCs w:val="28"/>
        </w:rPr>
        <w:t>Персиановского сельского поселения</w:t>
      </w:r>
      <w:r w:rsidRPr="008F2F1B">
        <w:rPr>
          <w:sz w:val="28"/>
          <w:szCs w:val="28"/>
        </w:rPr>
        <w:t xml:space="preserve">, иными участниками публичных слушаний своих замечаний и предложений по вынесенному на публичные слушания проекту; </w:t>
      </w:r>
    </w:p>
    <w:p w:rsidR="008F2F1B" w:rsidRPr="008F2F1B" w:rsidRDefault="008F2F1B" w:rsidP="00261F63">
      <w:pPr>
        <w:pStyle w:val="ad"/>
        <w:spacing w:before="0" w:beforeAutospacing="0" w:after="0" w:afterAutospacing="0" w:line="288" w:lineRule="atLeast"/>
        <w:ind w:firstLine="540"/>
        <w:jc w:val="both"/>
        <w:rPr>
          <w:sz w:val="28"/>
          <w:szCs w:val="28"/>
        </w:rPr>
      </w:pPr>
      <w:r w:rsidRPr="008F2F1B">
        <w:rPr>
          <w:sz w:val="28"/>
          <w:szCs w:val="28"/>
        </w:rPr>
        <w:t xml:space="preserve">- официальный сайт </w:t>
      </w:r>
      <w:r w:rsidR="00261F63">
        <w:rPr>
          <w:sz w:val="28"/>
          <w:szCs w:val="28"/>
        </w:rPr>
        <w:t>Персиановского сельского поселения</w:t>
      </w:r>
      <w:r w:rsidRPr="008F2F1B">
        <w:rPr>
          <w:sz w:val="28"/>
          <w:szCs w:val="28"/>
        </w:rPr>
        <w:t xml:space="preserve">, на котором будет размещен проект, подлежащий рассмотрению на публичных слушаниях; </w:t>
      </w:r>
    </w:p>
    <w:p w:rsidR="008F2F1B" w:rsidRPr="008F2F1B" w:rsidRDefault="008F2F1B" w:rsidP="00261F63">
      <w:pPr>
        <w:pStyle w:val="ad"/>
        <w:spacing w:before="0" w:beforeAutospacing="0" w:after="0" w:afterAutospacing="0" w:line="288" w:lineRule="atLeast"/>
        <w:ind w:firstLine="540"/>
        <w:jc w:val="both"/>
        <w:rPr>
          <w:sz w:val="28"/>
          <w:szCs w:val="28"/>
        </w:rPr>
      </w:pPr>
      <w:r w:rsidRPr="008F2F1B">
        <w:rPr>
          <w:sz w:val="28"/>
          <w:szCs w:val="28"/>
        </w:rPr>
        <w:t xml:space="preserve">- председательствующий на публичных слушаниях. </w:t>
      </w:r>
    </w:p>
    <w:p w:rsidR="00261F63" w:rsidRPr="00261F63" w:rsidRDefault="008F2F1B" w:rsidP="00261F63">
      <w:pPr>
        <w:spacing w:line="240" w:lineRule="atLeast"/>
        <w:ind w:firstLine="709"/>
        <w:jc w:val="both"/>
        <w:rPr>
          <w:rFonts w:ascii="Times New Roman" w:hAnsi="Times New Roman"/>
          <w:sz w:val="28"/>
          <w:szCs w:val="28"/>
          <w:lang w:eastAsia="ru-RU"/>
        </w:rPr>
      </w:pPr>
      <w:r w:rsidRPr="00261F63">
        <w:rPr>
          <w:rFonts w:ascii="Times New Roman" w:hAnsi="Times New Roman"/>
          <w:sz w:val="28"/>
          <w:szCs w:val="28"/>
        </w:rPr>
        <w:t xml:space="preserve">8. </w:t>
      </w:r>
      <w:r w:rsidR="00261F63" w:rsidRPr="00261F63">
        <w:rPr>
          <w:rFonts w:ascii="Times New Roman" w:hAnsi="Times New Roman"/>
          <w:sz w:val="28"/>
          <w:szCs w:val="28"/>
          <w:lang w:eastAsia="ru-RU"/>
        </w:rPr>
        <w:t xml:space="preserve">Решение </w:t>
      </w:r>
      <w:r w:rsidR="00620F00">
        <w:rPr>
          <w:rFonts w:ascii="Times New Roman" w:hAnsi="Times New Roman"/>
          <w:sz w:val="28"/>
          <w:szCs w:val="28"/>
          <w:lang w:eastAsia="ru-RU"/>
        </w:rPr>
        <w:t xml:space="preserve">(постановление) </w:t>
      </w:r>
      <w:r w:rsidR="00261F63" w:rsidRPr="00261F63">
        <w:rPr>
          <w:rFonts w:ascii="Times New Roman" w:hAnsi="Times New Roman"/>
          <w:sz w:val="28"/>
          <w:szCs w:val="28"/>
          <w:lang w:eastAsia="ru-RU"/>
        </w:rPr>
        <w:t>Собрания депутатов Персиановского 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10 календарных дней до дня проведения публичных слушаний подлежат официальному опубликованию (обнародованию), а также размещению на официальном сайте Персиановского сельского поселения в информационно-телекоммуникационной сети «Интернет».</w:t>
      </w:r>
    </w:p>
    <w:p w:rsidR="00261F63" w:rsidRPr="00261F63" w:rsidRDefault="00261F63" w:rsidP="00261F63">
      <w:pPr>
        <w:widowControl w:val="0"/>
        <w:autoSpaceDE w:val="0"/>
        <w:autoSpaceDN w:val="0"/>
        <w:adjustRightInd w:val="0"/>
        <w:ind w:firstLine="709"/>
        <w:jc w:val="both"/>
        <w:textAlignment w:val="baseline"/>
        <w:rPr>
          <w:rFonts w:ascii="Times New Roman" w:hAnsi="Times New Roman"/>
          <w:sz w:val="28"/>
          <w:szCs w:val="28"/>
          <w:lang w:eastAsia="ru-RU"/>
        </w:rPr>
      </w:pPr>
      <w:r w:rsidRPr="00261F63">
        <w:rPr>
          <w:rFonts w:ascii="Times New Roman" w:hAnsi="Times New Roman"/>
          <w:sz w:val="28"/>
          <w:szCs w:val="28"/>
          <w:lang w:eastAsia="ru-RU"/>
        </w:rPr>
        <w:t>Замечания и предложения от жителей Персиановского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Персиановского сельского поселения в информационно-телекоммуникационной сети «Интернет».</w:t>
      </w:r>
    </w:p>
    <w:p w:rsidR="008F2F1B" w:rsidRPr="008F2F1B" w:rsidRDefault="008F2F1B" w:rsidP="00261F63">
      <w:pPr>
        <w:pStyle w:val="ad"/>
        <w:spacing w:before="168" w:beforeAutospacing="0" w:after="0" w:afterAutospacing="0" w:line="288" w:lineRule="atLeast"/>
        <w:ind w:firstLine="540"/>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312" w:lineRule="auto"/>
        <w:jc w:val="center"/>
        <w:rPr>
          <w:b/>
          <w:bCs/>
          <w:sz w:val="28"/>
          <w:szCs w:val="28"/>
        </w:rPr>
      </w:pPr>
      <w:r w:rsidRPr="008F2F1B">
        <w:rPr>
          <w:b/>
          <w:bCs/>
          <w:sz w:val="28"/>
          <w:szCs w:val="28"/>
        </w:rPr>
        <w:t>Глава 3</w:t>
      </w:r>
      <w:r w:rsidR="007F12C1">
        <w:rPr>
          <w:b/>
          <w:bCs/>
          <w:sz w:val="28"/>
          <w:szCs w:val="28"/>
        </w:rPr>
        <w:t>. ПРОВЕДЕНИЕ ПУБЛИЧНЫХ СЛУШАНИЙ, ОБЩЕСТВЕННЫХ ОБСУЖДЕНИЙ</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288" w:lineRule="atLeast"/>
        <w:ind w:firstLine="540"/>
        <w:jc w:val="both"/>
        <w:rPr>
          <w:sz w:val="28"/>
          <w:szCs w:val="28"/>
        </w:rPr>
      </w:pPr>
      <w:r w:rsidRPr="008F2F1B">
        <w:rPr>
          <w:b/>
          <w:bCs/>
          <w:sz w:val="28"/>
          <w:szCs w:val="28"/>
        </w:rPr>
        <w:t>Статья 5. Подготовка к проведению публичных слушаний</w:t>
      </w:r>
      <w:r w:rsidR="007F12C1">
        <w:rPr>
          <w:b/>
          <w:bCs/>
          <w:sz w:val="28"/>
          <w:szCs w:val="28"/>
        </w:rPr>
        <w:t>, общественных обсуждений</w:t>
      </w:r>
      <w:r w:rsidRPr="008F2F1B">
        <w:rPr>
          <w:sz w:val="28"/>
          <w:szCs w:val="28"/>
        </w:rPr>
        <w:t xml:space="preserve">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288" w:lineRule="atLeast"/>
        <w:ind w:firstLine="540"/>
        <w:jc w:val="both"/>
        <w:rPr>
          <w:sz w:val="28"/>
          <w:szCs w:val="28"/>
        </w:rPr>
      </w:pPr>
      <w:r w:rsidRPr="008F2F1B">
        <w:rPr>
          <w:sz w:val="28"/>
          <w:szCs w:val="28"/>
        </w:rPr>
        <w:t>1. Организация проведения публичных слушаний</w:t>
      </w:r>
      <w:r w:rsidR="007F12C1">
        <w:rPr>
          <w:sz w:val="28"/>
          <w:szCs w:val="28"/>
        </w:rPr>
        <w:t>, общественных обсуждений</w:t>
      </w:r>
      <w:r w:rsidRPr="008F2F1B">
        <w:rPr>
          <w:sz w:val="28"/>
          <w:szCs w:val="28"/>
        </w:rPr>
        <w:t xml:space="preserve"> возлагается на инициаторов проведения публичных слушаний (далее - организаторы публичных слушаний). В случае, если публичные слушания проводятся по инициативе </w:t>
      </w:r>
      <w:r w:rsidR="007F12C1" w:rsidRPr="008F2F1B">
        <w:rPr>
          <w:sz w:val="28"/>
          <w:szCs w:val="28"/>
        </w:rPr>
        <w:t>граждан</w:t>
      </w:r>
      <w:r w:rsidR="007F12C1">
        <w:rPr>
          <w:sz w:val="28"/>
          <w:szCs w:val="28"/>
        </w:rPr>
        <w:t>, о</w:t>
      </w:r>
      <w:r w:rsidRPr="008F2F1B">
        <w:rPr>
          <w:sz w:val="28"/>
          <w:szCs w:val="28"/>
        </w:rPr>
        <w:t xml:space="preserve">рганизация проведения публичных слушаний осуществляется ими самостоятельно.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 Участниками публичных слушаний являются </w:t>
      </w:r>
      <w:r w:rsidR="007F12C1">
        <w:rPr>
          <w:sz w:val="28"/>
          <w:szCs w:val="28"/>
        </w:rPr>
        <w:t>Собрание депутатов Персиановского сельского поселения, Администрация Персиановского сельского поселения</w:t>
      </w:r>
      <w:r w:rsidRPr="008F2F1B">
        <w:rPr>
          <w:sz w:val="28"/>
          <w:szCs w:val="28"/>
        </w:rPr>
        <w:t xml:space="preserve">, представители юридических лиц всех форм собственности, жители </w:t>
      </w:r>
      <w:r w:rsidR="007F12C1">
        <w:rPr>
          <w:sz w:val="28"/>
          <w:szCs w:val="28"/>
        </w:rPr>
        <w:t>Персиановского сельского поселения</w:t>
      </w:r>
      <w:r w:rsidRPr="008F2F1B">
        <w:rPr>
          <w:sz w:val="28"/>
          <w:szCs w:val="28"/>
        </w:rPr>
        <w:t xml:space="preserve">.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3. Проведение публичных слушаний</w:t>
      </w:r>
      <w:r w:rsidR="007F12C1">
        <w:rPr>
          <w:sz w:val="28"/>
          <w:szCs w:val="28"/>
        </w:rPr>
        <w:t>, общественных обсуждений</w:t>
      </w:r>
      <w:r w:rsidRPr="008F2F1B">
        <w:rPr>
          <w:sz w:val="28"/>
          <w:szCs w:val="28"/>
        </w:rPr>
        <w:t xml:space="preserve"> в нерабочие</w:t>
      </w:r>
      <w:r w:rsidR="007F12C1">
        <w:rPr>
          <w:sz w:val="28"/>
          <w:szCs w:val="28"/>
        </w:rPr>
        <w:t xml:space="preserve"> и</w:t>
      </w:r>
      <w:r w:rsidRPr="008F2F1B">
        <w:rPr>
          <w:sz w:val="28"/>
          <w:szCs w:val="28"/>
        </w:rPr>
        <w:t xml:space="preserve"> праздничные дни не допускается.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4. Публичные слушания</w:t>
      </w:r>
      <w:r w:rsidR="007F12C1">
        <w:rPr>
          <w:sz w:val="28"/>
          <w:szCs w:val="28"/>
        </w:rPr>
        <w:t>, общественные обсуждения</w:t>
      </w:r>
      <w:r w:rsidRPr="008F2F1B">
        <w:rPr>
          <w:sz w:val="28"/>
          <w:szCs w:val="28"/>
        </w:rPr>
        <w:t xml:space="preserve"> могут проводиться в следующих формах: заседания </w:t>
      </w:r>
      <w:r w:rsidR="007F12C1">
        <w:rPr>
          <w:sz w:val="28"/>
          <w:szCs w:val="28"/>
        </w:rPr>
        <w:t>Собрания депутатов Персиановского сельского поселения,</w:t>
      </w:r>
      <w:r w:rsidRPr="008F2F1B">
        <w:rPr>
          <w:sz w:val="28"/>
          <w:szCs w:val="28"/>
        </w:rPr>
        <w:t xml:space="preserve"> с участием представителей членов </w:t>
      </w:r>
      <w:r w:rsidR="007F12C1">
        <w:rPr>
          <w:sz w:val="28"/>
          <w:szCs w:val="28"/>
        </w:rPr>
        <w:t>поселенческого</w:t>
      </w:r>
      <w:r w:rsidRPr="008F2F1B">
        <w:rPr>
          <w:sz w:val="28"/>
          <w:szCs w:val="28"/>
        </w:rPr>
        <w:t xml:space="preserve"> сообщества и (или) </w:t>
      </w:r>
      <w:r w:rsidRPr="008F2F1B">
        <w:rPr>
          <w:sz w:val="28"/>
          <w:szCs w:val="28"/>
        </w:rPr>
        <w:lastRenderedPageBreak/>
        <w:t xml:space="preserve">общественности, встреча, собрание (конференции) по месту жительства, круглый стол, пресс-конференция.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5. На публичных слушаниях председательствует </w:t>
      </w:r>
      <w:r w:rsidR="007F12C1">
        <w:rPr>
          <w:sz w:val="28"/>
          <w:szCs w:val="28"/>
        </w:rPr>
        <w:t>Председатель Собрания депутатов Персиановского сельского поселения</w:t>
      </w:r>
      <w:r w:rsidRPr="008F2F1B">
        <w:rPr>
          <w:sz w:val="28"/>
          <w:szCs w:val="28"/>
        </w:rPr>
        <w:t xml:space="preserve"> либо иное лицо, определяемое органом местного самоуправления, назначившим публичные слушания.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6. Организаторы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 осуществляют подготовку необходимых информационных материалов к публичным слушаниям;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 оповещают жителей </w:t>
      </w:r>
      <w:r w:rsidR="007F12C1">
        <w:rPr>
          <w:sz w:val="28"/>
          <w:szCs w:val="28"/>
        </w:rPr>
        <w:t>Персиановского сельского поселения</w:t>
      </w:r>
      <w:r w:rsidRPr="008F2F1B">
        <w:rPr>
          <w:sz w:val="28"/>
          <w:szCs w:val="28"/>
        </w:rPr>
        <w:t xml:space="preserve"> о проведении публичных слушаний, а также размещают проект, подлежащий рассмотрению на публичных слушаниях, и информационные материалы к нему на официальном сайте Администрации </w:t>
      </w:r>
      <w:r w:rsidR="007F12C1">
        <w:rPr>
          <w:sz w:val="28"/>
          <w:szCs w:val="28"/>
        </w:rPr>
        <w:t>Персиановского сельского поселения</w:t>
      </w:r>
      <w:r w:rsidRPr="008F2F1B">
        <w:rPr>
          <w:sz w:val="28"/>
          <w:szCs w:val="28"/>
        </w:rPr>
        <w:t xml:space="preserve">; </w:t>
      </w:r>
      <w:r w:rsidR="007F12C1">
        <w:rPr>
          <w:sz w:val="28"/>
          <w:szCs w:val="28"/>
        </w:rPr>
        <w:t xml:space="preserve">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3) содействуют участникам публичных слушаний в получении информации, необходимой им для подготовки предложений и рекомендаций по вопросу (вопросам)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4) составляют список экспертов публичных слушаний (при необходимости) и направляют им приглашения, а также определяют участников публичных слушаний, имеющих право на выступление;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5) регистрируют участников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6) готовят протокол по форме согласно </w:t>
      </w:r>
      <w:hyperlink r:id="rId20" w:history="1">
        <w:r w:rsidRPr="007F12C1">
          <w:rPr>
            <w:rStyle w:val="ae"/>
            <w:color w:val="auto"/>
            <w:sz w:val="28"/>
            <w:szCs w:val="28"/>
            <w:u w:val="none"/>
          </w:rPr>
          <w:t>приложениям 2</w:t>
        </w:r>
      </w:hyperlink>
      <w:r w:rsidRPr="007F12C1">
        <w:rPr>
          <w:sz w:val="28"/>
          <w:szCs w:val="28"/>
        </w:rPr>
        <w:t xml:space="preserve">, </w:t>
      </w:r>
      <w:hyperlink r:id="rId21" w:history="1">
        <w:r w:rsidRPr="007F12C1">
          <w:rPr>
            <w:rStyle w:val="ae"/>
            <w:color w:val="auto"/>
            <w:sz w:val="28"/>
            <w:szCs w:val="28"/>
            <w:u w:val="none"/>
          </w:rPr>
          <w:t>5</w:t>
        </w:r>
      </w:hyperlink>
      <w:r w:rsidRPr="007F12C1">
        <w:rPr>
          <w:sz w:val="28"/>
          <w:szCs w:val="28"/>
        </w:rPr>
        <w:t xml:space="preserve"> к настоящему Порядку и заключение о результатах публичных слушаний согласно </w:t>
      </w:r>
      <w:hyperlink r:id="rId22" w:history="1">
        <w:r w:rsidRPr="007F12C1">
          <w:rPr>
            <w:rStyle w:val="ae"/>
            <w:color w:val="auto"/>
            <w:sz w:val="28"/>
            <w:szCs w:val="28"/>
            <w:u w:val="none"/>
          </w:rPr>
          <w:t>приложениям 3</w:t>
        </w:r>
      </w:hyperlink>
      <w:r w:rsidRPr="007F12C1">
        <w:rPr>
          <w:sz w:val="28"/>
          <w:szCs w:val="28"/>
        </w:rPr>
        <w:t xml:space="preserve">, </w:t>
      </w:r>
      <w:hyperlink r:id="rId23" w:history="1">
        <w:r w:rsidRPr="007F12C1">
          <w:rPr>
            <w:rStyle w:val="ae"/>
            <w:color w:val="auto"/>
            <w:sz w:val="28"/>
            <w:szCs w:val="28"/>
            <w:u w:val="none"/>
          </w:rPr>
          <w:t>6</w:t>
        </w:r>
      </w:hyperlink>
      <w:r w:rsidRPr="007F12C1">
        <w:rPr>
          <w:sz w:val="28"/>
          <w:szCs w:val="28"/>
        </w:rPr>
        <w:t xml:space="preserve"> </w:t>
      </w:r>
      <w:r w:rsidRPr="008F2F1B">
        <w:rPr>
          <w:sz w:val="28"/>
          <w:szCs w:val="28"/>
        </w:rPr>
        <w:t xml:space="preserve">к настоящему Порядку;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7) осуществляют иные необходимые действия.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7. Оповещением о начале публичных слушаний является обнародование (опубликование) решения </w:t>
      </w:r>
      <w:r w:rsidR="007F12C1">
        <w:rPr>
          <w:sz w:val="28"/>
          <w:szCs w:val="28"/>
        </w:rPr>
        <w:t>(</w:t>
      </w:r>
      <w:r w:rsidR="007F12C1" w:rsidRPr="00ED594B">
        <w:rPr>
          <w:sz w:val="28"/>
          <w:szCs w:val="28"/>
        </w:rPr>
        <w:t>постановления) Собрания депутатов Персиановского сельского поселения,</w:t>
      </w:r>
      <w:r w:rsidRPr="00ED594B">
        <w:rPr>
          <w:sz w:val="28"/>
          <w:szCs w:val="28"/>
        </w:rPr>
        <w:t xml:space="preserve"> о назначении публичных слушаний.</w:t>
      </w:r>
      <w:r w:rsidRPr="008F2F1B">
        <w:rPr>
          <w:sz w:val="28"/>
          <w:szCs w:val="28"/>
        </w:rPr>
        <w:t xml:space="preserve">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8. Жители </w:t>
      </w:r>
      <w:r w:rsidR="00ED594B">
        <w:rPr>
          <w:sz w:val="28"/>
          <w:szCs w:val="28"/>
        </w:rPr>
        <w:t>Персиановского сельского поселения</w:t>
      </w:r>
      <w:r w:rsidRPr="008F2F1B">
        <w:rPr>
          <w:sz w:val="28"/>
          <w:szCs w:val="28"/>
        </w:rPr>
        <w:t xml:space="preserve">, иные участники публичных слушаний вправе направить в адрес организатора публичных слушаний свои замечания и предложения по вынесенным на публичные слушания проектам в письменной форме на бумажном носителе или в электронной форме посредством официального сайта </w:t>
      </w:r>
      <w:r w:rsidR="00ED594B">
        <w:rPr>
          <w:sz w:val="28"/>
          <w:szCs w:val="28"/>
        </w:rPr>
        <w:t>Персиановского сельского поселения</w:t>
      </w:r>
      <w:r w:rsidR="00ED594B" w:rsidRPr="008F2F1B">
        <w:rPr>
          <w:sz w:val="28"/>
          <w:szCs w:val="28"/>
        </w:rPr>
        <w:t xml:space="preserve"> </w:t>
      </w:r>
      <w:r w:rsidRPr="008F2F1B">
        <w:rPr>
          <w:sz w:val="28"/>
          <w:szCs w:val="28"/>
        </w:rPr>
        <w:t xml:space="preserve">в информационно-телекоммуникационной сети "Интернет", а также посредством федеральной государственной информационной системы "Единый портал государственных и муниципальных услуг (функций)".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Все присутствующие на публичных слушаниях граждане, представители организаций, общественных объединений имеют право высказывать свои предложения и замечания по рассматриваемым вопросам в порядке, предусмотренном регламентом проведения публичного слушания. Все поступившие замечания и предложения учитываются и выносятся на обсуждение всех участников публичного слушания.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lastRenderedPageBreak/>
        <w:t xml:space="preserve">9. Участники публичных слушаний получают право на выступление на публичных слушаниях после подачи организатору публичных слушаний в письменной форме своих заявок по вопросу (вопросам) публичных слушаний с кратким изложением занимаемой позиции (предложений и рекомендаций), не позднее чем за 3 дня до даты проведения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10. Перед началом публичных слушаний участники публичных слушаний подлежат регистрации.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11. При регистрации участники публичных слушаний - физические лица предъявляют документ, удостоверяющий личность, с регистрацией по месту жительства.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12. Отказ в регистрации допускается в случае, если лицо не является участником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13. Правом участвовать в публичных слушаниях обладают жители </w:t>
      </w:r>
      <w:r w:rsidR="00ED594B">
        <w:rPr>
          <w:sz w:val="28"/>
          <w:szCs w:val="28"/>
        </w:rPr>
        <w:t>Персиановского сельского поселения</w:t>
      </w:r>
      <w:r w:rsidRPr="008F2F1B">
        <w:rPr>
          <w:sz w:val="28"/>
          <w:szCs w:val="28"/>
        </w:rPr>
        <w:t xml:space="preserve">, достигшие к моменту проведения публичных слушаний 18 лет, проживающие в границах территории проведения публичных слушаний, а также иные физические и юридические лица, которые в соответствии с действующим законодательством Российской Федерации и настоящим Порядком являются участниками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14. Перед началом публичных слушаний председательствующий определяет секретариат и устанавливает регламент, о чем делается соответствующая запись в протоколе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15. Председательствующий объявляет вопрос, по которому проводится обсуждение, и предоставляет слово участникам публичных слушаний, имеющим право на выступление.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16. Участники публичных слушаний имеют право участвовать в обсуждении проектов, задавать вопросы, высказывать свое мнение, представлять организатору проведения публичных слушаний свои предложения и замечания в письменной форме, которые подлежат включению в протокол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17. Участники публичных слушаний, имеющие право на выступление, вправе снять свои заявки о выступлении или присоединиться к выступлениям других участников.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18. По окончании выступлений участников публичных слушаний по всем вопросам повестки публичных слушаний председательствующий дает возможность выступить экспертам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19. Решение по рассматриваемому вопросу принимается большинством голосов от числа лиц, участвующих в публичных слушаниях, и отражается в протоколе, а также заключении о результатах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20. По окончании выступлений председательствующий предоставляет слово секретарю для уточнения предложений и рекомендаций, поступивших от участников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lastRenderedPageBreak/>
        <w:t xml:space="preserve">21. Во время проведения публичных слушаний секретариатом ведется протокол публичных слушаний, который подписывается председательствующим и секретарем. Во время проведения публичных слушаний может вестись видео - или аудиозапись. На публичных слушаниях по инициативе организаторов их проведения могут присутствовать представители средств массовой информации.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22. Протокол публичных слушаний должен быть оформлен не позднее 7 дней со дня их проведения и должен содержать позиции, мнения, замечания и предложения участников слушаний по всем вопросам, выносимым на публичные слушания.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23. В протоколе публичных слушаний отражаются: дата и место проведения публичных слушаний; количество участников публичных слушаний; вопросы, подлежащие обсуждению на публичных слушаниях; последовательность проведения публичных слушаний; фамилия, имя, отчество докладчика или выступающего участника публичных слушаний; краткое содержание доклада или выступления; предложения и замечания участников публичных слушаний; результаты голосования по вопросу публичных слушаний; иные обстоятельства, имеющие существенное значение для составления объективного заключения о результатах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К протоколу публичных слушаний прилагаются письменные замечания и предложения участников публичных слушаний, переданные организатору публичных слушаний в ходе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24. Не вносятся в протокол публичных слушаний и не рассматриваются организатором публичных слушаний замечания и предложения: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 которые не относятся к вопросу, вынесенному на публичные слушания;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 физических и юридических лиц, которые в соответствии с настоящим Порядком не являются участниками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3) не позволяющие установить фамилию, имя, отчество и регистрацию по месту жительства физического лица, а также название, организационно-правовую форму юридического лица.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25. В срок не позднее 7 дней с момента подписания протокола публичных слушаний организатор публичных слушаний обеспечивает подготовку заключения о результатах публичных слушаний. Для подготовки заключения могут быть привлечены эксперты, специалисты различных организаций независимо от организационно-правовой формы и формы собственности. Заключение о результатах публичных слушаний должно содержать мотивированное обоснование принятого решения. </w:t>
      </w:r>
    </w:p>
    <w:p w:rsid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Заключение о результатах публичных слушаний передается </w:t>
      </w:r>
      <w:r w:rsidR="00ED594B">
        <w:rPr>
          <w:sz w:val="28"/>
          <w:szCs w:val="28"/>
        </w:rPr>
        <w:t>органу местного самоуправления</w:t>
      </w:r>
      <w:r w:rsidRPr="008F2F1B">
        <w:rPr>
          <w:sz w:val="28"/>
          <w:szCs w:val="28"/>
        </w:rPr>
        <w:t xml:space="preserve">, в чьей компетенции находится принятие соответствующего муниципального правового акта. </w:t>
      </w:r>
    </w:p>
    <w:p w:rsidR="009925D7" w:rsidRDefault="009925D7" w:rsidP="009925D7">
      <w:pPr>
        <w:widowControl w:val="0"/>
        <w:autoSpaceDE w:val="0"/>
        <w:autoSpaceDN w:val="0"/>
        <w:adjustRightInd w:val="0"/>
        <w:ind w:firstLine="709"/>
        <w:jc w:val="both"/>
        <w:rPr>
          <w:rFonts w:ascii="Times New Roman" w:hAnsi="Times New Roman"/>
          <w:sz w:val="28"/>
          <w:szCs w:val="28"/>
          <w:lang w:eastAsia="ru-RU"/>
        </w:rPr>
      </w:pPr>
    </w:p>
    <w:p w:rsidR="009925D7" w:rsidRPr="009925D7" w:rsidRDefault="009925D7" w:rsidP="009925D7">
      <w:pPr>
        <w:widowControl w:val="0"/>
        <w:autoSpaceDE w:val="0"/>
        <w:autoSpaceDN w:val="0"/>
        <w:adjustRightInd w:val="0"/>
        <w:ind w:firstLine="709"/>
        <w:jc w:val="both"/>
        <w:rPr>
          <w:rFonts w:ascii="Times New Roman" w:hAnsi="Times New Roman"/>
          <w:sz w:val="28"/>
          <w:szCs w:val="28"/>
          <w:lang w:eastAsia="ru-RU"/>
        </w:rPr>
      </w:pPr>
      <w:r w:rsidRPr="009925D7">
        <w:rPr>
          <w:rFonts w:ascii="Times New Roman" w:hAnsi="Times New Roman"/>
          <w:sz w:val="28"/>
          <w:szCs w:val="28"/>
          <w:lang w:eastAsia="ru-RU"/>
        </w:rPr>
        <w:t>Результаты публичных слушаний, общественных обсуждений подлежат обязательному рассмотрению Собранием депутатов Персиановского сельского поселения при рассмотрении проектов муниципальных правовых актов.</w:t>
      </w:r>
    </w:p>
    <w:p w:rsidR="009925D7" w:rsidRPr="008F2F1B" w:rsidRDefault="009925D7" w:rsidP="008F2F1B">
      <w:pPr>
        <w:pStyle w:val="ad"/>
        <w:spacing w:before="168" w:beforeAutospacing="0" w:after="0" w:afterAutospacing="0" w:line="288" w:lineRule="atLeast"/>
        <w:ind w:firstLine="540"/>
        <w:jc w:val="both"/>
        <w:rPr>
          <w:sz w:val="28"/>
          <w:szCs w:val="28"/>
        </w:rPr>
      </w:pP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26. Расходы, связанные с организацией и проведением публичных слушаний по вопросам о предоставлении разрешения на условно разрешенный вид использования земельного участка и объекта капитального строительства, вопросам о предоставлении разрешения на отклонение от предельных параметров разрешенного строительства, несут физические или юридические лица, заинтересованные в принятии таких решений.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27. Заключение о результатах публичных слушаний, протокол публичных слушаний и материалы, собранные в ходе подготовки и проведения публичных слушаний, хранятся у организатора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28. Заключение о результатах публичных слушаний публикуется в газете "Официальный </w:t>
      </w:r>
      <w:r w:rsidR="001A5568">
        <w:rPr>
          <w:sz w:val="28"/>
          <w:szCs w:val="28"/>
        </w:rPr>
        <w:t>вестник Персиановского сельского поселения</w:t>
      </w:r>
      <w:r w:rsidR="001A5568" w:rsidRPr="008F2F1B">
        <w:rPr>
          <w:sz w:val="28"/>
          <w:szCs w:val="28"/>
        </w:rPr>
        <w:t xml:space="preserve"> </w:t>
      </w:r>
      <w:r w:rsidRPr="008F2F1B">
        <w:rPr>
          <w:sz w:val="28"/>
          <w:szCs w:val="28"/>
        </w:rPr>
        <w:t xml:space="preserve">" и размещается на официальном сайте </w:t>
      </w:r>
      <w:r w:rsidR="001A5568">
        <w:rPr>
          <w:sz w:val="28"/>
          <w:szCs w:val="28"/>
        </w:rPr>
        <w:t>Персиановского сельского поселения</w:t>
      </w:r>
      <w:r w:rsidRPr="008F2F1B">
        <w:rPr>
          <w:sz w:val="28"/>
          <w:szCs w:val="28"/>
        </w:rPr>
        <w:t xml:space="preserve"> в сети "Интернет", не позднее чем через 30 календарных дней со дня окончания публичных слушаний.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312" w:lineRule="auto"/>
        <w:jc w:val="center"/>
        <w:rPr>
          <w:b/>
          <w:bCs/>
          <w:sz w:val="28"/>
          <w:szCs w:val="28"/>
        </w:rPr>
      </w:pPr>
      <w:r w:rsidRPr="008F2F1B">
        <w:rPr>
          <w:b/>
          <w:bCs/>
          <w:sz w:val="28"/>
          <w:szCs w:val="28"/>
        </w:rPr>
        <w:t xml:space="preserve">Глава 4. ОСОБЕННОСТИ ОРГАНИЗАЦИИ И ПРОВЕДЕНИЯ </w:t>
      </w:r>
    </w:p>
    <w:p w:rsidR="008F2F1B" w:rsidRPr="008F2F1B" w:rsidRDefault="008F2F1B" w:rsidP="008F2F1B">
      <w:pPr>
        <w:pStyle w:val="ad"/>
        <w:spacing w:before="0" w:beforeAutospacing="0" w:after="0" w:afterAutospacing="0" w:line="312" w:lineRule="auto"/>
        <w:jc w:val="center"/>
        <w:rPr>
          <w:b/>
          <w:bCs/>
          <w:sz w:val="28"/>
          <w:szCs w:val="28"/>
        </w:rPr>
      </w:pPr>
      <w:r w:rsidRPr="008F2F1B">
        <w:rPr>
          <w:b/>
          <w:bCs/>
          <w:sz w:val="28"/>
          <w:szCs w:val="28"/>
        </w:rPr>
        <w:t xml:space="preserve">ПУБЛИЧНЫХ СЛУШАНИЙ ПО ПРОЕКТУ УСТАВА </w:t>
      </w:r>
      <w:r w:rsidR="009925D7">
        <w:rPr>
          <w:b/>
          <w:bCs/>
          <w:sz w:val="28"/>
          <w:szCs w:val="28"/>
        </w:rPr>
        <w:t>ПЕРСИАНОВСКОГО СЕЛЬСКОГО ПОСЕЛЕНИЯ</w:t>
      </w:r>
    </w:p>
    <w:p w:rsidR="008F2F1B" w:rsidRPr="008F2F1B" w:rsidRDefault="008F2F1B" w:rsidP="008F2F1B">
      <w:pPr>
        <w:pStyle w:val="ad"/>
        <w:spacing w:before="0" w:beforeAutospacing="0" w:after="0" w:afterAutospacing="0" w:line="312" w:lineRule="auto"/>
        <w:jc w:val="center"/>
        <w:rPr>
          <w:b/>
          <w:bCs/>
          <w:sz w:val="28"/>
          <w:szCs w:val="28"/>
        </w:rPr>
      </w:pPr>
      <w:r w:rsidRPr="008F2F1B">
        <w:rPr>
          <w:b/>
          <w:bCs/>
          <w:sz w:val="28"/>
          <w:szCs w:val="28"/>
        </w:rPr>
        <w:t xml:space="preserve">ПРОЕКТУ МЕСТНОГО БЮДЖЕТА И ОТЧЕТА О ЕГО ИСПОЛНЕНИИ, ВОПРОСУ </w:t>
      </w:r>
    </w:p>
    <w:p w:rsidR="008F2F1B" w:rsidRPr="008F2F1B" w:rsidRDefault="008F2F1B" w:rsidP="008F2F1B">
      <w:pPr>
        <w:pStyle w:val="ad"/>
        <w:spacing w:before="0" w:beforeAutospacing="0" w:after="0" w:afterAutospacing="0" w:line="312" w:lineRule="auto"/>
        <w:jc w:val="center"/>
        <w:rPr>
          <w:b/>
          <w:bCs/>
          <w:sz w:val="28"/>
          <w:szCs w:val="28"/>
        </w:rPr>
      </w:pPr>
      <w:r w:rsidRPr="008F2F1B">
        <w:rPr>
          <w:b/>
          <w:bCs/>
          <w:sz w:val="28"/>
          <w:szCs w:val="28"/>
        </w:rPr>
        <w:t xml:space="preserve">О ПРЕОБРАЗОВАНИИ </w:t>
      </w:r>
      <w:r w:rsidR="009925D7">
        <w:rPr>
          <w:b/>
          <w:bCs/>
          <w:sz w:val="28"/>
          <w:szCs w:val="28"/>
        </w:rPr>
        <w:t>ПЕРСИАНОВСКОГО СЕЛЬСКОГО ПОСЕЛЕНИЯ</w:t>
      </w:r>
      <w:r w:rsidRPr="008F2F1B">
        <w:rPr>
          <w:b/>
          <w:bCs/>
          <w:sz w:val="28"/>
          <w:szCs w:val="28"/>
        </w:rPr>
        <w:t xml:space="preserve">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288" w:lineRule="atLeast"/>
        <w:ind w:firstLine="540"/>
        <w:jc w:val="both"/>
        <w:rPr>
          <w:sz w:val="28"/>
          <w:szCs w:val="28"/>
        </w:rPr>
      </w:pPr>
      <w:r w:rsidRPr="008F2F1B">
        <w:rPr>
          <w:b/>
          <w:bCs/>
          <w:sz w:val="28"/>
          <w:szCs w:val="28"/>
        </w:rPr>
        <w:t xml:space="preserve">Статья 6. Особенности рассмотрения на публичных слушаниях проекта Устава </w:t>
      </w:r>
      <w:r w:rsidR="009925D7">
        <w:rPr>
          <w:b/>
          <w:bCs/>
          <w:sz w:val="28"/>
          <w:szCs w:val="28"/>
        </w:rPr>
        <w:t>Персиановского сельского поселения</w:t>
      </w:r>
      <w:r w:rsidRPr="008F2F1B">
        <w:rPr>
          <w:b/>
          <w:bCs/>
          <w:sz w:val="28"/>
          <w:szCs w:val="28"/>
        </w:rPr>
        <w:t xml:space="preserve"> и проекта муниципального правового акта о внесении изменений в Устав </w:t>
      </w:r>
      <w:r w:rsidR="009925D7">
        <w:rPr>
          <w:b/>
          <w:bCs/>
          <w:sz w:val="28"/>
          <w:szCs w:val="28"/>
        </w:rPr>
        <w:t>Персиановского сельского поселения</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288" w:lineRule="atLeast"/>
        <w:ind w:firstLine="540"/>
        <w:jc w:val="both"/>
        <w:rPr>
          <w:sz w:val="28"/>
          <w:szCs w:val="28"/>
        </w:rPr>
      </w:pPr>
      <w:r w:rsidRPr="008F2F1B">
        <w:rPr>
          <w:sz w:val="28"/>
          <w:szCs w:val="28"/>
        </w:rPr>
        <w:t xml:space="preserve">1. Проект Устава </w:t>
      </w:r>
      <w:r w:rsidR="009925D7" w:rsidRPr="009925D7">
        <w:rPr>
          <w:bCs/>
          <w:sz w:val="28"/>
          <w:szCs w:val="28"/>
        </w:rPr>
        <w:t>Персиановского сельского поселения</w:t>
      </w:r>
      <w:r w:rsidR="009925D7" w:rsidRPr="008F2F1B">
        <w:rPr>
          <w:sz w:val="28"/>
          <w:szCs w:val="28"/>
        </w:rPr>
        <w:t xml:space="preserve"> </w:t>
      </w:r>
      <w:r w:rsidRPr="008F2F1B">
        <w:rPr>
          <w:sz w:val="28"/>
          <w:szCs w:val="28"/>
        </w:rPr>
        <w:t xml:space="preserve">и проект муниципального правового акта о внесении изменений в Устав </w:t>
      </w:r>
      <w:r w:rsidR="009925D7" w:rsidRPr="009925D7">
        <w:rPr>
          <w:bCs/>
          <w:sz w:val="28"/>
          <w:szCs w:val="28"/>
        </w:rPr>
        <w:t>Персиановского сельского поселения</w:t>
      </w:r>
      <w:r w:rsidR="009925D7" w:rsidRPr="008F2F1B">
        <w:rPr>
          <w:sz w:val="28"/>
          <w:szCs w:val="28"/>
        </w:rPr>
        <w:t xml:space="preserve"> </w:t>
      </w:r>
      <w:r w:rsidRPr="008F2F1B">
        <w:rPr>
          <w:sz w:val="28"/>
          <w:szCs w:val="28"/>
        </w:rPr>
        <w:t xml:space="preserve">рассматривается на публичных слушаниях с учетом особенностей, предусмотренных </w:t>
      </w:r>
      <w:r w:rsidRPr="009925D7">
        <w:rPr>
          <w:sz w:val="28"/>
          <w:szCs w:val="28"/>
        </w:rPr>
        <w:t xml:space="preserve">Федеральным </w:t>
      </w:r>
      <w:hyperlink r:id="rId24" w:history="1">
        <w:r w:rsidRPr="009925D7">
          <w:rPr>
            <w:rStyle w:val="ae"/>
            <w:color w:val="auto"/>
            <w:sz w:val="28"/>
            <w:szCs w:val="28"/>
            <w:u w:val="none"/>
          </w:rPr>
          <w:t>законом</w:t>
        </w:r>
      </w:hyperlink>
      <w:r w:rsidRPr="009925D7">
        <w:rPr>
          <w:sz w:val="28"/>
          <w:szCs w:val="28"/>
        </w:rPr>
        <w:t xml:space="preserve"> от 20.03.2025 N 33-ФЗ "Об общих принципах организации местного самоуправления в единой системе публичной власти" и </w:t>
      </w:r>
      <w:hyperlink r:id="rId25" w:history="1">
        <w:r w:rsidRPr="009925D7">
          <w:rPr>
            <w:rStyle w:val="ae"/>
            <w:color w:val="auto"/>
            <w:sz w:val="28"/>
            <w:szCs w:val="28"/>
            <w:u w:val="none"/>
          </w:rPr>
          <w:t>Уставом</w:t>
        </w:r>
      </w:hyperlink>
      <w:r w:rsidRPr="009925D7">
        <w:rPr>
          <w:sz w:val="28"/>
          <w:szCs w:val="28"/>
        </w:rPr>
        <w:t xml:space="preserve"> </w:t>
      </w:r>
      <w:r w:rsidR="009925D7" w:rsidRPr="009925D7">
        <w:rPr>
          <w:bCs/>
          <w:sz w:val="28"/>
          <w:szCs w:val="28"/>
        </w:rPr>
        <w:t>Персиановского сельского поселения</w:t>
      </w:r>
      <w:r w:rsidRPr="008F2F1B">
        <w:rPr>
          <w:sz w:val="28"/>
          <w:szCs w:val="28"/>
        </w:rPr>
        <w:t xml:space="preserve">.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 Проект Устава </w:t>
      </w:r>
      <w:r w:rsidR="009925D7" w:rsidRPr="009925D7">
        <w:rPr>
          <w:bCs/>
          <w:sz w:val="28"/>
          <w:szCs w:val="28"/>
        </w:rPr>
        <w:t>Персиановского сельского поселения</w:t>
      </w:r>
      <w:r w:rsidRPr="008F2F1B">
        <w:rPr>
          <w:sz w:val="28"/>
          <w:szCs w:val="28"/>
        </w:rPr>
        <w:t xml:space="preserve">, проект решения о внесении изменений и дополнений в Устав </w:t>
      </w:r>
      <w:r w:rsidR="009925D7" w:rsidRPr="009925D7">
        <w:rPr>
          <w:bCs/>
          <w:sz w:val="28"/>
          <w:szCs w:val="28"/>
        </w:rPr>
        <w:t>Персиановского сельского поселения</w:t>
      </w:r>
      <w:r w:rsidR="009925D7" w:rsidRPr="008F2F1B">
        <w:rPr>
          <w:sz w:val="28"/>
          <w:szCs w:val="28"/>
        </w:rPr>
        <w:t xml:space="preserve"> </w:t>
      </w:r>
      <w:r w:rsidRPr="008F2F1B">
        <w:rPr>
          <w:sz w:val="28"/>
          <w:szCs w:val="28"/>
        </w:rPr>
        <w:t xml:space="preserve">не позднее чем за 30 дней до дня рассмотрения </w:t>
      </w:r>
      <w:r w:rsidR="009925D7">
        <w:rPr>
          <w:sz w:val="28"/>
          <w:szCs w:val="28"/>
        </w:rPr>
        <w:t>Собранием депутатов Персиановского сельского поселения</w:t>
      </w:r>
      <w:r w:rsidRPr="008F2F1B">
        <w:rPr>
          <w:sz w:val="28"/>
          <w:szCs w:val="28"/>
        </w:rPr>
        <w:t xml:space="preserve"> вопроса о принятии Устава </w:t>
      </w:r>
      <w:r w:rsidR="009925D7" w:rsidRPr="009925D7">
        <w:rPr>
          <w:bCs/>
          <w:sz w:val="28"/>
          <w:szCs w:val="28"/>
        </w:rPr>
        <w:t>Персиановского сельского поселения</w:t>
      </w:r>
      <w:r w:rsidRPr="008F2F1B">
        <w:rPr>
          <w:sz w:val="28"/>
          <w:szCs w:val="28"/>
        </w:rPr>
        <w:t xml:space="preserve">, внесении изменений и дополнений в Устав </w:t>
      </w:r>
      <w:r w:rsidR="009925D7" w:rsidRPr="009925D7">
        <w:rPr>
          <w:bCs/>
          <w:sz w:val="28"/>
          <w:szCs w:val="28"/>
        </w:rPr>
        <w:t>Персиановского сельского поселения</w:t>
      </w:r>
      <w:r w:rsidR="009925D7" w:rsidRPr="008F2F1B">
        <w:rPr>
          <w:sz w:val="28"/>
          <w:szCs w:val="28"/>
        </w:rPr>
        <w:t xml:space="preserve"> </w:t>
      </w:r>
      <w:r w:rsidRPr="008F2F1B">
        <w:rPr>
          <w:sz w:val="28"/>
          <w:szCs w:val="28"/>
        </w:rPr>
        <w:t xml:space="preserve">подлежат официальному опубликованию с одновременным официальным опубликованием установленного </w:t>
      </w:r>
      <w:r w:rsidR="009925D7">
        <w:rPr>
          <w:sz w:val="28"/>
          <w:szCs w:val="28"/>
        </w:rPr>
        <w:t xml:space="preserve">Собранием депутатов </w:t>
      </w:r>
      <w:r w:rsidRPr="008F2F1B">
        <w:rPr>
          <w:sz w:val="28"/>
          <w:szCs w:val="28"/>
        </w:rPr>
        <w:t xml:space="preserve"> </w:t>
      </w:r>
      <w:r w:rsidR="009925D7" w:rsidRPr="009925D7">
        <w:rPr>
          <w:bCs/>
          <w:sz w:val="28"/>
          <w:szCs w:val="28"/>
        </w:rPr>
        <w:t>Персиановского сельского поселения</w:t>
      </w:r>
      <w:r w:rsidR="009925D7" w:rsidRPr="008F2F1B">
        <w:rPr>
          <w:sz w:val="28"/>
          <w:szCs w:val="28"/>
        </w:rPr>
        <w:t xml:space="preserve"> </w:t>
      </w:r>
      <w:r w:rsidRPr="008F2F1B">
        <w:rPr>
          <w:sz w:val="28"/>
          <w:szCs w:val="28"/>
        </w:rPr>
        <w:t xml:space="preserve">порядка учета предложений по проекту указанного Устава, проекту указанного решения </w:t>
      </w:r>
      <w:r w:rsidR="009925D7">
        <w:rPr>
          <w:sz w:val="28"/>
          <w:szCs w:val="28"/>
        </w:rPr>
        <w:t xml:space="preserve"> Собрания депутатов </w:t>
      </w:r>
      <w:r w:rsidR="009925D7" w:rsidRPr="009925D7">
        <w:rPr>
          <w:bCs/>
          <w:sz w:val="28"/>
          <w:szCs w:val="28"/>
        </w:rPr>
        <w:t>Персиановского сельского поселения</w:t>
      </w:r>
      <w:r w:rsidRPr="008F2F1B">
        <w:rPr>
          <w:sz w:val="28"/>
          <w:szCs w:val="28"/>
        </w:rPr>
        <w:t xml:space="preserve"> о </w:t>
      </w:r>
      <w:r w:rsidRPr="008F2F1B">
        <w:rPr>
          <w:sz w:val="28"/>
          <w:szCs w:val="28"/>
        </w:rPr>
        <w:lastRenderedPageBreak/>
        <w:t xml:space="preserve">внесении изменений и дополнений в Устав, а также порядка участия граждан в его обсуждении.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288" w:lineRule="atLeast"/>
        <w:ind w:firstLine="540"/>
        <w:jc w:val="both"/>
        <w:rPr>
          <w:sz w:val="28"/>
          <w:szCs w:val="28"/>
        </w:rPr>
      </w:pPr>
      <w:r w:rsidRPr="008F2F1B">
        <w:rPr>
          <w:b/>
          <w:bCs/>
          <w:sz w:val="28"/>
          <w:szCs w:val="28"/>
        </w:rPr>
        <w:t>Статья 7. Особенности рассмотрения на публичных слушаниях проекта местного бюджета и отчета о его исполнении</w:t>
      </w:r>
      <w:r w:rsidRPr="008F2F1B">
        <w:rPr>
          <w:sz w:val="28"/>
          <w:szCs w:val="28"/>
        </w:rPr>
        <w:t xml:space="preserve">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288" w:lineRule="atLeast"/>
        <w:ind w:firstLine="540"/>
        <w:jc w:val="both"/>
        <w:rPr>
          <w:sz w:val="28"/>
          <w:szCs w:val="28"/>
        </w:rPr>
      </w:pPr>
      <w:r w:rsidRPr="008F2F1B">
        <w:rPr>
          <w:sz w:val="28"/>
          <w:szCs w:val="28"/>
        </w:rPr>
        <w:t xml:space="preserve">1. Проект бюджета </w:t>
      </w:r>
      <w:r w:rsidR="00157F35" w:rsidRPr="009925D7">
        <w:rPr>
          <w:bCs/>
          <w:sz w:val="28"/>
          <w:szCs w:val="28"/>
        </w:rPr>
        <w:t>Персиановского сельского поселения</w:t>
      </w:r>
      <w:r w:rsidR="00157F35" w:rsidRPr="008F2F1B">
        <w:rPr>
          <w:sz w:val="28"/>
          <w:szCs w:val="28"/>
        </w:rPr>
        <w:t xml:space="preserve"> </w:t>
      </w:r>
      <w:r w:rsidRPr="008F2F1B">
        <w:rPr>
          <w:sz w:val="28"/>
          <w:szCs w:val="28"/>
        </w:rPr>
        <w:t xml:space="preserve">и годовой отчет о его исполнении рассматриваются на публичных слушаниях с учетом особенностей, предусмотренных Бюджетным </w:t>
      </w:r>
      <w:hyperlink r:id="rId26" w:history="1">
        <w:r w:rsidRPr="00157F35">
          <w:rPr>
            <w:rStyle w:val="ae"/>
            <w:color w:val="auto"/>
            <w:sz w:val="28"/>
            <w:szCs w:val="28"/>
            <w:u w:val="none"/>
          </w:rPr>
          <w:t>кодексом</w:t>
        </w:r>
      </w:hyperlink>
      <w:r w:rsidRPr="00157F35">
        <w:rPr>
          <w:sz w:val="28"/>
          <w:szCs w:val="28"/>
        </w:rPr>
        <w:t xml:space="preserve"> Российской Федерации, иными федеральными законами, законами Ростовской области, </w:t>
      </w:r>
      <w:hyperlink r:id="rId27" w:history="1">
        <w:r w:rsidRPr="00157F35">
          <w:rPr>
            <w:rStyle w:val="ae"/>
            <w:color w:val="auto"/>
            <w:sz w:val="28"/>
            <w:szCs w:val="28"/>
            <w:u w:val="none"/>
          </w:rPr>
          <w:t>Уставом</w:t>
        </w:r>
      </w:hyperlink>
      <w:r w:rsidRPr="00157F35">
        <w:rPr>
          <w:sz w:val="28"/>
          <w:szCs w:val="28"/>
        </w:rPr>
        <w:t xml:space="preserve"> </w:t>
      </w:r>
      <w:r w:rsidR="00157F35" w:rsidRPr="009925D7">
        <w:rPr>
          <w:bCs/>
          <w:sz w:val="28"/>
          <w:szCs w:val="28"/>
        </w:rPr>
        <w:t>Персиановского сельского поселения</w:t>
      </w:r>
      <w:r w:rsidRPr="008F2F1B">
        <w:rPr>
          <w:sz w:val="28"/>
          <w:szCs w:val="28"/>
        </w:rPr>
        <w:t xml:space="preserve">.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 Правовой акт о назначении публичных слушаний по проекту бюджета </w:t>
      </w:r>
      <w:r w:rsidR="00157F35" w:rsidRPr="009925D7">
        <w:rPr>
          <w:bCs/>
          <w:sz w:val="28"/>
          <w:szCs w:val="28"/>
        </w:rPr>
        <w:t>Персиановского сельского поселения</w:t>
      </w:r>
      <w:r w:rsidRPr="008F2F1B">
        <w:rPr>
          <w:sz w:val="28"/>
          <w:szCs w:val="28"/>
        </w:rPr>
        <w:t xml:space="preserve"> и отчету об исполнении местного бюджета публикуется вместе с приложениями к нему, в которых содержатся сведения, отнесенные Бюджетным </w:t>
      </w:r>
      <w:hyperlink r:id="rId28" w:history="1">
        <w:r w:rsidRPr="00157F35">
          <w:rPr>
            <w:rStyle w:val="ae"/>
            <w:color w:val="auto"/>
            <w:sz w:val="28"/>
            <w:szCs w:val="28"/>
            <w:u w:val="none"/>
          </w:rPr>
          <w:t>кодексом</w:t>
        </w:r>
      </w:hyperlink>
      <w:r w:rsidRPr="008F2F1B">
        <w:rPr>
          <w:sz w:val="28"/>
          <w:szCs w:val="28"/>
        </w:rPr>
        <w:t xml:space="preserve"> Российской Федерации к составу показателей, в обязательном порядке представляемых для рассмотрения решения о бюджете.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288" w:lineRule="atLeast"/>
        <w:ind w:firstLine="540"/>
        <w:jc w:val="both"/>
        <w:rPr>
          <w:sz w:val="28"/>
          <w:szCs w:val="28"/>
        </w:rPr>
      </w:pPr>
      <w:r w:rsidRPr="008F2F1B">
        <w:rPr>
          <w:b/>
          <w:bCs/>
          <w:sz w:val="28"/>
          <w:szCs w:val="28"/>
        </w:rPr>
        <w:t xml:space="preserve">Статья 8. Особенности рассмотрения на публичных слушаниях вопроса о преобразовании </w:t>
      </w:r>
      <w:r w:rsidR="00157F35" w:rsidRPr="00157F35">
        <w:rPr>
          <w:b/>
          <w:bCs/>
          <w:sz w:val="28"/>
          <w:szCs w:val="28"/>
        </w:rPr>
        <w:t>Персиановского сельского поселения</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157F35" w:rsidRDefault="008F2F1B" w:rsidP="00157F35">
      <w:pPr>
        <w:pStyle w:val="ad"/>
        <w:spacing w:before="0" w:beforeAutospacing="0" w:after="0" w:afterAutospacing="0" w:line="288" w:lineRule="atLeast"/>
        <w:ind w:firstLine="540"/>
        <w:jc w:val="both"/>
        <w:rPr>
          <w:bCs/>
          <w:sz w:val="28"/>
          <w:szCs w:val="28"/>
        </w:rPr>
      </w:pPr>
      <w:r w:rsidRPr="008F2F1B">
        <w:rPr>
          <w:sz w:val="28"/>
          <w:szCs w:val="28"/>
        </w:rPr>
        <w:t xml:space="preserve">Публичные слушания по вопросу о преобразовании </w:t>
      </w:r>
      <w:r w:rsidR="00157F35" w:rsidRPr="009925D7">
        <w:rPr>
          <w:bCs/>
          <w:sz w:val="28"/>
          <w:szCs w:val="28"/>
        </w:rPr>
        <w:t>Персиановского сельского поселения</w:t>
      </w:r>
      <w:r w:rsidR="00157F35" w:rsidRPr="008F2F1B">
        <w:rPr>
          <w:sz w:val="28"/>
          <w:szCs w:val="28"/>
        </w:rPr>
        <w:t xml:space="preserve"> </w:t>
      </w:r>
      <w:r w:rsidRPr="008F2F1B">
        <w:rPr>
          <w:sz w:val="28"/>
          <w:szCs w:val="28"/>
        </w:rPr>
        <w:t xml:space="preserve">организуются и проводятся в соответствии с особенностями, предусмотренными Федеральным </w:t>
      </w:r>
      <w:hyperlink r:id="rId29" w:history="1">
        <w:r w:rsidRPr="00157F35">
          <w:rPr>
            <w:rStyle w:val="ae"/>
            <w:color w:val="auto"/>
            <w:sz w:val="28"/>
            <w:szCs w:val="28"/>
            <w:u w:val="none"/>
          </w:rPr>
          <w:t>законом</w:t>
        </w:r>
      </w:hyperlink>
      <w:r w:rsidRPr="008F2F1B">
        <w:rPr>
          <w:sz w:val="28"/>
          <w:szCs w:val="28"/>
        </w:rPr>
        <w:t xml:space="preserve"> от 20.03.2025 N 33-ФЗ "Об общих принципах организации местного самоуправления в единой системе публичной власти", иными федеральными законами, областными законами, </w:t>
      </w:r>
      <w:hyperlink r:id="rId30" w:history="1">
        <w:r w:rsidRPr="00157F35">
          <w:rPr>
            <w:rStyle w:val="ae"/>
            <w:color w:val="auto"/>
            <w:sz w:val="28"/>
            <w:szCs w:val="28"/>
            <w:u w:val="none"/>
          </w:rPr>
          <w:t>Уставом</w:t>
        </w:r>
      </w:hyperlink>
      <w:r w:rsidRPr="008F2F1B">
        <w:rPr>
          <w:sz w:val="28"/>
          <w:szCs w:val="28"/>
        </w:rPr>
        <w:t xml:space="preserve"> </w:t>
      </w:r>
      <w:r w:rsidR="00157F35" w:rsidRPr="009925D7">
        <w:rPr>
          <w:bCs/>
          <w:sz w:val="28"/>
          <w:szCs w:val="28"/>
        </w:rPr>
        <w:t>Персиановского сельского поселения</w:t>
      </w:r>
      <w:r w:rsidR="00157F35">
        <w:rPr>
          <w:bCs/>
          <w:sz w:val="28"/>
          <w:szCs w:val="28"/>
        </w:rPr>
        <w:t>.</w:t>
      </w:r>
    </w:p>
    <w:p w:rsidR="008F2F1B" w:rsidRPr="008F2F1B" w:rsidRDefault="008F2F1B" w:rsidP="00157F35">
      <w:pPr>
        <w:pStyle w:val="ad"/>
        <w:spacing w:before="0" w:beforeAutospacing="0" w:after="0" w:afterAutospacing="0" w:line="288" w:lineRule="atLeast"/>
        <w:ind w:firstLine="540"/>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312" w:lineRule="auto"/>
        <w:jc w:val="center"/>
        <w:rPr>
          <w:b/>
          <w:bCs/>
          <w:sz w:val="28"/>
          <w:szCs w:val="28"/>
        </w:rPr>
      </w:pPr>
      <w:bookmarkStart w:id="3" w:name="p134"/>
      <w:bookmarkEnd w:id="3"/>
      <w:r w:rsidRPr="008F2F1B">
        <w:rPr>
          <w:b/>
          <w:bCs/>
          <w:sz w:val="28"/>
          <w:szCs w:val="28"/>
        </w:rPr>
        <w:t xml:space="preserve">Глава 5. ОСОБЕННОСТИ ПРОВЕДЕНИЯ ПУБЛИЧНЫХ СЛУШАНИЙ </w:t>
      </w:r>
    </w:p>
    <w:p w:rsidR="008F2F1B" w:rsidRPr="008F2F1B" w:rsidRDefault="008F2F1B" w:rsidP="008F2F1B">
      <w:pPr>
        <w:pStyle w:val="ad"/>
        <w:spacing w:before="0" w:beforeAutospacing="0" w:after="0" w:afterAutospacing="0" w:line="312" w:lineRule="auto"/>
        <w:jc w:val="center"/>
        <w:rPr>
          <w:b/>
          <w:bCs/>
          <w:sz w:val="28"/>
          <w:szCs w:val="28"/>
        </w:rPr>
      </w:pPr>
      <w:r w:rsidRPr="008F2F1B">
        <w:rPr>
          <w:b/>
          <w:bCs/>
          <w:sz w:val="28"/>
          <w:szCs w:val="28"/>
        </w:rPr>
        <w:t xml:space="preserve">В ОБЛАСТИ ГРАДОСТРОИТЕЛЬНОЙ ДЕЯТЕЛЬНОСТИ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5F704A" w:rsidRPr="005F704A" w:rsidRDefault="008F2F1B" w:rsidP="005F704A">
      <w:pPr>
        <w:pStyle w:val="ad"/>
        <w:spacing w:before="0" w:beforeAutospacing="0" w:after="0" w:afterAutospacing="0" w:line="288" w:lineRule="atLeast"/>
        <w:ind w:firstLine="540"/>
        <w:jc w:val="both"/>
        <w:rPr>
          <w:b/>
          <w:sz w:val="28"/>
          <w:szCs w:val="28"/>
        </w:rPr>
      </w:pPr>
      <w:r w:rsidRPr="008F2F1B">
        <w:rPr>
          <w:b/>
          <w:bCs/>
          <w:sz w:val="28"/>
          <w:szCs w:val="28"/>
        </w:rPr>
        <w:t xml:space="preserve">Статья 9. Публичные слушания по </w:t>
      </w:r>
      <w:r w:rsidR="005F704A" w:rsidRPr="005F704A">
        <w:rPr>
          <w:b/>
          <w:sz w:val="28"/>
          <w:szCs w:val="28"/>
        </w:rPr>
        <w:t>проектам правил землепользования и застройки Персиановского сельского поселения, проектам планировки территории, проектам межевания территории, схемы расположения земельного участка, на котором расположены многоквартирный дом и иные входящие в состав такого дома объекты недвижимого имущества, проектам правил благоустройства территории Персиановского сельского поселения,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проектам решений об утверждении генерального плана Персиановского сельского поселения, проектам решений о местных нормативах градостроительного проектирования.</w:t>
      </w:r>
    </w:p>
    <w:p w:rsidR="008F2F1B" w:rsidRPr="008F2F1B" w:rsidRDefault="008F2F1B" w:rsidP="005F704A">
      <w:pPr>
        <w:pStyle w:val="ad"/>
        <w:spacing w:before="0" w:beforeAutospacing="0" w:after="0" w:afterAutospacing="0" w:line="288" w:lineRule="atLeast"/>
        <w:ind w:firstLine="540"/>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288" w:lineRule="atLeast"/>
        <w:ind w:firstLine="540"/>
        <w:jc w:val="both"/>
        <w:rPr>
          <w:sz w:val="28"/>
          <w:szCs w:val="28"/>
        </w:rPr>
      </w:pPr>
      <w:r w:rsidRPr="008F2F1B">
        <w:rPr>
          <w:sz w:val="28"/>
          <w:szCs w:val="28"/>
        </w:rPr>
        <w:t xml:space="preserve">1. Процедура проведения публичных слушаний состоит из следующих этапов: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lastRenderedPageBreak/>
        <w:t xml:space="preserve">1) оповещение о начале публичных слушаний по форме согласно </w:t>
      </w:r>
      <w:hyperlink r:id="rId31" w:history="1">
        <w:r w:rsidRPr="005F704A">
          <w:rPr>
            <w:rStyle w:val="ae"/>
            <w:color w:val="auto"/>
            <w:sz w:val="28"/>
            <w:szCs w:val="28"/>
            <w:u w:val="none"/>
          </w:rPr>
          <w:t>приложению 4</w:t>
        </w:r>
      </w:hyperlink>
      <w:r w:rsidRPr="005F704A">
        <w:rPr>
          <w:sz w:val="28"/>
          <w:szCs w:val="28"/>
        </w:rPr>
        <w:t xml:space="preserve"> </w:t>
      </w:r>
      <w:r w:rsidRPr="008F2F1B">
        <w:rPr>
          <w:sz w:val="28"/>
          <w:szCs w:val="28"/>
        </w:rPr>
        <w:t xml:space="preserve">к настоящему Порядку; </w:t>
      </w:r>
    </w:p>
    <w:p w:rsidR="008F2F1B" w:rsidRPr="008F2F1B" w:rsidRDefault="008F2F1B" w:rsidP="008F2F1B">
      <w:pPr>
        <w:pStyle w:val="ad"/>
        <w:spacing w:before="168" w:beforeAutospacing="0" w:after="0" w:afterAutospacing="0" w:line="288" w:lineRule="atLeast"/>
        <w:ind w:firstLine="540"/>
        <w:jc w:val="both"/>
        <w:rPr>
          <w:sz w:val="28"/>
          <w:szCs w:val="28"/>
        </w:rPr>
      </w:pPr>
      <w:bookmarkStart w:id="4" w:name="p141"/>
      <w:bookmarkEnd w:id="4"/>
      <w:r w:rsidRPr="008F2F1B">
        <w:rPr>
          <w:sz w:val="28"/>
          <w:szCs w:val="28"/>
        </w:rPr>
        <w:t xml:space="preserve">2) размещение проекта, подлежащего рассмотрению на публичных слушаниях, и информационных материалов к нему на официальном сайте </w:t>
      </w:r>
      <w:r w:rsidR="005F704A" w:rsidRPr="005F704A">
        <w:rPr>
          <w:sz w:val="28"/>
          <w:szCs w:val="28"/>
        </w:rPr>
        <w:t>Персиановского сельского поселения</w:t>
      </w:r>
      <w:r w:rsidRPr="008F2F1B">
        <w:rPr>
          <w:sz w:val="28"/>
          <w:szCs w:val="28"/>
        </w:rPr>
        <w:t xml:space="preserve">;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3) проведение экспозиции или экспозиций проекта, подлежащего рассмотрению на публичных слушаниях;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4) проведение собрания или собраний участников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5) подготовка и оформление протокола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6) подготовка и опубликование заключения о результатах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 Оповещение о начале публичных слушаний публикуется в форме объявления и должно содержать: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 информацию о проекте, подлежащем рассмотрению на публичных слушаниях, и перечень информационных материалов к такому проекту;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 информацию об официальном сайте </w:t>
      </w:r>
      <w:r w:rsidR="005F704A" w:rsidRPr="005F704A">
        <w:rPr>
          <w:sz w:val="28"/>
          <w:szCs w:val="28"/>
        </w:rPr>
        <w:t>Персиановского сельского поселения</w:t>
      </w:r>
      <w:r w:rsidRPr="008F2F1B">
        <w:rPr>
          <w:sz w:val="28"/>
          <w:szCs w:val="28"/>
        </w:rPr>
        <w:t xml:space="preserve">,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3) информацию о порядке и сроках проведения публичных слушаний по проекту, подлежащему рассмотрению на публичных слушаниях;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4) информацию о месте, дате открытия экспозиции или экспозиций проекта, подлежащего рассмотрению на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5) информацию о порядке, сроке и форме внесения участниками публичных слушаний предложений и замечаний, касающихся проекта, подлежащего рассмотрению на публичных слушаниях.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3. Оповещение о начале публичных слушаний не позднее чем за семь дней до дня размещения на официальном сайте </w:t>
      </w:r>
      <w:r w:rsidR="005F704A" w:rsidRPr="005F704A">
        <w:rPr>
          <w:sz w:val="28"/>
          <w:szCs w:val="28"/>
        </w:rPr>
        <w:t>Персиановского сельского поселения</w:t>
      </w:r>
      <w:r w:rsidR="005F704A" w:rsidRPr="008F2F1B">
        <w:rPr>
          <w:sz w:val="28"/>
          <w:szCs w:val="28"/>
        </w:rPr>
        <w:t xml:space="preserve"> </w:t>
      </w:r>
      <w:r w:rsidRPr="008F2F1B">
        <w:rPr>
          <w:sz w:val="28"/>
          <w:szCs w:val="28"/>
        </w:rPr>
        <w:t xml:space="preserve">проекта, подлежащего рассмотрению на публичных слушаниях размещается: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 на официальном сайте </w:t>
      </w:r>
      <w:r w:rsidR="005F704A" w:rsidRPr="005F704A">
        <w:rPr>
          <w:sz w:val="28"/>
          <w:szCs w:val="28"/>
        </w:rPr>
        <w:t>Персиановского сельского поселения</w:t>
      </w:r>
      <w:r w:rsidRPr="008F2F1B">
        <w:rPr>
          <w:sz w:val="28"/>
          <w:szCs w:val="28"/>
        </w:rPr>
        <w:t xml:space="preserve">;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 в периодическом печатном издании в газете "Официальный </w:t>
      </w:r>
      <w:r w:rsidR="005F704A">
        <w:rPr>
          <w:sz w:val="28"/>
          <w:szCs w:val="28"/>
        </w:rPr>
        <w:t xml:space="preserve">вестник </w:t>
      </w:r>
      <w:r w:rsidR="005F704A" w:rsidRPr="005F704A">
        <w:rPr>
          <w:sz w:val="28"/>
          <w:szCs w:val="28"/>
        </w:rPr>
        <w:t>Персиановского сельского поселения</w:t>
      </w:r>
      <w:r w:rsidR="005F704A" w:rsidRPr="008F2F1B">
        <w:rPr>
          <w:sz w:val="28"/>
          <w:szCs w:val="28"/>
        </w:rPr>
        <w:t xml:space="preserve"> </w:t>
      </w:r>
      <w:r w:rsidRPr="008F2F1B">
        <w:rPr>
          <w:sz w:val="28"/>
          <w:szCs w:val="28"/>
        </w:rPr>
        <w:t xml:space="preserve">"; </w:t>
      </w:r>
    </w:p>
    <w:p w:rsidR="008F2F1B" w:rsidRPr="008F2F1B" w:rsidRDefault="005F704A" w:rsidP="008F2F1B">
      <w:pPr>
        <w:pStyle w:val="ad"/>
        <w:spacing w:before="168" w:beforeAutospacing="0" w:after="0" w:afterAutospacing="0" w:line="288" w:lineRule="atLeast"/>
        <w:ind w:firstLine="540"/>
        <w:jc w:val="both"/>
        <w:rPr>
          <w:sz w:val="28"/>
          <w:szCs w:val="28"/>
        </w:rPr>
      </w:pPr>
      <w:r>
        <w:rPr>
          <w:sz w:val="28"/>
          <w:szCs w:val="28"/>
        </w:rPr>
        <w:t>3</w:t>
      </w:r>
      <w:r w:rsidR="008F2F1B" w:rsidRPr="008F2F1B">
        <w:rPr>
          <w:sz w:val="28"/>
          <w:szCs w:val="28"/>
        </w:rPr>
        <w:t xml:space="preserve">) на информационных стендах, оборудованных в здании уполномоченного на проведение публичных слушаний отраслевого (функционального) органа Администрации </w:t>
      </w:r>
      <w:r>
        <w:rPr>
          <w:sz w:val="28"/>
          <w:szCs w:val="28"/>
        </w:rPr>
        <w:t>поселения</w:t>
      </w:r>
      <w:r w:rsidR="008F2F1B" w:rsidRPr="008F2F1B">
        <w:rPr>
          <w:sz w:val="28"/>
          <w:szCs w:val="28"/>
        </w:rPr>
        <w:t xml:space="preserve">; </w:t>
      </w:r>
    </w:p>
    <w:p w:rsidR="008F2F1B" w:rsidRPr="008F2F1B" w:rsidRDefault="005F704A" w:rsidP="008F2F1B">
      <w:pPr>
        <w:pStyle w:val="ad"/>
        <w:spacing w:before="168" w:beforeAutospacing="0" w:after="0" w:afterAutospacing="0" w:line="288" w:lineRule="atLeast"/>
        <w:ind w:firstLine="540"/>
        <w:jc w:val="both"/>
        <w:rPr>
          <w:sz w:val="28"/>
          <w:szCs w:val="28"/>
        </w:rPr>
      </w:pPr>
      <w:r>
        <w:rPr>
          <w:sz w:val="28"/>
          <w:szCs w:val="28"/>
        </w:rPr>
        <w:t>4</w:t>
      </w:r>
      <w:r w:rsidR="008F2F1B" w:rsidRPr="008F2F1B">
        <w:rPr>
          <w:sz w:val="28"/>
          <w:szCs w:val="28"/>
        </w:rPr>
        <w:t xml:space="preserve">) на информационных стендах в многофункциональных центрах предоставления государственных и муниципальных услуг; на информационных </w:t>
      </w:r>
      <w:r w:rsidR="008F2F1B" w:rsidRPr="008F2F1B">
        <w:rPr>
          <w:sz w:val="28"/>
          <w:szCs w:val="28"/>
        </w:rPr>
        <w:lastRenderedPageBreak/>
        <w:t xml:space="preserve">стендах домов культуры, расположенных на территории, в отношении которой подготовлены соответствующие проекты.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4. В течение всего периода размещения в соответствии с </w:t>
      </w:r>
      <w:hyperlink w:anchor="p141" w:history="1">
        <w:r w:rsidRPr="005F704A">
          <w:rPr>
            <w:rStyle w:val="ae"/>
            <w:color w:val="auto"/>
            <w:sz w:val="28"/>
            <w:szCs w:val="28"/>
            <w:u w:val="none"/>
          </w:rPr>
          <w:t>подпунктом 2 пункта 1 статьи 9</w:t>
        </w:r>
      </w:hyperlink>
      <w:r w:rsidRPr="005F704A">
        <w:rPr>
          <w:sz w:val="28"/>
          <w:szCs w:val="28"/>
        </w:rPr>
        <w:t xml:space="preserve"> настоящего Порядка проекта, подлежащего рассмотр</w:t>
      </w:r>
      <w:r w:rsidRPr="008F2F1B">
        <w:rPr>
          <w:sz w:val="28"/>
          <w:szCs w:val="28"/>
        </w:rPr>
        <w:t xml:space="preserve">ению на публичных слушаниях, и информационных материалов к нему проводятся экспозиция или экспозиции такого проекта. Экспозиция включает текстовые и графические материалы проекта, подлежащего рассмотрению на публичных слушаниях.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публичных слушаниях. Консультирование посетителей экспозиции осуществляется представителями уполномоченного на проведение публичных слушаний отраслевого (функционального) органа Администрации </w:t>
      </w:r>
      <w:r w:rsidR="005F704A">
        <w:rPr>
          <w:sz w:val="28"/>
          <w:szCs w:val="28"/>
        </w:rPr>
        <w:t>поселения</w:t>
      </w:r>
      <w:r w:rsidRPr="008F2F1B">
        <w:rPr>
          <w:sz w:val="28"/>
          <w:szCs w:val="28"/>
        </w:rPr>
        <w:t xml:space="preserve">. </w:t>
      </w:r>
    </w:p>
    <w:p w:rsidR="008F2F1B" w:rsidRPr="008F2F1B" w:rsidRDefault="008F2F1B" w:rsidP="008F2F1B">
      <w:pPr>
        <w:pStyle w:val="ad"/>
        <w:spacing w:before="168" w:beforeAutospacing="0" w:after="0" w:afterAutospacing="0" w:line="288" w:lineRule="atLeast"/>
        <w:ind w:firstLine="540"/>
        <w:jc w:val="both"/>
        <w:rPr>
          <w:sz w:val="28"/>
          <w:szCs w:val="28"/>
        </w:rPr>
      </w:pPr>
      <w:bookmarkStart w:id="5" w:name="p159"/>
      <w:bookmarkEnd w:id="5"/>
      <w:r w:rsidRPr="008F2F1B">
        <w:rPr>
          <w:sz w:val="28"/>
          <w:szCs w:val="28"/>
        </w:rPr>
        <w:t xml:space="preserve">5. В период размещения в соответствии с </w:t>
      </w:r>
      <w:hyperlink w:anchor="p141" w:history="1">
        <w:r w:rsidRPr="006B45BD">
          <w:rPr>
            <w:rStyle w:val="ae"/>
            <w:color w:val="auto"/>
            <w:sz w:val="28"/>
            <w:szCs w:val="28"/>
            <w:u w:val="none"/>
          </w:rPr>
          <w:t>подпунктом 2 пункта 1 статьи 9</w:t>
        </w:r>
      </w:hyperlink>
      <w:r w:rsidRPr="008F2F1B">
        <w:rPr>
          <w:sz w:val="28"/>
          <w:szCs w:val="28"/>
        </w:rPr>
        <w:t xml:space="preserve"> настоящего Порядка проекта, подлежащего рассмотрению на публичных слушаниях, и информационных материалов к нему и проведения экспозиции или экспозиций такого проекта участники публичных слушаний, прошедшие в соответствии с </w:t>
      </w:r>
      <w:hyperlink w:anchor="p165" w:history="1">
        <w:r w:rsidRPr="006B45BD">
          <w:rPr>
            <w:rStyle w:val="ae"/>
            <w:color w:val="auto"/>
            <w:sz w:val="28"/>
            <w:szCs w:val="28"/>
            <w:u w:val="none"/>
          </w:rPr>
          <w:t>пунктом 7</w:t>
        </w:r>
      </w:hyperlink>
      <w:r w:rsidRPr="008F2F1B">
        <w:rPr>
          <w:sz w:val="28"/>
          <w:szCs w:val="28"/>
        </w:rPr>
        <w:t xml:space="preserve"> настоящей статьи идентификацию, имеют право вносить предложения и замечания, касающиеся такого проекта: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 в письменной или устной форме в ходе проведения собрания или собраний участников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 в письменной форме или в форме электронного документа в адрес организатора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3) посредством записи в книге (журнале) учета посетителей экспозиции проекта, подлежащего рассмотрению на публичных слушаниях;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6. Предложения и замечания, внесенные в соответствии с </w:t>
      </w:r>
      <w:hyperlink w:anchor="p159" w:history="1">
        <w:r w:rsidRPr="006B45BD">
          <w:rPr>
            <w:rStyle w:val="ae"/>
            <w:color w:val="auto"/>
            <w:sz w:val="28"/>
            <w:szCs w:val="28"/>
            <w:u w:val="none"/>
          </w:rPr>
          <w:t>пунктом 5</w:t>
        </w:r>
      </w:hyperlink>
      <w:r w:rsidRPr="008F2F1B">
        <w:rPr>
          <w:sz w:val="28"/>
          <w:szCs w:val="28"/>
        </w:rPr>
        <w:t xml:space="preserve"> настоящей статьи, подлежат регистрации, а также обязательному рассмотрению организатором публичных слушаний, за исключением случая выявления факта представления участником публичных слушаний недостоверных сведений. </w:t>
      </w:r>
    </w:p>
    <w:p w:rsidR="008F2F1B" w:rsidRPr="008F2F1B" w:rsidRDefault="008F2F1B" w:rsidP="008F2F1B">
      <w:pPr>
        <w:pStyle w:val="ad"/>
        <w:spacing w:before="168" w:beforeAutospacing="0" w:after="0" w:afterAutospacing="0" w:line="288" w:lineRule="atLeast"/>
        <w:ind w:firstLine="540"/>
        <w:jc w:val="both"/>
        <w:rPr>
          <w:sz w:val="28"/>
          <w:szCs w:val="28"/>
        </w:rPr>
      </w:pPr>
      <w:bookmarkStart w:id="6" w:name="p165"/>
      <w:bookmarkEnd w:id="6"/>
      <w:r w:rsidRPr="008F2F1B">
        <w:rPr>
          <w:sz w:val="28"/>
          <w:szCs w:val="28"/>
        </w:rPr>
        <w:t xml:space="preserve">7. 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lastRenderedPageBreak/>
        <w:t xml:space="preserve">8. Организатором публичных слушаний обеспечивается равный доступ к проекту, подлежащему рассмотрению на публичных слушаниях, всех участников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9. Организатор публичных слушаний подготавливает и оформляет протокол публичных слушаний, в котором указываются: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 дата оформления протокола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 информация об организаторе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3) информация, содержащаяся в опубликованном оповещении о начале публичных слушаний, дата и источник его опубликования;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4) информация о сроке, в течение которого принимались предложения и замечания участников публичных слушаний, о территории, в пределах которой проводятся публичные слушания;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5) все предложения и замечания участников публичных слушаний с разделением на 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и, предложения и замечания иных участников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10. К протоколу публичных слушаний прилагается перечень принявших участие в рассмотрении проекта участников публичных слушаний, включающий в себя сведения об участниках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11. Участник публичных слушаний, который внес предложения и замечания, касающиеся проекта, рассмотренного на публичных слушаниях, имеет право получить выписку из протокола публичных слушаний, содержащую внесенные этим участником предложения и замечания.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12. На основании протокола публичных слушаний организатор публичных слушаний осуществляет подготовку заключения о результатах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13. В заключении о результатах публичных слушаний должны быть указаны: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 дата оформления заключения о результатах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 наименование проекта, рассмотренного на публичных слушаниях, сведения о количестве участников публичных слушаний, которые приняли участие в публичных слушаниях;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3) реквизиты протокола публичных слушаний, на основании которого подготовлено заключение о результатах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4) содержание внесенных предложений и замечаний участников публичных слушаний с разделением на 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и, предложения и замечания </w:t>
      </w:r>
      <w:r w:rsidRPr="008F2F1B">
        <w:rPr>
          <w:sz w:val="28"/>
          <w:szCs w:val="28"/>
        </w:rPr>
        <w:lastRenderedPageBreak/>
        <w:t xml:space="preserve">иных участников публичных слушаний. В случае внесения несколькими участниками публичных слушаний одинаковых предложений и замечаний допускается обобщение таких предложений и замечаний;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5) аргументированные 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14. Информация о подготовке и проведении публичных слушаний, заключение о результатах публичных слушаний публикуется в газете "Официальный </w:t>
      </w:r>
      <w:r w:rsidR="006B45BD">
        <w:rPr>
          <w:sz w:val="28"/>
          <w:szCs w:val="28"/>
        </w:rPr>
        <w:t xml:space="preserve">вестник </w:t>
      </w:r>
      <w:r w:rsidR="006B45BD" w:rsidRPr="005F704A">
        <w:rPr>
          <w:sz w:val="28"/>
          <w:szCs w:val="28"/>
        </w:rPr>
        <w:t>Персиановского сельского поселения</w:t>
      </w:r>
      <w:r w:rsidRPr="008F2F1B">
        <w:rPr>
          <w:sz w:val="28"/>
          <w:szCs w:val="28"/>
        </w:rPr>
        <w:t xml:space="preserve">" и размещается на официальном сайте Администрации </w:t>
      </w:r>
      <w:r w:rsidR="006B45BD" w:rsidRPr="005F704A">
        <w:rPr>
          <w:sz w:val="28"/>
          <w:szCs w:val="28"/>
        </w:rPr>
        <w:t>Персиановского сельского поселения</w:t>
      </w:r>
      <w:r w:rsidRPr="008F2F1B">
        <w:rPr>
          <w:sz w:val="28"/>
          <w:szCs w:val="28"/>
        </w:rPr>
        <w:t xml:space="preserve">.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15. Обработка персональных данных участников публичных слушаний осуществляется с учетом требований, установленных Федеральным </w:t>
      </w:r>
      <w:hyperlink r:id="rId32" w:history="1">
        <w:r w:rsidRPr="008F2F1B">
          <w:rPr>
            <w:rStyle w:val="ae"/>
            <w:sz w:val="28"/>
            <w:szCs w:val="28"/>
          </w:rPr>
          <w:t>законом</w:t>
        </w:r>
      </w:hyperlink>
      <w:r w:rsidRPr="008F2F1B">
        <w:rPr>
          <w:sz w:val="28"/>
          <w:szCs w:val="28"/>
        </w:rPr>
        <w:t xml:space="preserve"> от 27 июля 2006 года N 152-ФЗ "О персональных данных".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16. Требования к информационным стендам: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1) информационные стенды размещаются в местах, указанных в оповещении о начале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 информационные стенды могут быть в виде настенных или наземных конструкций, установка информационных стендов должна обеспечивать свободный доступ заинтересованных лиц к размещаемой информации;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3) на информационных стендах размещаются: оповещение о начале публичных слушаний, информационные материалы о проекте;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4) после завершения проведения публичных слушаний организатором публичных слушаний обеспечивается удаление соответствующей информации с информационных стендов.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7C24A9" w:rsidP="008F2F1B">
      <w:pPr>
        <w:pStyle w:val="ad"/>
        <w:spacing w:before="0" w:beforeAutospacing="0" w:after="0" w:afterAutospacing="0" w:line="288" w:lineRule="atLeast"/>
        <w:ind w:firstLine="540"/>
        <w:jc w:val="both"/>
        <w:rPr>
          <w:sz w:val="28"/>
          <w:szCs w:val="28"/>
        </w:rPr>
      </w:pPr>
      <w:r>
        <w:rPr>
          <w:b/>
          <w:bCs/>
          <w:sz w:val="28"/>
          <w:szCs w:val="28"/>
        </w:rPr>
        <w:t>Статья 10</w:t>
      </w:r>
      <w:r w:rsidR="008F2F1B" w:rsidRPr="008F2F1B">
        <w:rPr>
          <w:b/>
          <w:bCs/>
          <w:sz w:val="28"/>
          <w:szCs w:val="28"/>
        </w:rPr>
        <w:t>. Особенности организации проведения публичных слушаний по проектам планировки территорий, проектам межевания территорий, схеме расположения земельного участка, на котором расположены многоквартирный дом и иные входящие в состав такого дома объекты недвижимого имущества</w:t>
      </w:r>
      <w:r w:rsidR="008F2F1B" w:rsidRPr="008F2F1B">
        <w:rPr>
          <w:sz w:val="28"/>
          <w:szCs w:val="28"/>
        </w:rPr>
        <w:t xml:space="preserve">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288" w:lineRule="atLeast"/>
        <w:ind w:firstLine="540"/>
        <w:jc w:val="both"/>
        <w:rPr>
          <w:sz w:val="28"/>
          <w:szCs w:val="28"/>
        </w:rPr>
      </w:pPr>
      <w:r w:rsidRPr="008F2F1B">
        <w:rPr>
          <w:sz w:val="28"/>
          <w:szCs w:val="28"/>
        </w:rPr>
        <w:t xml:space="preserve">1. Участниками публичных слушаний по проектам планировки территории, проектам межевания территории, по рассмотрению схемы расположения земельного участка, на котором расположены многоквартирный дом и иные входящие в состав такого дома объекты недвижимого имущества,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(схемы),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lastRenderedPageBreak/>
        <w:t xml:space="preserve">2. Срок проведения публичных слушаний со дня оповещения жителей </w:t>
      </w:r>
      <w:r w:rsidR="007C24A9" w:rsidRPr="005F704A">
        <w:rPr>
          <w:sz w:val="28"/>
          <w:szCs w:val="28"/>
        </w:rPr>
        <w:t>Персиановского сельского поселения</w:t>
      </w:r>
      <w:r w:rsidRPr="008F2F1B">
        <w:rPr>
          <w:sz w:val="28"/>
          <w:szCs w:val="28"/>
        </w:rPr>
        <w:t xml:space="preserve"> о времени и месте их проведения до дня опубликования заключения о результатах публичных слушаний не может быть менее четырнадцати дней и более тридцати дней.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7C24A9" w:rsidP="008F2F1B">
      <w:pPr>
        <w:pStyle w:val="ad"/>
        <w:spacing w:before="0" w:beforeAutospacing="0" w:after="0" w:afterAutospacing="0" w:line="288" w:lineRule="atLeast"/>
        <w:ind w:firstLine="540"/>
        <w:jc w:val="both"/>
        <w:rPr>
          <w:sz w:val="28"/>
          <w:szCs w:val="28"/>
        </w:rPr>
      </w:pPr>
      <w:r>
        <w:rPr>
          <w:b/>
          <w:bCs/>
          <w:sz w:val="28"/>
          <w:szCs w:val="28"/>
        </w:rPr>
        <w:t>Статья 11</w:t>
      </w:r>
      <w:r w:rsidR="008F2F1B" w:rsidRPr="008F2F1B">
        <w:rPr>
          <w:b/>
          <w:bCs/>
          <w:sz w:val="28"/>
          <w:szCs w:val="28"/>
        </w:rPr>
        <w:t xml:space="preserve">. Особенности организации проведения публичных слушаний по вопросам предоставления разрешений на условно разрешенный вид использования земельного участка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288" w:lineRule="atLeast"/>
        <w:ind w:firstLine="540"/>
        <w:jc w:val="both"/>
        <w:rPr>
          <w:sz w:val="28"/>
          <w:szCs w:val="28"/>
        </w:rPr>
      </w:pPr>
      <w:r w:rsidRPr="008F2F1B">
        <w:rPr>
          <w:sz w:val="28"/>
          <w:szCs w:val="28"/>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(далее - разрешение на условно разрешенный вид использования) направляет заявление о предоставлении разрешения в Комиссию, которая является уполномоченным органом по проведению публичных слушаний по данному вопросу.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 Участниками публичных слушаний по вопросу предоставления разрешения на условно разрешенный вид использования являются граждане, постоянно проживающие в пределах территориальной зоны, в границах которой расположен земельный участок, применительно к которым запрашивается разрешение, правообладатели находящихся в границах этой территориальной зоны земельных участков, граждане, постоянно проживающие в границах земельных участков, прилегающих к земельному участку, применительно к которому запрашивается разрешение, правообладатели таких земельных участков.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3. В случае, если условно разрешенный вид использования земельного участка может оказать негативное воздействие на окружающую среду, публичные слушания проводятся с участием правообладателей земельных участков, подверженных риску такого негативного воздействия.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4. Комиссия направляет сообщения о проведении публичных слушаний правообладателям земельных участков, имеющих общие границы с земельным участком, применительно к кот</w:t>
      </w:r>
      <w:r w:rsidR="00595DDE">
        <w:rPr>
          <w:sz w:val="28"/>
          <w:szCs w:val="28"/>
        </w:rPr>
        <w:t>орому запрашивается разрешение</w:t>
      </w:r>
      <w:r w:rsidRPr="008F2F1B">
        <w:rPr>
          <w:sz w:val="28"/>
          <w:szCs w:val="28"/>
        </w:rPr>
        <w:t xml:space="preserve">. Указанные сообщения направляются почтовыми отправлениями с уведомлением о вручении в срок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5. Физическое или юридическое лицо, заинтересованное в предоставлении разрешения, на публичных слушаниях информирует участников публичных слушаний по существу своего обращения и отвечает на их вопросы.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6. Срок проведения публичных слушаний не может быть более одного месяца с момента оповещения жителей </w:t>
      </w:r>
      <w:r w:rsidR="00595DDE" w:rsidRPr="005F704A">
        <w:rPr>
          <w:sz w:val="28"/>
          <w:szCs w:val="28"/>
        </w:rPr>
        <w:t>Персиановского сельского поселения</w:t>
      </w:r>
      <w:r w:rsidRPr="008F2F1B">
        <w:rPr>
          <w:sz w:val="28"/>
          <w:szCs w:val="28"/>
        </w:rPr>
        <w:t xml:space="preserve"> о времени и месте их проведения до дня опубликования заключения о результатах публичных слушаний.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7. На основании заключения о результатах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w:t>
      </w:r>
      <w:r w:rsidRPr="008F2F1B">
        <w:rPr>
          <w:sz w:val="28"/>
          <w:szCs w:val="28"/>
        </w:rPr>
        <w:lastRenderedPageBreak/>
        <w:t xml:space="preserve">с указанием причин принятого решения и направляет их </w:t>
      </w:r>
      <w:r w:rsidR="00595DDE">
        <w:rPr>
          <w:sz w:val="28"/>
          <w:szCs w:val="28"/>
        </w:rPr>
        <w:t>органу местного самоуправления</w:t>
      </w:r>
      <w:r w:rsidRPr="008F2F1B">
        <w:rPr>
          <w:sz w:val="28"/>
          <w:szCs w:val="28"/>
        </w:rPr>
        <w:t xml:space="preserve">.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595DDE" w:rsidP="008F2F1B">
      <w:pPr>
        <w:pStyle w:val="ad"/>
        <w:spacing w:before="0" w:beforeAutospacing="0" w:after="0" w:afterAutospacing="0" w:line="288" w:lineRule="atLeast"/>
        <w:ind w:firstLine="540"/>
        <w:jc w:val="both"/>
        <w:rPr>
          <w:sz w:val="28"/>
          <w:szCs w:val="28"/>
        </w:rPr>
      </w:pPr>
      <w:bookmarkStart w:id="7" w:name="p221"/>
      <w:bookmarkEnd w:id="7"/>
      <w:r>
        <w:rPr>
          <w:b/>
          <w:bCs/>
          <w:sz w:val="28"/>
          <w:szCs w:val="28"/>
        </w:rPr>
        <w:t>Статья 12</w:t>
      </w:r>
      <w:r w:rsidR="008F2F1B" w:rsidRPr="008F2F1B">
        <w:rPr>
          <w:b/>
          <w:bCs/>
          <w:sz w:val="28"/>
          <w:szCs w:val="28"/>
        </w:rPr>
        <w:t>. Особенности организации проведения публичных слушаний по вопросу о предоставлении разрешения на отклонение от предельных парамет</w:t>
      </w:r>
      <w:r>
        <w:rPr>
          <w:b/>
          <w:bCs/>
          <w:sz w:val="28"/>
          <w:szCs w:val="28"/>
        </w:rPr>
        <w:t>ров разрешенного строительства</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288" w:lineRule="atLeast"/>
        <w:ind w:firstLine="540"/>
        <w:jc w:val="both"/>
        <w:rPr>
          <w:sz w:val="28"/>
          <w:szCs w:val="28"/>
        </w:rPr>
      </w:pPr>
      <w:r w:rsidRPr="008F2F1B">
        <w:rPr>
          <w:sz w:val="28"/>
          <w:szCs w:val="28"/>
        </w:rPr>
        <w:t xml:space="preserve">1. Физическое или юридическое лицо, заинтересованное в получении разрешения на отклонение от предельных параметров разрешенного строительства, направляет заявление о предоставлении такого разрешения в Комиссию.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2. Участниками публичных слушаний по вопросу предоставления разрешения на отклонение от предельных параметров разрешенного строительства, могут быть граждане, постоянно проживающие в пределах территориальной зоны, в границах которой расположен земельный участок, применительно к которому запрашивается разрешение, правообладатели находящихся в границах этой территориальной зоны земельных участков, граждане, постоянно проживающие в границах земельных участков, прилегающих к земельному участку, применительно к которому запрашивается разрешение, правообладатели таких земельных участков или расположенных на них объе</w:t>
      </w:r>
      <w:r w:rsidR="007C735B">
        <w:rPr>
          <w:sz w:val="28"/>
          <w:szCs w:val="28"/>
        </w:rPr>
        <w:t>ктов капитального строительства</w:t>
      </w:r>
      <w:r w:rsidRPr="008F2F1B">
        <w:rPr>
          <w:sz w:val="28"/>
          <w:szCs w:val="28"/>
        </w:rPr>
        <w:t xml:space="preserve">.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В случае, если отклонение от предельных параметров разрешенного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3. Комиссия направляет сообщения о проведении публичных слушаний по вопросу предоставления разрешения на отклонение от предельных параметров разрешенного строительства, правообладателям земельных участков, имеющих общие границы с земельным участком, на</w:t>
      </w:r>
      <w:r w:rsidR="007C735B">
        <w:rPr>
          <w:sz w:val="28"/>
          <w:szCs w:val="28"/>
        </w:rPr>
        <w:t xml:space="preserve"> котором ведутся строительство </w:t>
      </w:r>
      <w:r w:rsidRPr="008F2F1B">
        <w:rPr>
          <w:sz w:val="28"/>
          <w:szCs w:val="28"/>
        </w:rPr>
        <w:t xml:space="preserve">объекта капитального строительства, применительно к которому запрашивается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4. Срок проведения публичных слушаний с момента оповещения жителей муниципального образования о времени и месте их проведения до дня официального опубликования заключения о результатах публичных слушаний не может быть более одного месяца.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5. На основании заключения о результатах публичных слушаний по вопросу о предоставлении разрешения на отклонение от предельных парамет</w:t>
      </w:r>
      <w:r w:rsidR="007C735B">
        <w:rPr>
          <w:sz w:val="28"/>
          <w:szCs w:val="28"/>
        </w:rPr>
        <w:t xml:space="preserve">ров разрешенного строительства </w:t>
      </w:r>
      <w:r w:rsidRPr="008F2F1B">
        <w:rPr>
          <w:sz w:val="28"/>
          <w:szCs w:val="28"/>
        </w:rPr>
        <w:t xml:space="preserve">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w:t>
      </w:r>
      <w:r w:rsidR="007C735B">
        <w:rPr>
          <w:sz w:val="28"/>
          <w:szCs w:val="28"/>
        </w:rPr>
        <w:t>органу местного самоуправления</w:t>
      </w:r>
      <w:r w:rsidRPr="008F2F1B">
        <w:rPr>
          <w:sz w:val="28"/>
          <w:szCs w:val="28"/>
        </w:rPr>
        <w:t xml:space="preserve">.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7C735B" w:rsidP="008F2F1B">
      <w:pPr>
        <w:pStyle w:val="ad"/>
        <w:spacing w:before="0" w:beforeAutospacing="0" w:after="0" w:afterAutospacing="0" w:line="288" w:lineRule="atLeast"/>
        <w:ind w:firstLine="540"/>
        <w:jc w:val="both"/>
        <w:rPr>
          <w:sz w:val="28"/>
          <w:szCs w:val="28"/>
        </w:rPr>
      </w:pPr>
      <w:r>
        <w:rPr>
          <w:b/>
          <w:bCs/>
          <w:sz w:val="28"/>
          <w:szCs w:val="28"/>
        </w:rPr>
        <w:lastRenderedPageBreak/>
        <w:t>Статья 13</w:t>
      </w:r>
      <w:r w:rsidR="008F2F1B" w:rsidRPr="008F2F1B">
        <w:rPr>
          <w:b/>
          <w:bCs/>
          <w:sz w:val="28"/>
          <w:szCs w:val="28"/>
        </w:rPr>
        <w:t xml:space="preserve">. Особенности рассмотрения на публичных слушаниях проекта правил благоустройства территории </w:t>
      </w:r>
      <w:r w:rsidRPr="007C735B">
        <w:rPr>
          <w:b/>
          <w:sz w:val="28"/>
          <w:szCs w:val="28"/>
        </w:rPr>
        <w:t>Персиановского сельского поселения</w:t>
      </w:r>
      <w:r w:rsidR="008F2F1B" w:rsidRPr="008F2F1B">
        <w:rPr>
          <w:b/>
          <w:bCs/>
          <w:sz w:val="28"/>
          <w:szCs w:val="28"/>
        </w:rPr>
        <w:t>, проектов, предусматривающим внесение в них изменений</w:t>
      </w:r>
      <w:r w:rsidR="008F2F1B" w:rsidRPr="008F2F1B">
        <w:rPr>
          <w:sz w:val="28"/>
          <w:szCs w:val="28"/>
        </w:rPr>
        <w:t xml:space="preserve">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288" w:lineRule="atLeast"/>
        <w:ind w:firstLine="540"/>
        <w:jc w:val="both"/>
        <w:rPr>
          <w:sz w:val="28"/>
          <w:szCs w:val="28"/>
        </w:rPr>
      </w:pPr>
      <w:r w:rsidRPr="008F2F1B">
        <w:rPr>
          <w:sz w:val="28"/>
          <w:szCs w:val="28"/>
        </w:rPr>
        <w:t xml:space="preserve">1. Участниками публичных слушаний по проектам правил благоустройства </w:t>
      </w:r>
      <w:r w:rsidR="007C735B" w:rsidRPr="005F704A">
        <w:rPr>
          <w:sz w:val="28"/>
          <w:szCs w:val="28"/>
        </w:rPr>
        <w:t>Персиановского сельского поселения</w:t>
      </w:r>
      <w:r w:rsidRPr="008F2F1B">
        <w:rPr>
          <w:sz w:val="28"/>
          <w:szCs w:val="28"/>
        </w:rPr>
        <w:t xml:space="preserve">, проектам, предусматривающим внесение изменений в утвержденные правила благоустройства </w:t>
      </w:r>
      <w:r w:rsidR="007C735B" w:rsidRPr="005F704A">
        <w:rPr>
          <w:sz w:val="28"/>
          <w:szCs w:val="28"/>
        </w:rPr>
        <w:t>Персиановского сельского поселения</w:t>
      </w:r>
      <w:r w:rsidRPr="008F2F1B">
        <w:rPr>
          <w:sz w:val="28"/>
          <w:szCs w:val="28"/>
        </w:rPr>
        <w:t xml:space="preserve">,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 Срок проведения публичных слушаний по проектам правил благоустройства </w:t>
      </w:r>
      <w:r w:rsidR="007C735B" w:rsidRPr="005F704A">
        <w:rPr>
          <w:sz w:val="28"/>
          <w:szCs w:val="28"/>
        </w:rPr>
        <w:t>Персиановского сельского поселения</w:t>
      </w:r>
      <w:r w:rsidRPr="008F2F1B">
        <w:rPr>
          <w:sz w:val="28"/>
          <w:szCs w:val="28"/>
        </w:rPr>
        <w:t xml:space="preserve">, проектам, предусматривающим внесение в утвержденные правила благоустройства </w:t>
      </w:r>
      <w:r w:rsidR="007C735B" w:rsidRPr="005F704A">
        <w:rPr>
          <w:sz w:val="28"/>
          <w:szCs w:val="28"/>
        </w:rPr>
        <w:t>Персиановского сельского поселения</w:t>
      </w:r>
      <w:r w:rsidR="007C735B" w:rsidRPr="008F2F1B">
        <w:rPr>
          <w:sz w:val="28"/>
          <w:szCs w:val="28"/>
        </w:rPr>
        <w:t xml:space="preserve"> </w:t>
      </w:r>
      <w:r w:rsidRPr="008F2F1B">
        <w:rPr>
          <w:sz w:val="28"/>
          <w:szCs w:val="28"/>
        </w:rPr>
        <w:t xml:space="preserve">со дня опубликования оповещения о начале публичных слушаний до дня опубликования заключения о результатах публичных слушаний не может быть менее одного месяца и более трех месяцев.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312" w:lineRule="auto"/>
        <w:jc w:val="center"/>
        <w:rPr>
          <w:b/>
          <w:bCs/>
          <w:sz w:val="28"/>
          <w:szCs w:val="28"/>
        </w:rPr>
      </w:pPr>
      <w:r w:rsidRPr="008F2F1B">
        <w:rPr>
          <w:b/>
          <w:bCs/>
          <w:sz w:val="28"/>
          <w:szCs w:val="28"/>
        </w:rPr>
        <w:t xml:space="preserve">Глава 6. ЗАКЛЮЧИТЕЛЬНЫЕ ПОЛОЖЕНИЯ </w:t>
      </w:r>
    </w:p>
    <w:p w:rsidR="008F2F1B" w:rsidRPr="008F2F1B" w:rsidRDefault="008F2F1B" w:rsidP="008F2F1B">
      <w:pPr>
        <w:pStyle w:val="ad"/>
        <w:spacing w:before="0" w:beforeAutospacing="0" w:after="0" w:afterAutospacing="0" w:line="288" w:lineRule="atLeast"/>
        <w:jc w:val="both"/>
        <w:rPr>
          <w:sz w:val="28"/>
          <w:szCs w:val="28"/>
        </w:rPr>
      </w:pPr>
      <w:r w:rsidRPr="008F2F1B">
        <w:rPr>
          <w:sz w:val="28"/>
          <w:szCs w:val="28"/>
        </w:rPr>
        <w:t xml:space="preserve">  </w:t>
      </w:r>
    </w:p>
    <w:p w:rsidR="008F2F1B" w:rsidRPr="008F2F1B" w:rsidRDefault="008F2F1B" w:rsidP="008F2F1B">
      <w:pPr>
        <w:pStyle w:val="ad"/>
        <w:spacing w:before="0" w:beforeAutospacing="0" w:after="0" w:afterAutospacing="0" w:line="288" w:lineRule="atLeast"/>
        <w:ind w:firstLine="540"/>
        <w:jc w:val="both"/>
        <w:rPr>
          <w:sz w:val="28"/>
          <w:szCs w:val="28"/>
        </w:rPr>
      </w:pPr>
      <w:r w:rsidRPr="008F2F1B">
        <w:rPr>
          <w:sz w:val="28"/>
          <w:szCs w:val="28"/>
        </w:rPr>
        <w:t xml:space="preserve">1. Настоящий Порядок является обязательным для органов местного самоуправления, должностных лиц местного самоуправления, граждан, общественных объединений и организаций независимо от организационно-правовой формы и формы собственности, расположенных на территории </w:t>
      </w:r>
      <w:r w:rsidR="007C735B" w:rsidRPr="005F704A">
        <w:rPr>
          <w:sz w:val="28"/>
          <w:szCs w:val="28"/>
        </w:rPr>
        <w:t>Персиановского сельского поселения</w:t>
      </w:r>
      <w:r w:rsidRPr="008F2F1B">
        <w:rPr>
          <w:sz w:val="28"/>
          <w:szCs w:val="28"/>
        </w:rPr>
        <w:t xml:space="preserve">. </w:t>
      </w:r>
    </w:p>
    <w:p w:rsidR="008F2F1B" w:rsidRPr="008F2F1B" w:rsidRDefault="008F2F1B" w:rsidP="008F2F1B">
      <w:pPr>
        <w:pStyle w:val="ad"/>
        <w:spacing w:before="168" w:beforeAutospacing="0" w:after="0" w:afterAutospacing="0" w:line="288" w:lineRule="atLeast"/>
        <w:ind w:firstLine="540"/>
        <w:jc w:val="both"/>
        <w:rPr>
          <w:sz w:val="28"/>
          <w:szCs w:val="28"/>
        </w:rPr>
      </w:pPr>
      <w:r w:rsidRPr="008F2F1B">
        <w:rPr>
          <w:sz w:val="28"/>
          <w:szCs w:val="28"/>
        </w:rPr>
        <w:t xml:space="preserve">2. Лица, виновные в нарушении процедуры проведения публичных слушаний, предусмотренной настоящим Порядком, несут ответственность в соответствии с действующим законодательством Российской Федерации. </w:t>
      </w:r>
    </w:p>
    <w:p w:rsidR="00053C6B" w:rsidRPr="008F2F1B" w:rsidRDefault="00053C6B" w:rsidP="00053C6B">
      <w:pPr>
        <w:suppressAutoHyphens/>
        <w:spacing w:after="160" w:line="259" w:lineRule="auto"/>
        <w:jc w:val="both"/>
        <w:rPr>
          <w:rFonts w:ascii="Times New Roman" w:eastAsia="Calibri" w:hAnsi="Times New Roman"/>
          <w:sz w:val="28"/>
          <w:szCs w:val="28"/>
        </w:rPr>
      </w:pPr>
    </w:p>
    <w:p w:rsidR="000E554C" w:rsidRPr="008F2F1B" w:rsidRDefault="000E554C" w:rsidP="000E554C">
      <w:pPr>
        <w:autoSpaceDE w:val="0"/>
        <w:autoSpaceDN w:val="0"/>
        <w:adjustRightInd w:val="0"/>
        <w:ind w:firstLine="540"/>
        <w:jc w:val="center"/>
        <w:rPr>
          <w:rFonts w:ascii="Times New Roman" w:hAnsi="Times New Roman"/>
          <w:b/>
          <w:color w:val="000000"/>
          <w:sz w:val="28"/>
          <w:szCs w:val="28"/>
          <w:lang w:eastAsia="ru-RU"/>
        </w:rPr>
      </w:pPr>
    </w:p>
    <w:p w:rsidR="000E554C" w:rsidRPr="008F2F1B" w:rsidRDefault="000E554C" w:rsidP="000E554C">
      <w:pPr>
        <w:autoSpaceDE w:val="0"/>
        <w:autoSpaceDN w:val="0"/>
        <w:adjustRightInd w:val="0"/>
        <w:ind w:firstLine="540"/>
        <w:jc w:val="center"/>
        <w:rPr>
          <w:rFonts w:ascii="Times New Roman" w:hAnsi="Times New Roman"/>
          <w:b/>
          <w:color w:val="000000"/>
          <w:sz w:val="28"/>
          <w:szCs w:val="28"/>
          <w:lang w:eastAsia="ru-RU"/>
        </w:rPr>
      </w:pPr>
    </w:p>
    <w:p w:rsidR="000E554C" w:rsidRPr="008F2F1B" w:rsidRDefault="000E554C" w:rsidP="000E554C">
      <w:pPr>
        <w:autoSpaceDE w:val="0"/>
        <w:autoSpaceDN w:val="0"/>
        <w:adjustRightInd w:val="0"/>
        <w:ind w:firstLine="709"/>
        <w:jc w:val="both"/>
        <w:rPr>
          <w:rFonts w:ascii="Times New Roman" w:hAnsi="Times New Roman"/>
          <w:color w:val="000000"/>
          <w:sz w:val="28"/>
          <w:szCs w:val="28"/>
          <w:lang w:eastAsia="ru-RU"/>
        </w:rPr>
      </w:pPr>
    </w:p>
    <w:p w:rsidR="00053C6B" w:rsidRPr="008F2F1B" w:rsidRDefault="00053C6B" w:rsidP="00053C6B">
      <w:pPr>
        <w:suppressAutoHyphens/>
        <w:spacing w:after="160" w:line="259" w:lineRule="auto"/>
        <w:rPr>
          <w:rFonts w:ascii="Times New Roman" w:eastAsia="Calibri" w:hAnsi="Times New Roman"/>
          <w:b/>
          <w:sz w:val="28"/>
          <w:szCs w:val="28"/>
        </w:rPr>
      </w:pPr>
    </w:p>
    <w:p w:rsidR="00053C6B" w:rsidRPr="008F2F1B" w:rsidRDefault="00053C6B" w:rsidP="00053C6B">
      <w:pPr>
        <w:suppressAutoHyphens/>
        <w:autoSpaceDE w:val="0"/>
        <w:autoSpaceDN w:val="0"/>
        <w:adjustRightInd w:val="0"/>
        <w:spacing w:line="240" w:lineRule="exact"/>
        <w:ind w:firstLine="709"/>
        <w:jc w:val="both"/>
        <w:rPr>
          <w:rFonts w:ascii="Times New Roman" w:eastAsia="Calibri" w:hAnsi="Times New Roman"/>
          <w:sz w:val="28"/>
          <w:szCs w:val="28"/>
        </w:rPr>
      </w:pPr>
    </w:p>
    <w:p w:rsidR="00053C6B" w:rsidRPr="008F2F1B" w:rsidRDefault="00053C6B" w:rsidP="00053C6B">
      <w:pPr>
        <w:suppressAutoHyphens/>
        <w:spacing w:after="160" w:line="240" w:lineRule="exact"/>
        <w:jc w:val="both"/>
        <w:rPr>
          <w:rFonts w:ascii="Times New Roman" w:eastAsia="Calibri" w:hAnsi="Times New Roman"/>
          <w:sz w:val="28"/>
          <w:szCs w:val="28"/>
        </w:rPr>
      </w:pPr>
      <w:r w:rsidRPr="008F2F1B">
        <w:rPr>
          <w:rFonts w:ascii="Times New Roman" w:eastAsia="Calibri" w:hAnsi="Times New Roman"/>
          <w:sz w:val="28"/>
          <w:szCs w:val="28"/>
        </w:rPr>
        <w:t>Председатель Собрания депутатов –</w:t>
      </w:r>
    </w:p>
    <w:p w:rsidR="00053C6B" w:rsidRPr="008F2F1B" w:rsidRDefault="00053C6B" w:rsidP="00053C6B">
      <w:pPr>
        <w:suppressAutoHyphens/>
        <w:spacing w:after="160" w:line="240" w:lineRule="exact"/>
        <w:jc w:val="both"/>
        <w:rPr>
          <w:rFonts w:ascii="Times New Roman" w:eastAsia="Calibri" w:hAnsi="Times New Roman"/>
          <w:sz w:val="28"/>
          <w:szCs w:val="28"/>
        </w:rPr>
      </w:pPr>
      <w:r w:rsidRPr="008F2F1B">
        <w:rPr>
          <w:rFonts w:ascii="Times New Roman" w:eastAsia="Calibri" w:hAnsi="Times New Roman"/>
          <w:sz w:val="28"/>
          <w:szCs w:val="28"/>
        </w:rPr>
        <w:t xml:space="preserve">глава Персиановского сельского поселения                                 Н.А.Зеленский                        </w:t>
      </w:r>
    </w:p>
    <w:p w:rsidR="005B7184" w:rsidRPr="005B7184" w:rsidRDefault="005B7184" w:rsidP="00053C6B">
      <w:pPr>
        <w:jc w:val="both"/>
        <w:rPr>
          <w:rFonts w:ascii="Times New Roman" w:hAnsi="Times New Roman"/>
          <w:b/>
          <w:sz w:val="28"/>
          <w:szCs w:val="28"/>
          <w:lang w:eastAsia="ru-RU"/>
        </w:rPr>
      </w:pPr>
    </w:p>
    <w:sectPr w:rsidR="005B7184" w:rsidRPr="005B7184" w:rsidSect="000E554C">
      <w:pgSz w:w="11906" w:h="16838"/>
      <w:pgMar w:top="851" w:right="567" w:bottom="680"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70EE" w:rsidRDefault="008E70EE">
      <w:r>
        <w:separator/>
      </w:r>
    </w:p>
  </w:endnote>
  <w:endnote w:type="continuationSeparator" w:id="0">
    <w:p w:rsidR="008E70EE" w:rsidRDefault="008E7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70EE" w:rsidRDefault="008E70EE">
      <w:r>
        <w:separator/>
      </w:r>
    </w:p>
  </w:footnote>
  <w:footnote w:type="continuationSeparator" w:id="0">
    <w:p w:rsidR="008E70EE" w:rsidRDefault="008E70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586D60"/>
    <w:multiLevelType w:val="multilevel"/>
    <w:tmpl w:val="7E9E0A74"/>
    <w:lvl w:ilvl="0">
      <w:start w:val="1"/>
      <w:numFmt w:val="decimal"/>
      <w:lvlText w:val="%1."/>
      <w:lvlJc w:val="left"/>
      <w:pPr>
        <w:ind w:left="1069" w:hanging="360"/>
      </w:pPr>
      <w:rPr>
        <w:rFonts w:cs="Times New Roman"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1">
    <w:nsid w:val="270E7BA3"/>
    <w:multiLevelType w:val="hybridMultilevel"/>
    <w:tmpl w:val="5B68F6A4"/>
    <w:lvl w:ilvl="0" w:tplc="BFBC33FA">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2B32BD"/>
    <w:multiLevelType w:val="hybridMultilevel"/>
    <w:tmpl w:val="42EE2048"/>
    <w:lvl w:ilvl="0" w:tplc="818A2A2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BAE"/>
    <w:rsid w:val="00002292"/>
    <w:rsid w:val="000041FB"/>
    <w:rsid w:val="00017D42"/>
    <w:rsid w:val="00020A35"/>
    <w:rsid w:val="00024616"/>
    <w:rsid w:val="0002491E"/>
    <w:rsid w:val="00025157"/>
    <w:rsid w:val="000325C6"/>
    <w:rsid w:val="00042C60"/>
    <w:rsid w:val="000452C7"/>
    <w:rsid w:val="00047875"/>
    <w:rsid w:val="00053C6B"/>
    <w:rsid w:val="000564C0"/>
    <w:rsid w:val="0006202B"/>
    <w:rsid w:val="00063C0E"/>
    <w:rsid w:val="00064A74"/>
    <w:rsid w:val="000768F3"/>
    <w:rsid w:val="00086232"/>
    <w:rsid w:val="000A18BA"/>
    <w:rsid w:val="000A4452"/>
    <w:rsid w:val="000B2048"/>
    <w:rsid w:val="000B38B0"/>
    <w:rsid w:val="000B5EFA"/>
    <w:rsid w:val="000B7D8F"/>
    <w:rsid w:val="000C23FB"/>
    <w:rsid w:val="000C464D"/>
    <w:rsid w:val="000C6FA1"/>
    <w:rsid w:val="000D148D"/>
    <w:rsid w:val="000D163D"/>
    <w:rsid w:val="000D61C0"/>
    <w:rsid w:val="000E10E8"/>
    <w:rsid w:val="000E554C"/>
    <w:rsid w:val="000F1AE7"/>
    <w:rsid w:val="000F287A"/>
    <w:rsid w:val="000F500B"/>
    <w:rsid w:val="00100A80"/>
    <w:rsid w:val="001055A8"/>
    <w:rsid w:val="001116EE"/>
    <w:rsid w:val="001152A6"/>
    <w:rsid w:val="0011540F"/>
    <w:rsid w:val="00122195"/>
    <w:rsid w:val="00123CC5"/>
    <w:rsid w:val="00137D8C"/>
    <w:rsid w:val="001475EC"/>
    <w:rsid w:val="00152C87"/>
    <w:rsid w:val="001561EC"/>
    <w:rsid w:val="001567E7"/>
    <w:rsid w:val="00157F35"/>
    <w:rsid w:val="0016028D"/>
    <w:rsid w:val="001619D3"/>
    <w:rsid w:val="00162925"/>
    <w:rsid w:val="0016640C"/>
    <w:rsid w:val="001673BD"/>
    <w:rsid w:val="001712D3"/>
    <w:rsid w:val="0017404A"/>
    <w:rsid w:val="001764F1"/>
    <w:rsid w:val="00177570"/>
    <w:rsid w:val="00177ACA"/>
    <w:rsid w:val="00193601"/>
    <w:rsid w:val="001964BA"/>
    <w:rsid w:val="001A408C"/>
    <w:rsid w:val="001A492B"/>
    <w:rsid w:val="001A5568"/>
    <w:rsid w:val="001B4F15"/>
    <w:rsid w:val="001B6298"/>
    <w:rsid w:val="001B691B"/>
    <w:rsid w:val="001C747B"/>
    <w:rsid w:val="001D2367"/>
    <w:rsid w:val="001E1D5F"/>
    <w:rsid w:val="001E5BFA"/>
    <w:rsid w:val="001E685F"/>
    <w:rsid w:val="001F5602"/>
    <w:rsid w:val="001F564D"/>
    <w:rsid w:val="00202527"/>
    <w:rsid w:val="00202E8A"/>
    <w:rsid w:val="002079C7"/>
    <w:rsid w:val="00217F86"/>
    <w:rsid w:val="00222E6A"/>
    <w:rsid w:val="00232FB5"/>
    <w:rsid w:val="0023673C"/>
    <w:rsid w:val="00236E37"/>
    <w:rsid w:val="002458F7"/>
    <w:rsid w:val="00253487"/>
    <w:rsid w:val="002538CD"/>
    <w:rsid w:val="00255770"/>
    <w:rsid w:val="00255A67"/>
    <w:rsid w:val="00261F63"/>
    <w:rsid w:val="002625DF"/>
    <w:rsid w:val="002658FF"/>
    <w:rsid w:val="00266365"/>
    <w:rsid w:val="00267AAB"/>
    <w:rsid w:val="0027055F"/>
    <w:rsid w:val="002712BE"/>
    <w:rsid w:val="00272BEB"/>
    <w:rsid w:val="00283B71"/>
    <w:rsid w:val="00283E49"/>
    <w:rsid w:val="002866FC"/>
    <w:rsid w:val="00290B28"/>
    <w:rsid w:val="00292356"/>
    <w:rsid w:val="00297FF5"/>
    <w:rsid w:val="002A29E3"/>
    <w:rsid w:val="002A3E70"/>
    <w:rsid w:val="002A4458"/>
    <w:rsid w:val="002B0584"/>
    <w:rsid w:val="002B1E61"/>
    <w:rsid w:val="002D4C03"/>
    <w:rsid w:val="002D6AB7"/>
    <w:rsid w:val="002D6CB1"/>
    <w:rsid w:val="002E4C5E"/>
    <w:rsid w:val="002E7A78"/>
    <w:rsid w:val="002F2977"/>
    <w:rsid w:val="002F4B76"/>
    <w:rsid w:val="002F4BB7"/>
    <w:rsid w:val="00300EEE"/>
    <w:rsid w:val="003056B9"/>
    <w:rsid w:val="00306080"/>
    <w:rsid w:val="00312AA5"/>
    <w:rsid w:val="00315C1E"/>
    <w:rsid w:val="003267A2"/>
    <w:rsid w:val="00332D76"/>
    <w:rsid w:val="00341E31"/>
    <w:rsid w:val="00343CDD"/>
    <w:rsid w:val="00354F62"/>
    <w:rsid w:val="003553B5"/>
    <w:rsid w:val="00361410"/>
    <w:rsid w:val="00361A51"/>
    <w:rsid w:val="00364554"/>
    <w:rsid w:val="0037041E"/>
    <w:rsid w:val="00372AC7"/>
    <w:rsid w:val="00375965"/>
    <w:rsid w:val="00381442"/>
    <w:rsid w:val="0039224D"/>
    <w:rsid w:val="003A297B"/>
    <w:rsid w:val="003B683D"/>
    <w:rsid w:val="003C1853"/>
    <w:rsid w:val="003C3158"/>
    <w:rsid w:val="003C5995"/>
    <w:rsid w:val="003D77F5"/>
    <w:rsid w:val="003E68F8"/>
    <w:rsid w:val="003E7214"/>
    <w:rsid w:val="003F70EC"/>
    <w:rsid w:val="0040069D"/>
    <w:rsid w:val="00402E62"/>
    <w:rsid w:val="00403FE5"/>
    <w:rsid w:val="00417555"/>
    <w:rsid w:val="00420D40"/>
    <w:rsid w:val="00420EC4"/>
    <w:rsid w:val="00423BB4"/>
    <w:rsid w:val="00424CD1"/>
    <w:rsid w:val="0043155C"/>
    <w:rsid w:val="0043787E"/>
    <w:rsid w:val="00446193"/>
    <w:rsid w:val="00450039"/>
    <w:rsid w:val="00463FFA"/>
    <w:rsid w:val="0047132A"/>
    <w:rsid w:val="00475099"/>
    <w:rsid w:val="00476CCD"/>
    <w:rsid w:val="00480F81"/>
    <w:rsid w:val="00483F63"/>
    <w:rsid w:val="00485F76"/>
    <w:rsid w:val="00486592"/>
    <w:rsid w:val="00496CBC"/>
    <w:rsid w:val="004A0AF1"/>
    <w:rsid w:val="004A198F"/>
    <w:rsid w:val="004B130C"/>
    <w:rsid w:val="004B54EB"/>
    <w:rsid w:val="004B6A1E"/>
    <w:rsid w:val="004C7698"/>
    <w:rsid w:val="004D0F33"/>
    <w:rsid w:val="004D2254"/>
    <w:rsid w:val="004E0D7C"/>
    <w:rsid w:val="00500436"/>
    <w:rsid w:val="00501538"/>
    <w:rsid w:val="005039A3"/>
    <w:rsid w:val="0050568E"/>
    <w:rsid w:val="00507CCC"/>
    <w:rsid w:val="00527067"/>
    <w:rsid w:val="0053183D"/>
    <w:rsid w:val="00531B80"/>
    <w:rsid w:val="00532C10"/>
    <w:rsid w:val="0053443C"/>
    <w:rsid w:val="00535881"/>
    <w:rsid w:val="00535CD9"/>
    <w:rsid w:val="005407AB"/>
    <w:rsid w:val="00544753"/>
    <w:rsid w:val="00545BFD"/>
    <w:rsid w:val="0054622E"/>
    <w:rsid w:val="0055048A"/>
    <w:rsid w:val="0055063F"/>
    <w:rsid w:val="00564828"/>
    <w:rsid w:val="00571875"/>
    <w:rsid w:val="00572895"/>
    <w:rsid w:val="00576D70"/>
    <w:rsid w:val="0057712C"/>
    <w:rsid w:val="0059210C"/>
    <w:rsid w:val="00595DDE"/>
    <w:rsid w:val="005A30D5"/>
    <w:rsid w:val="005A3756"/>
    <w:rsid w:val="005A5900"/>
    <w:rsid w:val="005B1F31"/>
    <w:rsid w:val="005B5EAF"/>
    <w:rsid w:val="005B7184"/>
    <w:rsid w:val="005C21B6"/>
    <w:rsid w:val="005C46A4"/>
    <w:rsid w:val="005D046E"/>
    <w:rsid w:val="005D3374"/>
    <w:rsid w:val="005D40C9"/>
    <w:rsid w:val="005E50EE"/>
    <w:rsid w:val="005E50F5"/>
    <w:rsid w:val="005E575F"/>
    <w:rsid w:val="005F3899"/>
    <w:rsid w:val="005F3EF5"/>
    <w:rsid w:val="005F4A5A"/>
    <w:rsid w:val="005F56AD"/>
    <w:rsid w:val="005F5777"/>
    <w:rsid w:val="005F704A"/>
    <w:rsid w:val="005F7ECE"/>
    <w:rsid w:val="00601AEA"/>
    <w:rsid w:val="00606ACC"/>
    <w:rsid w:val="00611F74"/>
    <w:rsid w:val="00612CBF"/>
    <w:rsid w:val="00613A37"/>
    <w:rsid w:val="00620F00"/>
    <w:rsid w:val="00627DE1"/>
    <w:rsid w:val="00630F9C"/>
    <w:rsid w:val="00631535"/>
    <w:rsid w:val="00633152"/>
    <w:rsid w:val="0063420F"/>
    <w:rsid w:val="00634566"/>
    <w:rsid w:val="006369BA"/>
    <w:rsid w:val="00644646"/>
    <w:rsid w:val="00646BC8"/>
    <w:rsid w:val="00650B5C"/>
    <w:rsid w:val="00650D12"/>
    <w:rsid w:val="00657EC7"/>
    <w:rsid w:val="006616A3"/>
    <w:rsid w:val="00663025"/>
    <w:rsid w:val="006677C3"/>
    <w:rsid w:val="00682494"/>
    <w:rsid w:val="00682FA3"/>
    <w:rsid w:val="006935E2"/>
    <w:rsid w:val="00693740"/>
    <w:rsid w:val="006A4C63"/>
    <w:rsid w:val="006B051E"/>
    <w:rsid w:val="006B2B99"/>
    <w:rsid w:val="006B45BD"/>
    <w:rsid w:val="006B6777"/>
    <w:rsid w:val="006B6BAE"/>
    <w:rsid w:val="006C33AA"/>
    <w:rsid w:val="006C53D4"/>
    <w:rsid w:val="006C7D91"/>
    <w:rsid w:val="006E277A"/>
    <w:rsid w:val="006E3952"/>
    <w:rsid w:val="006E431D"/>
    <w:rsid w:val="006E6D0F"/>
    <w:rsid w:val="00701EB7"/>
    <w:rsid w:val="00710ED2"/>
    <w:rsid w:val="00711636"/>
    <w:rsid w:val="007140AC"/>
    <w:rsid w:val="0072369C"/>
    <w:rsid w:val="00723B49"/>
    <w:rsid w:val="007273A9"/>
    <w:rsid w:val="00727764"/>
    <w:rsid w:val="00730D52"/>
    <w:rsid w:val="00736062"/>
    <w:rsid w:val="00742093"/>
    <w:rsid w:val="00744BC7"/>
    <w:rsid w:val="0075127A"/>
    <w:rsid w:val="00753C8A"/>
    <w:rsid w:val="007607A6"/>
    <w:rsid w:val="00760D6C"/>
    <w:rsid w:val="007733CF"/>
    <w:rsid w:val="00774C9C"/>
    <w:rsid w:val="00777170"/>
    <w:rsid w:val="00777792"/>
    <w:rsid w:val="007800FA"/>
    <w:rsid w:val="007818D6"/>
    <w:rsid w:val="00785B6A"/>
    <w:rsid w:val="00786E87"/>
    <w:rsid w:val="0079195D"/>
    <w:rsid w:val="0079535D"/>
    <w:rsid w:val="00795747"/>
    <w:rsid w:val="007A32F6"/>
    <w:rsid w:val="007B08A5"/>
    <w:rsid w:val="007B6483"/>
    <w:rsid w:val="007C24A9"/>
    <w:rsid w:val="007C2851"/>
    <w:rsid w:val="007C709E"/>
    <w:rsid w:val="007C735B"/>
    <w:rsid w:val="007C73CA"/>
    <w:rsid w:val="007D1AB4"/>
    <w:rsid w:val="007D25D6"/>
    <w:rsid w:val="007D4CAB"/>
    <w:rsid w:val="007D6F5F"/>
    <w:rsid w:val="007E1E2E"/>
    <w:rsid w:val="007E736F"/>
    <w:rsid w:val="007F12C1"/>
    <w:rsid w:val="007F2A6D"/>
    <w:rsid w:val="007F319E"/>
    <w:rsid w:val="007F431A"/>
    <w:rsid w:val="007F5578"/>
    <w:rsid w:val="00806A7A"/>
    <w:rsid w:val="00807CDC"/>
    <w:rsid w:val="0081366B"/>
    <w:rsid w:val="008169D2"/>
    <w:rsid w:val="00817A42"/>
    <w:rsid w:val="00825A03"/>
    <w:rsid w:val="008272FB"/>
    <w:rsid w:val="0085606D"/>
    <w:rsid w:val="00864199"/>
    <w:rsid w:val="008646F2"/>
    <w:rsid w:val="00864F47"/>
    <w:rsid w:val="00866186"/>
    <w:rsid w:val="00872394"/>
    <w:rsid w:val="00875C63"/>
    <w:rsid w:val="00883776"/>
    <w:rsid w:val="008840BC"/>
    <w:rsid w:val="00886B71"/>
    <w:rsid w:val="008911F9"/>
    <w:rsid w:val="00891EB4"/>
    <w:rsid w:val="008927AB"/>
    <w:rsid w:val="008A4653"/>
    <w:rsid w:val="008A4CB2"/>
    <w:rsid w:val="008B3145"/>
    <w:rsid w:val="008B33A0"/>
    <w:rsid w:val="008B4BB6"/>
    <w:rsid w:val="008B590D"/>
    <w:rsid w:val="008C3507"/>
    <w:rsid w:val="008C46FA"/>
    <w:rsid w:val="008C4D97"/>
    <w:rsid w:val="008C5BFC"/>
    <w:rsid w:val="008C67F7"/>
    <w:rsid w:val="008D6557"/>
    <w:rsid w:val="008E1491"/>
    <w:rsid w:val="008E38C3"/>
    <w:rsid w:val="008E621D"/>
    <w:rsid w:val="008E70EE"/>
    <w:rsid w:val="008F2F1B"/>
    <w:rsid w:val="008F49C2"/>
    <w:rsid w:val="008F7BEB"/>
    <w:rsid w:val="00905828"/>
    <w:rsid w:val="0090603E"/>
    <w:rsid w:val="00911E56"/>
    <w:rsid w:val="00913162"/>
    <w:rsid w:val="009136B9"/>
    <w:rsid w:val="009149F1"/>
    <w:rsid w:val="00917474"/>
    <w:rsid w:val="009211FE"/>
    <w:rsid w:val="0092339C"/>
    <w:rsid w:val="0093255A"/>
    <w:rsid w:val="00955521"/>
    <w:rsid w:val="00972CBC"/>
    <w:rsid w:val="00973A0D"/>
    <w:rsid w:val="00976335"/>
    <w:rsid w:val="00977E02"/>
    <w:rsid w:val="00983306"/>
    <w:rsid w:val="00987EF1"/>
    <w:rsid w:val="00992360"/>
    <w:rsid w:val="009925D7"/>
    <w:rsid w:val="00995416"/>
    <w:rsid w:val="0099686A"/>
    <w:rsid w:val="009A052E"/>
    <w:rsid w:val="009B0F3A"/>
    <w:rsid w:val="009C2E7F"/>
    <w:rsid w:val="009C55A0"/>
    <w:rsid w:val="009C60BE"/>
    <w:rsid w:val="009C68DB"/>
    <w:rsid w:val="009C74CB"/>
    <w:rsid w:val="009C7A39"/>
    <w:rsid w:val="009D1BCF"/>
    <w:rsid w:val="009E27F1"/>
    <w:rsid w:val="009E4441"/>
    <w:rsid w:val="009F3951"/>
    <w:rsid w:val="00A066D1"/>
    <w:rsid w:val="00A06DF3"/>
    <w:rsid w:val="00A07DB5"/>
    <w:rsid w:val="00A10305"/>
    <w:rsid w:val="00A1038C"/>
    <w:rsid w:val="00A16E84"/>
    <w:rsid w:val="00A20597"/>
    <w:rsid w:val="00A21F03"/>
    <w:rsid w:val="00A222B3"/>
    <w:rsid w:val="00A26155"/>
    <w:rsid w:val="00A31D12"/>
    <w:rsid w:val="00A36686"/>
    <w:rsid w:val="00A44DA6"/>
    <w:rsid w:val="00A463A9"/>
    <w:rsid w:val="00A465D2"/>
    <w:rsid w:val="00A4698A"/>
    <w:rsid w:val="00A51100"/>
    <w:rsid w:val="00A51B31"/>
    <w:rsid w:val="00A529D8"/>
    <w:rsid w:val="00A53E5D"/>
    <w:rsid w:val="00A6447F"/>
    <w:rsid w:val="00A748BC"/>
    <w:rsid w:val="00A76B74"/>
    <w:rsid w:val="00A77F75"/>
    <w:rsid w:val="00A81BD8"/>
    <w:rsid w:val="00A95128"/>
    <w:rsid w:val="00A96657"/>
    <w:rsid w:val="00AC61A3"/>
    <w:rsid w:val="00AC6F44"/>
    <w:rsid w:val="00AD371B"/>
    <w:rsid w:val="00AD3F2C"/>
    <w:rsid w:val="00AD4AC1"/>
    <w:rsid w:val="00AD75DA"/>
    <w:rsid w:val="00AE41F8"/>
    <w:rsid w:val="00AE7AC3"/>
    <w:rsid w:val="00AF1A18"/>
    <w:rsid w:val="00AF358F"/>
    <w:rsid w:val="00AF35E7"/>
    <w:rsid w:val="00AF4FB0"/>
    <w:rsid w:val="00AF59D5"/>
    <w:rsid w:val="00B07ECD"/>
    <w:rsid w:val="00B12A28"/>
    <w:rsid w:val="00B14FB7"/>
    <w:rsid w:val="00B16DAA"/>
    <w:rsid w:val="00B171D5"/>
    <w:rsid w:val="00B17AF4"/>
    <w:rsid w:val="00B20921"/>
    <w:rsid w:val="00B20C5C"/>
    <w:rsid w:val="00B22324"/>
    <w:rsid w:val="00B42337"/>
    <w:rsid w:val="00B4571B"/>
    <w:rsid w:val="00B471E0"/>
    <w:rsid w:val="00B55630"/>
    <w:rsid w:val="00B55677"/>
    <w:rsid w:val="00B57C46"/>
    <w:rsid w:val="00B6143A"/>
    <w:rsid w:val="00B63001"/>
    <w:rsid w:val="00B67098"/>
    <w:rsid w:val="00B710E2"/>
    <w:rsid w:val="00B713E6"/>
    <w:rsid w:val="00B7649D"/>
    <w:rsid w:val="00B7731F"/>
    <w:rsid w:val="00B81FEA"/>
    <w:rsid w:val="00B83A4F"/>
    <w:rsid w:val="00B85AAF"/>
    <w:rsid w:val="00B90210"/>
    <w:rsid w:val="00B93E08"/>
    <w:rsid w:val="00BA48FC"/>
    <w:rsid w:val="00BA58A4"/>
    <w:rsid w:val="00BC1058"/>
    <w:rsid w:val="00BC6AF1"/>
    <w:rsid w:val="00BD0B38"/>
    <w:rsid w:val="00BD13BF"/>
    <w:rsid w:val="00BD77B1"/>
    <w:rsid w:val="00BD798E"/>
    <w:rsid w:val="00BE09F5"/>
    <w:rsid w:val="00BF24A3"/>
    <w:rsid w:val="00BF25DE"/>
    <w:rsid w:val="00BF2BEF"/>
    <w:rsid w:val="00BF2DF2"/>
    <w:rsid w:val="00BF7798"/>
    <w:rsid w:val="00BF7DC0"/>
    <w:rsid w:val="00C025D3"/>
    <w:rsid w:val="00C05ED3"/>
    <w:rsid w:val="00C15B3D"/>
    <w:rsid w:val="00C15E7F"/>
    <w:rsid w:val="00C172CB"/>
    <w:rsid w:val="00C2033B"/>
    <w:rsid w:val="00C228DE"/>
    <w:rsid w:val="00C23301"/>
    <w:rsid w:val="00C312C1"/>
    <w:rsid w:val="00C333DF"/>
    <w:rsid w:val="00C37344"/>
    <w:rsid w:val="00C377D5"/>
    <w:rsid w:val="00C41632"/>
    <w:rsid w:val="00C4275F"/>
    <w:rsid w:val="00C45DB2"/>
    <w:rsid w:val="00C51E4D"/>
    <w:rsid w:val="00C5386D"/>
    <w:rsid w:val="00C568B4"/>
    <w:rsid w:val="00C57AA1"/>
    <w:rsid w:val="00C66D63"/>
    <w:rsid w:val="00C71688"/>
    <w:rsid w:val="00C77D58"/>
    <w:rsid w:val="00C81145"/>
    <w:rsid w:val="00C81A3F"/>
    <w:rsid w:val="00C820F4"/>
    <w:rsid w:val="00C83888"/>
    <w:rsid w:val="00C8446F"/>
    <w:rsid w:val="00C85014"/>
    <w:rsid w:val="00C85A84"/>
    <w:rsid w:val="00C85C1A"/>
    <w:rsid w:val="00C95654"/>
    <w:rsid w:val="00C96F5E"/>
    <w:rsid w:val="00CA2668"/>
    <w:rsid w:val="00CA355A"/>
    <w:rsid w:val="00CB004F"/>
    <w:rsid w:val="00CB1B40"/>
    <w:rsid w:val="00CB4282"/>
    <w:rsid w:val="00CB4598"/>
    <w:rsid w:val="00CB4674"/>
    <w:rsid w:val="00CB673C"/>
    <w:rsid w:val="00CC5C4F"/>
    <w:rsid w:val="00CC5D38"/>
    <w:rsid w:val="00CC6445"/>
    <w:rsid w:val="00CD0DF5"/>
    <w:rsid w:val="00CD40C0"/>
    <w:rsid w:val="00CD4891"/>
    <w:rsid w:val="00CD4895"/>
    <w:rsid w:val="00CD595F"/>
    <w:rsid w:val="00CE4E0E"/>
    <w:rsid w:val="00CE778A"/>
    <w:rsid w:val="00CF1DC8"/>
    <w:rsid w:val="00D00C56"/>
    <w:rsid w:val="00D04AD7"/>
    <w:rsid w:val="00D17390"/>
    <w:rsid w:val="00D20489"/>
    <w:rsid w:val="00D22060"/>
    <w:rsid w:val="00D23BCF"/>
    <w:rsid w:val="00D32A06"/>
    <w:rsid w:val="00D32D55"/>
    <w:rsid w:val="00D33A8B"/>
    <w:rsid w:val="00D350BD"/>
    <w:rsid w:val="00D41FE1"/>
    <w:rsid w:val="00D60625"/>
    <w:rsid w:val="00D60AA4"/>
    <w:rsid w:val="00D62645"/>
    <w:rsid w:val="00D64643"/>
    <w:rsid w:val="00D70609"/>
    <w:rsid w:val="00D70FF5"/>
    <w:rsid w:val="00D75849"/>
    <w:rsid w:val="00D85772"/>
    <w:rsid w:val="00D86E1F"/>
    <w:rsid w:val="00D9087A"/>
    <w:rsid w:val="00D92819"/>
    <w:rsid w:val="00D92A11"/>
    <w:rsid w:val="00D96BC5"/>
    <w:rsid w:val="00DA0930"/>
    <w:rsid w:val="00DA618D"/>
    <w:rsid w:val="00DC01F8"/>
    <w:rsid w:val="00DC0AB8"/>
    <w:rsid w:val="00DC2E72"/>
    <w:rsid w:val="00DC5B66"/>
    <w:rsid w:val="00DD0015"/>
    <w:rsid w:val="00DD7BA4"/>
    <w:rsid w:val="00DE49C7"/>
    <w:rsid w:val="00DE7961"/>
    <w:rsid w:val="00DF0187"/>
    <w:rsid w:val="00DF0EA3"/>
    <w:rsid w:val="00DF652A"/>
    <w:rsid w:val="00E01B21"/>
    <w:rsid w:val="00E02C40"/>
    <w:rsid w:val="00E15C5D"/>
    <w:rsid w:val="00E24CC1"/>
    <w:rsid w:val="00E24DA1"/>
    <w:rsid w:val="00E328A8"/>
    <w:rsid w:val="00E422AB"/>
    <w:rsid w:val="00E42822"/>
    <w:rsid w:val="00E44442"/>
    <w:rsid w:val="00E45563"/>
    <w:rsid w:val="00E4577A"/>
    <w:rsid w:val="00E45DA6"/>
    <w:rsid w:val="00E52096"/>
    <w:rsid w:val="00E55DEC"/>
    <w:rsid w:val="00E56F33"/>
    <w:rsid w:val="00E6312F"/>
    <w:rsid w:val="00E63E2B"/>
    <w:rsid w:val="00E654BA"/>
    <w:rsid w:val="00E70560"/>
    <w:rsid w:val="00E736B3"/>
    <w:rsid w:val="00E77D0B"/>
    <w:rsid w:val="00E8536D"/>
    <w:rsid w:val="00E93106"/>
    <w:rsid w:val="00E96940"/>
    <w:rsid w:val="00EA0376"/>
    <w:rsid w:val="00EB1206"/>
    <w:rsid w:val="00EB6DFA"/>
    <w:rsid w:val="00EC1501"/>
    <w:rsid w:val="00EC375A"/>
    <w:rsid w:val="00EC3C65"/>
    <w:rsid w:val="00EC7DF0"/>
    <w:rsid w:val="00ED12F1"/>
    <w:rsid w:val="00ED594B"/>
    <w:rsid w:val="00ED656E"/>
    <w:rsid w:val="00EE3569"/>
    <w:rsid w:val="00EE4B92"/>
    <w:rsid w:val="00EF0AC1"/>
    <w:rsid w:val="00EF1D6D"/>
    <w:rsid w:val="00F015CE"/>
    <w:rsid w:val="00F07FC4"/>
    <w:rsid w:val="00F11BC4"/>
    <w:rsid w:val="00F14AEF"/>
    <w:rsid w:val="00F204CA"/>
    <w:rsid w:val="00F234CC"/>
    <w:rsid w:val="00F25809"/>
    <w:rsid w:val="00F26893"/>
    <w:rsid w:val="00F31059"/>
    <w:rsid w:val="00F335B9"/>
    <w:rsid w:val="00F41F8B"/>
    <w:rsid w:val="00F43D3C"/>
    <w:rsid w:val="00F45F69"/>
    <w:rsid w:val="00F45F89"/>
    <w:rsid w:val="00F51AAF"/>
    <w:rsid w:val="00F52A55"/>
    <w:rsid w:val="00F55164"/>
    <w:rsid w:val="00F57B6A"/>
    <w:rsid w:val="00F65813"/>
    <w:rsid w:val="00F67180"/>
    <w:rsid w:val="00F72707"/>
    <w:rsid w:val="00F9049C"/>
    <w:rsid w:val="00FA0051"/>
    <w:rsid w:val="00FA5722"/>
    <w:rsid w:val="00FA6B84"/>
    <w:rsid w:val="00FB4DEA"/>
    <w:rsid w:val="00FB5CFC"/>
    <w:rsid w:val="00FB7145"/>
    <w:rsid w:val="00FC3028"/>
    <w:rsid w:val="00FC78C2"/>
    <w:rsid w:val="00FD354D"/>
    <w:rsid w:val="00FD6DCC"/>
    <w:rsid w:val="00FF3386"/>
    <w:rsid w:val="00FF5A24"/>
    <w:rsid w:val="00FF7A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301D8E37-43AA-4AF9-A458-AA0969AF9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004F"/>
    <w:pPr>
      <w:spacing w:after="0" w:line="240" w:lineRule="auto"/>
    </w:pPr>
    <w:rPr>
      <w:rFonts w:cs="Times New Roman"/>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72CBC"/>
    <w:pPr>
      <w:tabs>
        <w:tab w:val="center" w:pos="4677"/>
        <w:tab w:val="right" w:pos="9355"/>
      </w:tabs>
    </w:pPr>
  </w:style>
  <w:style w:type="character" w:customStyle="1" w:styleId="a4">
    <w:name w:val="Нижний колонтитул Знак"/>
    <w:basedOn w:val="a0"/>
    <w:link w:val="a3"/>
    <w:uiPriority w:val="99"/>
    <w:locked/>
    <w:rsid w:val="00972CBC"/>
    <w:rPr>
      <w:rFonts w:ascii="Calibri" w:hAnsi="Calibri" w:cs="Times New Roman"/>
    </w:rPr>
  </w:style>
  <w:style w:type="paragraph" w:styleId="a5">
    <w:name w:val="List Paragraph"/>
    <w:basedOn w:val="a"/>
    <w:uiPriority w:val="99"/>
    <w:qFormat/>
    <w:rsid w:val="00795747"/>
    <w:pPr>
      <w:ind w:left="720"/>
      <w:contextualSpacing/>
    </w:pPr>
  </w:style>
  <w:style w:type="paragraph" w:styleId="a6">
    <w:name w:val="header"/>
    <w:basedOn w:val="a"/>
    <w:link w:val="a7"/>
    <w:uiPriority w:val="99"/>
    <w:rsid w:val="001F564D"/>
    <w:pPr>
      <w:tabs>
        <w:tab w:val="center" w:pos="4677"/>
        <w:tab w:val="right" w:pos="9355"/>
      </w:tabs>
    </w:pPr>
  </w:style>
  <w:style w:type="character" w:customStyle="1" w:styleId="a7">
    <w:name w:val="Верхний колонтитул Знак"/>
    <w:basedOn w:val="a0"/>
    <w:link w:val="a6"/>
    <w:uiPriority w:val="99"/>
    <w:locked/>
    <w:rsid w:val="001F564D"/>
    <w:rPr>
      <w:rFonts w:cs="Times New Roman"/>
    </w:rPr>
  </w:style>
  <w:style w:type="paragraph" w:styleId="a8">
    <w:name w:val="Balloon Text"/>
    <w:basedOn w:val="a"/>
    <w:link w:val="a9"/>
    <w:uiPriority w:val="99"/>
    <w:semiHidden/>
    <w:rsid w:val="00253487"/>
    <w:rPr>
      <w:rFonts w:ascii="Tahoma" w:hAnsi="Tahoma" w:cs="Tahoma"/>
      <w:sz w:val="16"/>
      <w:szCs w:val="16"/>
    </w:rPr>
  </w:style>
  <w:style w:type="character" w:customStyle="1" w:styleId="a9">
    <w:name w:val="Текст выноски Знак"/>
    <w:basedOn w:val="a0"/>
    <w:link w:val="a8"/>
    <w:uiPriority w:val="99"/>
    <w:semiHidden/>
    <w:locked/>
    <w:rsid w:val="00CB4282"/>
    <w:rPr>
      <w:rFonts w:ascii="Times New Roman" w:hAnsi="Times New Roman" w:cs="Times New Roman"/>
      <w:sz w:val="2"/>
      <w:lang w:val="x-none" w:eastAsia="en-US"/>
    </w:rPr>
  </w:style>
  <w:style w:type="paragraph" w:customStyle="1" w:styleId="ConsPlusTitle">
    <w:name w:val="ConsPlusTitle"/>
    <w:uiPriority w:val="99"/>
    <w:rsid w:val="005A3756"/>
    <w:pPr>
      <w:widowControl w:val="0"/>
      <w:autoSpaceDE w:val="0"/>
      <w:autoSpaceDN w:val="0"/>
      <w:adjustRightInd w:val="0"/>
      <w:spacing w:after="0" w:line="240" w:lineRule="auto"/>
    </w:pPr>
    <w:rPr>
      <w:rFonts w:ascii="Arial" w:hAnsi="Arial" w:cs="Arial"/>
      <w:b/>
      <w:bCs/>
      <w:sz w:val="20"/>
      <w:szCs w:val="20"/>
    </w:rPr>
  </w:style>
  <w:style w:type="table" w:styleId="aa">
    <w:name w:val="Table Grid"/>
    <w:basedOn w:val="a1"/>
    <w:locked/>
    <w:rsid w:val="005A3756"/>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uiPriority w:val="99"/>
    <w:rsid w:val="005A3756"/>
    <w:pPr>
      <w:overflowPunct w:val="0"/>
      <w:autoSpaceDE w:val="0"/>
      <w:autoSpaceDN w:val="0"/>
      <w:adjustRightInd w:val="0"/>
    </w:pPr>
    <w:rPr>
      <w:rFonts w:ascii="Times New Roman" w:hAnsi="Times New Roman"/>
      <w:sz w:val="28"/>
      <w:szCs w:val="20"/>
      <w:lang w:eastAsia="ru-RU"/>
    </w:rPr>
  </w:style>
  <w:style w:type="character" w:customStyle="1" w:styleId="20">
    <w:name w:val="Основной текст 2 Знак"/>
    <w:basedOn w:val="a0"/>
    <w:link w:val="2"/>
    <w:uiPriority w:val="99"/>
    <w:semiHidden/>
    <w:locked/>
    <w:rsid w:val="0016640C"/>
    <w:rPr>
      <w:rFonts w:cs="Times New Roman"/>
      <w:lang w:val="x-none" w:eastAsia="en-US"/>
    </w:rPr>
  </w:style>
  <w:style w:type="paragraph" w:styleId="ab">
    <w:name w:val="Body Text Indent"/>
    <w:basedOn w:val="a"/>
    <w:link w:val="ac"/>
    <w:uiPriority w:val="99"/>
    <w:rsid w:val="005A3756"/>
    <w:pPr>
      <w:spacing w:after="120"/>
      <w:ind w:left="283" w:firstLine="567"/>
      <w:jc w:val="both"/>
    </w:pPr>
    <w:rPr>
      <w:rFonts w:ascii="Arial" w:hAnsi="Arial"/>
      <w:sz w:val="24"/>
      <w:szCs w:val="24"/>
      <w:lang w:eastAsia="ru-RU"/>
    </w:rPr>
  </w:style>
  <w:style w:type="character" w:customStyle="1" w:styleId="ac">
    <w:name w:val="Основной текст с отступом Знак"/>
    <w:basedOn w:val="a0"/>
    <w:link w:val="ab"/>
    <w:uiPriority w:val="99"/>
    <w:semiHidden/>
    <w:locked/>
    <w:rsid w:val="0016640C"/>
    <w:rPr>
      <w:rFonts w:cs="Times New Roman"/>
      <w:lang w:val="x-none" w:eastAsia="en-US"/>
    </w:rPr>
  </w:style>
  <w:style w:type="paragraph" w:styleId="ad">
    <w:name w:val="Normal (Web)"/>
    <w:basedOn w:val="a"/>
    <w:uiPriority w:val="99"/>
    <w:unhideWhenUsed/>
    <w:rsid w:val="008F2F1B"/>
    <w:pPr>
      <w:spacing w:before="100" w:beforeAutospacing="1" w:after="100" w:afterAutospacing="1"/>
    </w:pPr>
    <w:rPr>
      <w:rFonts w:ascii="Times New Roman" w:hAnsi="Times New Roman"/>
      <w:sz w:val="24"/>
      <w:szCs w:val="24"/>
      <w:lang w:eastAsia="ru-RU"/>
    </w:rPr>
  </w:style>
  <w:style w:type="character" w:styleId="ae">
    <w:name w:val="Hyperlink"/>
    <w:basedOn w:val="a0"/>
    <w:uiPriority w:val="99"/>
    <w:semiHidden/>
    <w:unhideWhenUsed/>
    <w:rsid w:val="008F2F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2128449">
      <w:marLeft w:val="0"/>
      <w:marRight w:val="0"/>
      <w:marTop w:val="0"/>
      <w:marBottom w:val="0"/>
      <w:divBdr>
        <w:top w:val="none" w:sz="0" w:space="0" w:color="auto"/>
        <w:left w:val="none" w:sz="0" w:space="0" w:color="auto"/>
        <w:bottom w:val="none" w:sz="0" w:space="0" w:color="auto"/>
        <w:right w:val="none" w:sz="0" w:space="0" w:color="auto"/>
      </w:divBdr>
    </w:div>
    <w:div w:id="1345984320">
      <w:bodyDiv w:val="1"/>
      <w:marLeft w:val="0"/>
      <w:marRight w:val="0"/>
      <w:marTop w:val="0"/>
      <w:marBottom w:val="0"/>
      <w:divBdr>
        <w:top w:val="none" w:sz="0" w:space="0" w:color="auto"/>
        <w:left w:val="none" w:sz="0" w:space="0" w:color="auto"/>
        <w:bottom w:val="none" w:sz="0" w:space="0" w:color="auto"/>
        <w:right w:val="none" w:sz="0" w:space="0" w:color="auto"/>
      </w:divBdr>
    </w:div>
    <w:div w:id="1585914950">
      <w:bodyDiv w:val="1"/>
      <w:marLeft w:val="0"/>
      <w:marRight w:val="0"/>
      <w:marTop w:val="0"/>
      <w:marBottom w:val="0"/>
      <w:divBdr>
        <w:top w:val="none" w:sz="0" w:space="0" w:color="auto"/>
        <w:left w:val="none" w:sz="0" w:space="0" w:color="auto"/>
        <w:bottom w:val="none" w:sz="0" w:space="0" w:color="auto"/>
        <w:right w:val="none" w:sz="0" w:space="0" w:color="auto"/>
      </w:divBdr>
    </w:div>
    <w:div w:id="1894852284">
      <w:bodyDiv w:val="1"/>
      <w:marLeft w:val="0"/>
      <w:marRight w:val="0"/>
      <w:marTop w:val="0"/>
      <w:marBottom w:val="0"/>
      <w:divBdr>
        <w:top w:val="none" w:sz="0" w:space="0" w:color="auto"/>
        <w:left w:val="none" w:sz="0" w:space="0" w:color="auto"/>
        <w:bottom w:val="none" w:sz="0" w:space="0" w:color="auto"/>
        <w:right w:val="none" w:sz="0" w:space="0" w:color="auto"/>
      </w:divBdr>
    </w:div>
    <w:div w:id="202015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2875&amp;date=22.06.2026" TargetMode="External"/><Relationship Id="rId18" Type="http://schemas.openxmlformats.org/officeDocument/2006/relationships/hyperlink" Target="https://login.consultant.ru/link/?req=doc&amp;base=LAW&amp;n=2875&amp;date=22.06.2026" TargetMode="External"/><Relationship Id="rId26" Type="http://schemas.openxmlformats.org/officeDocument/2006/relationships/hyperlink" Target="https://login.consultant.ru/link/?req=doc&amp;base=LAW&amp;n=535012&amp;date=22.06.2026" TargetMode="External"/><Relationship Id="rId3" Type="http://schemas.openxmlformats.org/officeDocument/2006/relationships/styles" Target="styles.xml"/><Relationship Id="rId21" Type="http://schemas.openxmlformats.org/officeDocument/2006/relationships/hyperlink" Target="https://login.consultant.ru/link/?req=doc&amp;base=RLAW186&amp;n=155654&amp;dst=100258&amp;field=134&amp;date=22.06.2026"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RLAW186&amp;n=155654&amp;dst=100015&amp;field=134&amp;date=22.06.2026" TargetMode="External"/><Relationship Id="rId17" Type="http://schemas.openxmlformats.org/officeDocument/2006/relationships/hyperlink" Target="https://login.consultant.ru/link/?req=doc&amp;base=RLAW186&amp;n=149625&amp;dst=100012&amp;field=134&amp;date=22.06.2026" TargetMode="External"/><Relationship Id="rId25" Type="http://schemas.openxmlformats.org/officeDocument/2006/relationships/hyperlink" Target="https://login.consultant.ru/link/?req=doc&amp;base=RLAW186&amp;n=149625&amp;dst=100012&amp;field=134&amp;date=22.06.2026"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531468&amp;date=22.06.2026" TargetMode="External"/><Relationship Id="rId20" Type="http://schemas.openxmlformats.org/officeDocument/2006/relationships/hyperlink" Target="https://login.consultant.ru/link/?req=doc&amp;base=RLAW186&amp;n=155654&amp;dst=100237&amp;field=134&amp;date=22.06.2026" TargetMode="External"/><Relationship Id="rId29" Type="http://schemas.openxmlformats.org/officeDocument/2006/relationships/hyperlink" Target="https://login.consultant.ru/link/?req=doc&amp;base=LAW&amp;n=531468&amp;date=22.06.202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29678&amp;dst=2104&amp;field=134&amp;date=22.06.2026" TargetMode="External"/><Relationship Id="rId24" Type="http://schemas.openxmlformats.org/officeDocument/2006/relationships/hyperlink" Target="https://login.consultant.ru/link/?req=doc&amp;base=LAW&amp;n=531468&amp;date=22.06.2026" TargetMode="External"/><Relationship Id="rId32" Type="http://schemas.openxmlformats.org/officeDocument/2006/relationships/hyperlink" Target="https://login.consultant.ru/link/?req=doc&amp;base=LAW&amp;n=499769&amp;date=22.06.2026"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33477&amp;date=22.06.2026" TargetMode="External"/><Relationship Id="rId23" Type="http://schemas.openxmlformats.org/officeDocument/2006/relationships/hyperlink" Target="https://login.consultant.ru/link/?req=doc&amp;base=RLAW186&amp;n=155654&amp;dst=100260&amp;field=134&amp;date=22.06.2026" TargetMode="External"/><Relationship Id="rId28" Type="http://schemas.openxmlformats.org/officeDocument/2006/relationships/hyperlink" Target="https://login.consultant.ru/link/?req=doc&amp;base=LAW&amp;n=535012&amp;date=22.06.2026" TargetMode="External"/><Relationship Id="rId10" Type="http://schemas.openxmlformats.org/officeDocument/2006/relationships/hyperlink" Target="https://login.consultant.ru/link/?req=doc&amp;base=LAW&amp;n=533477&amp;date=22.06.2026" TargetMode="External"/><Relationship Id="rId19" Type="http://schemas.openxmlformats.org/officeDocument/2006/relationships/hyperlink" Target="https://login.consultant.ru/link/?req=doc&amp;base=RLAW186&amp;n=149625&amp;dst=100012&amp;field=134&amp;date=22.06.2026" TargetMode="External"/><Relationship Id="rId31" Type="http://schemas.openxmlformats.org/officeDocument/2006/relationships/hyperlink" Target="https://login.consultant.ru/link/?req=doc&amp;base=RLAW186&amp;n=155654&amp;dst=100255&amp;field=134&amp;date=22.06.2026" TargetMode="External"/><Relationship Id="rId4" Type="http://schemas.openxmlformats.org/officeDocument/2006/relationships/settings" Target="settings.xml"/><Relationship Id="rId9" Type="http://schemas.openxmlformats.org/officeDocument/2006/relationships/hyperlink" Target="https://login.consultant.ru/link/?req=doc&amp;base=LAW&amp;n=531468&amp;dst=100702&amp;field=134&amp;date=22.06.2026" TargetMode="External"/><Relationship Id="rId14" Type="http://schemas.openxmlformats.org/officeDocument/2006/relationships/hyperlink" Target="https://login.consultant.ru/link/?req=doc&amp;base=LAW&amp;n=529678&amp;date=22.06.2026" TargetMode="External"/><Relationship Id="rId22" Type="http://schemas.openxmlformats.org/officeDocument/2006/relationships/hyperlink" Target="https://login.consultant.ru/link/?req=doc&amp;base=RLAW186&amp;n=155654&amp;dst=100240&amp;field=134&amp;date=22.06.2026" TargetMode="External"/><Relationship Id="rId27" Type="http://schemas.openxmlformats.org/officeDocument/2006/relationships/hyperlink" Target="https://login.consultant.ru/link/?req=doc&amp;base=RLAW186&amp;n=149625&amp;dst=100012&amp;field=134&amp;date=22.06.2026" TargetMode="External"/><Relationship Id="rId30" Type="http://schemas.openxmlformats.org/officeDocument/2006/relationships/hyperlink" Target="https://login.consultant.ru/link/?req=doc&amp;base=RLAW186&amp;n=149625&amp;dst=100012&amp;field=134&amp;date=22.06.2026" TargetMode="Externa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7B533-2289-4852-936D-84811AD43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6530</Words>
  <Characters>37226</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ПРАВИТЕЛЬСТВО РОСТОВСКОЙ ОБЛАСТИ</vt:lpstr>
    </vt:vector>
  </TitlesOfParts>
  <Company>Microsoft</Company>
  <LinksUpToDate>false</LinksUpToDate>
  <CharactersWithSpaces>43669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РОСТОВСКОЙ ОБЛАСТИ</dc:title>
  <dc:creator>Туринский Александр Геннадьевич</dc:creator>
  <cp:lastModifiedBy>Земля</cp:lastModifiedBy>
  <cp:revision>3</cp:revision>
  <cp:lastPrinted>2018-12-20T14:25:00Z</cp:lastPrinted>
  <dcterms:created xsi:type="dcterms:W3CDTF">2026-07-01T11:58:00Z</dcterms:created>
  <dcterms:modified xsi:type="dcterms:W3CDTF">2026-07-01T11:58:00Z</dcterms:modified>
</cp:coreProperties>
</file>