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5BE7A03" wp14:editId="375B90FE">
            <wp:extent cx="3905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B83" w:rsidRDefault="00D50B83" w:rsidP="00D50B83">
      <w:pPr>
        <w:jc w:val="center"/>
        <w:rPr>
          <w:b/>
          <w:sz w:val="32"/>
          <w:szCs w:val="32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Официальный вестник</w:t>
      </w:r>
      <w:r w:rsidRPr="00DE2EB0">
        <w:rPr>
          <w:b/>
          <w:sz w:val="32"/>
          <w:szCs w:val="32"/>
          <w:lang w:eastAsia="ru-RU"/>
        </w:rPr>
        <w:t>,</w:t>
      </w:r>
    </w:p>
    <w:p w:rsidR="00D50B83" w:rsidRPr="00DE2EB0" w:rsidRDefault="00D50B83" w:rsidP="00D50B83">
      <w:pPr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 xml:space="preserve"> предназначенный</w:t>
      </w:r>
      <w:r w:rsidRPr="00DE2EB0">
        <w:rPr>
          <w:b/>
          <w:sz w:val="32"/>
          <w:szCs w:val="32"/>
          <w:lang w:eastAsia="ru-RU"/>
        </w:rPr>
        <w:t xml:space="preserve"> для опубликования</w:t>
      </w:r>
    </w:p>
    <w:p w:rsidR="00D50B83" w:rsidRPr="00DE2EB0" w:rsidRDefault="00D50B83" w:rsidP="00D50B83">
      <w:pPr>
        <w:jc w:val="center"/>
        <w:rPr>
          <w:b/>
          <w:sz w:val="32"/>
          <w:szCs w:val="32"/>
          <w:lang w:eastAsia="ru-RU"/>
        </w:rPr>
      </w:pPr>
      <w:r w:rsidRPr="00DE2EB0">
        <w:rPr>
          <w:b/>
          <w:sz w:val="32"/>
          <w:szCs w:val="32"/>
          <w:lang w:eastAsia="ru-RU"/>
        </w:rPr>
        <w:t xml:space="preserve">правовых актов органов местного самоуправления </w:t>
      </w:r>
      <w:r>
        <w:rPr>
          <w:b/>
          <w:sz w:val="32"/>
          <w:szCs w:val="32"/>
          <w:lang w:eastAsia="ru-RU"/>
        </w:rPr>
        <w:t xml:space="preserve">Персиановского </w:t>
      </w:r>
      <w:r w:rsidRPr="00DE2EB0">
        <w:rPr>
          <w:b/>
          <w:sz w:val="32"/>
          <w:szCs w:val="32"/>
          <w:lang w:eastAsia="ru-RU"/>
        </w:rPr>
        <w:t>сельского поселения</w:t>
      </w:r>
    </w:p>
    <w:p w:rsidR="00D50B83" w:rsidRPr="00DE2EB0" w:rsidRDefault="00D50B83" w:rsidP="00D50B83">
      <w:pPr>
        <w:jc w:val="center"/>
        <w:rPr>
          <w:b/>
          <w:sz w:val="32"/>
          <w:szCs w:val="32"/>
          <w:lang w:eastAsia="ru-RU"/>
        </w:rPr>
      </w:pPr>
      <w:r w:rsidRPr="00DE2EB0">
        <w:rPr>
          <w:b/>
          <w:sz w:val="32"/>
          <w:szCs w:val="32"/>
          <w:lang w:eastAsia="ru-RU"/>
        </w:rPr>
        <w:t>и иной официальной информации</w:t>
      </w: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Default="00D50B83" w:rsidP="00D50B83">
      <w:pPr>
        <w:jc w:val="center"/>
        <w:rPr>
          <w:b/>
          <w:sz w:val="56"/>
          <w:szCs w:val="56"/>
          <w:lang w:eastAsia="ru-RU"/>
        </w:rPr>
      </w:pP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  <w:r w:rsidRPr="008C55FB">
        <w:rPr>
          <w:b/>
          <w:sz w:val="56"/>
          <w:szCs w:val="56"/>
          <w:lang w:eastAsia="ru-RU"/>
        </w:rPr>
        <w:t>Информационный</w:t>
      </w: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  <w:r w:rsidRPr="008C55FB">
        <w:rPr>
          <w:b/>
          <w:sz w:val="56"/>
          <w:szCs w:val="56"/>
          <w:lang w:eastAsia="ru-RU"/>
        </w:rPr>
        <w:t>Бюллетень</w:t>
      </w: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  <w:r w:rsidRPr="008C55FB">
        <w:rPr>
          <w:b/>
          <w:sz w:val="56"/>
          <w:szCs w:val="56"/>
          <w:lang w:eastAsia="ru-RU"/>
        </w:rPr>
        <w:t>Персиановского сельского поселения</w:t>
      </w: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</w:p>
    <w:p w:rsidR="00D50B83" w:rsidRPr="008C55FB" w:rsidRDefault="000D2D5F" w:rsidP="00D50B83">
      <w:pPr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  <w:lang w:eastAsia="ru-RU"/>
        </w:rPr>
        <w:t>№</w:t>
      </w:r>
      <w:r w:rsidR="0096583C">
        <w:rPr>
          <w:b/>
          <w:sz w:val="56"/>
          <w:szCs w:val="56"/>
          <w:lang w:eastAsia="ru-RU"/>
        </w:rPr>
        <w:t>10.1</w:t>
      </w:r>
      <w:r>
        <w:rPr>
          <w:b/>
          <w:sz w:val="56"/>
          <w:szCs w:val="56"/>
          <w:lang w:eastAsia="ru-RU"/>
        </w:rPr>
        <w:t xml:space="preserve"> (</w:t>
      </w:r>
      <w:r w:rsidR="00FB4117">
        <w:rPr>
          <w:b/>
          <w:sz w:val="56"/>
          <w:szCs w:val="56"/>
          <w:lang w:eastAsia="ru-RU"/>
        </w:rPr>
        <w:t>6</w:t>
      </w:r>
      <w:r w:rsidR="0096583C">
        <w:rPr>
          <w:b/>
          <w:sz w:val="56"/>
          <w:szCs w:val="56"/>
          <w:lang w:eastAsia="ru-RU"/>
        </w:rPr>
        <w:t>6</w:t>
      </w:r>
      <w:r w:rsidR="00D50B83" w:rsidRPr="008C55FB">
        <w:rPr>
          <w:b/>
          <w:sz w:val="56"/>
          <w:szCs w:val="56"/>
          <w:lang w:eastAsia="ru-RU"/>
        </w:rPr>
        <w:t>)</w:t>
      </w: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framePr w:hSpace="180" w:wrap="around" w:vAnchor="text" w:hAnchor="page" w:x="1522" w:y="349"/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</w:p>
    <w:p w:rsidR="00D50B83" w:rsidRPr="00DE2EB0" w:rsidRDefault="00D50B83" w:rsidP="00D50B83">
      <w:pPr>
        <w:rPr>
          <w:b/>
          <w:sz w:val="28"/>
          <w:szCs w:val="28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  <w:r w:rsidRPr="00DE2EB0">
        <w:rPr>
          <w:b/>
          <w:sz w:val="28"/>
          <w:szCs w:val="28"/>
          <w:lang w:eastAsia="ru-RU"/>
        </w:rPr>
        <w:t>ежемесячный бюллетень</w:t>
      </w:r>
    </w:p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</w:p>
    <w:p w:rsidR="008856B7" w:rsidRDefault="00D50B83" w:rsidP="00D50B83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</w:t>
      </w:r>
      <w:r w:rsidR="002D5363">
        <w:rPr>
          <w:b/>
          <w:sz w:val="28"/>
          <w:szCs w:val="28"/>
          <w:lang w:eastAsia="ru-RU"/>
        </w:rPr>
        <w:t xml:space="preserve">                               </w:t>
      </w:r>
      <w:r w:rsidR="0096583C">
        <w:rPr>
          <w:b/>
          <w:sz w:val="28"/>
          <w:szCs w:val="28"/>
          <w:lang w:eastAsia="ru-RU"/>
        </w:rPr>
        <w:t>20 октября</w:t>
      </w:r>
      <w:r>
        <w:rPr>
          <w:b/>
          <w:sz w:val="28"/>
          <w:szCs w:val="28"/>
          <w:lang w:eastAsia="ru-RU"/>
        </w:rPr>
        <w:t xml:space="preserve"> 202</w:t>
      </w:r>
      <w:r w:rsidR="00FB4117">
        <w:rPr>
          <w:b/>
          <w:sz w:val="28"/>
          <w:szCs w:val="28"/>
          <w:lang w:eastAsia="ru-RU"/>
        </w:rPr>
        <w:t>2</w:t>
      </w:r>
      <w:r w:rsidRPr="00DE2EB0">
        <w:rPr>
          <w:b/>
          <w:sz w:val="28"/>
          <w:szCs w:val="28"/>
          <w:lang w:eastAsia="ru-RU"/>
        </w:rPr>
        <w:t xml:space="preserve"> года</w:t>
      </w:r>
    </w:p>
    <w:p w:rsidR="002D5363" w:rsidRDefault="002D5363" w:rsidP="00D50B83">
      <w:pPr>
        <w:rPr>
          <w:b/>
          <w:sz w:val="28"/>
          <w:szCs w:val="28"/>
          <w:lang w:eastAsia="ru-RU"/>
        </w:rPr>
      </w:pPr>
    </w:p>
    <w:p w:rsidR="002D5363" w:rsidRDefault="002D5363" w:rsidP="00D50B83">
      <w:pPr>
        <w:rPr>
          <w:b/>
          <w:sz w:val="28"/>
          <w:szCs w:val="28"/>
          <w:lang w:eastAsia="ru-RU"/>
        </w:rPr>
      </w:pPr>
    </w:p>
    <w:p w:rsidR="002D5363" w:rsidRDefault="002D5363" w:rsidP="002D5363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Содержание:</w:t>
      </w:r>
    </w:p>
    <w:p w:rsidR="002D5363" w:rsidRPr="002D5363" w:rsidRDefault="002D5363" w:rsidP="002D5363">
      <w:pPr>
        <w:jc w:val="center"/>
        <w:rPr>
          <w:b/>
          <w:sz w:val="28"/>
          <w:szCs w:val="28"/>
          <w:lang w:eastAsia="ru-RU"/>
        </w:rPr>
      </w:pPr>
    </w:p>
    <w:p w:rsidR="002D5363" w:rsidRPr="002D5363" w:rsidRDefault="002D5363" w:rsidP="002D5363">
      <w:pPr>
        <w:pStyle w:val="a3"/>
        <w:rPr>
          <w:sz w:val="28"/>
          <w:szCs w:val="28"/>
        </w:rPr>
      </w:pPr>
    </w:p>
    <w:p w:rsidR="002D5363" w:rsidRPr="002D5363" w:rsidRDefault="004A74F9" w:rsidP="004A74F9">
      <w:pPr>
        <w:pStyle w:val="a3"/>
        <w:numPr>
          <w:ilvl w:val="0"/>
          <w:numId w:val="1"/>
        </w:numPr>
        <w:rPr>
          <w:sz w:val="28"/>
          <w:szCs w:val="28"/>
        </w:rPr>
      </w:pPr>
      <w:r w:rsidRPr="004A74F9">
        <w:rPr>
          <w:sz w:val="28"/>
          <w:szCs w:val="28"/>
        </w:rPr>
        <w:t xml:space="preserve">Земельный участок из земель населенных пунктов, находящийся в муниципальной собственности муниципального образования Персиановского сельского поселения, разрешенное использование – «Индивидуальные жилые дома, личное подсобное хозяйство, площадью 801 кв. м, с кадастровым номером 61:28:0110101:4868, местоположение: Ростовская область, Октябрьский район, п. Персиановский, ул. Семьи, 13. </w:t>
      </w:r>
      <w:r w:rsidR="002D5363" w:rsidRPr="002D5363">
        <w:rPr>
          <w:sz w:val="28"/>
          <w:szCs w:val="28"/>
        </w:rPr>
        <w:t xml:space="preserve">Стр. </w:t>
      </w:r>
      <w:r w:rsidR="0096583C">
        <w:rPr>
          <w:sz w:val="28"/>
          <w:szCs w:val="28"/>
        </w:rPr>
        <w:t>3</w:t>
      </w:r>
    </w:p>
    <w:p w:rsidR="002D5363" w:rsidRPr="002D5363" w:rsidRDefault="002D5363" w:rsidP="002D5363">
      <w:pPr>
        <w:pStyle w:val="a3"/>
        <w:rPr>
          <w:sz w:val="28"/>
          <w:szCs w:val="28"/>
        </w:rPr>
      </w:pPr>
    </w:p>
    <w:p w:rsidR="002D5363" w:rsidRDefault="004A74F9" w:rsidP="004A74F9">
      <w:pPr>
        <w:pStyle w:val="a3"/>
        <w:numPr>
          <w:ilvl w:val="0"/>
          <w:numId w:val="1"/>
        </w:numPr>
        <w:rPr>
          <w:sz w:val="28"/>
          <w:szCs w:val="28"/>
        </w:rPr>
      </w:pPr>
      <w:r w:rsidRPr="004A74F9">
        <w:rPr>
          <w:sz w:val="28"/>
          <w:szCs w:val="28"/>
        </w:rPr>
        <w:t xml:space="preserve">Земельный участок из земель населенных пунктов, находящийся в муниципальной собственности муниципального образования Персиановского сельского поселения, разрешенное использование – «Индивидуальные жилые дома, личное подсобное хозяйство, площадью 801 кв. м, с кадастровым номером 61:28:0110101:4858, местоположение: Ростовская область, Октябрьский район, п. Персиановский, ул. Семьи, 15. </w:t>
      </w:r>
      <w:r w:rsidR="002D5363" w:rsidRPr="002D5363">
        <w:rPr>
          <w:sz w:val="28"/>
          <w:szCs w:val="28"/>
          <w:lang w:eastAsia="ru-RU"/>
        </w:rPr>
        <w:t xml:space="preserve"> Стр. </w:t>
      </w:r>
      <w:r w:rsidR="0096583C">
        <w:rPr>
          <w:sz w:val="28"/>
          <w:szCs w:val="28"/>
          <w:lang w:eastAsia="ru-RU"/>
        </w:rPr>
        <w:t>3</w:t>
      </w:r>
    </w:p>
    <w:p w:rsidR="00C85C1E" w:rsidRDefault="00C85C1E" w:rsidP="00C85C1E">
      <w:pPr>
        <w:pStyle w:val="a3"/>
        <w:numPr>
          <w:ilvl w:val="0"/>
          <w:numId w:val="1"/>
        </w:numPr>
        <w:rPr>
          <w:sz w:val="28"/>
          <w:szCs w:val="28"/>
        </w:rPr>
      </w:pPr>
      <w:r w:rsidRPr="00C85C1E">
        <w:rPr>
          <w:sz w:val="28"/>
          <w:szCs w:val="28"/>
        </w:rPr>
        <w:t>Земельный участок из земель населенных пунктов, находящийся в муниципальной собственности муниципального образования Персиановского сельского поселения, разрешенное использование – «Индивидуальные жилые дома, личное подсобное хозяйство, площадью 800 кв. м, с кадастровым номером 61:28:0600021:130, местоположение: Ростовская область, р-н Октябрьский, п. п. Кадамовский, ул. Новосельская,34</w:t>
      </w:r>
      <w:r>
        <w:rPr>
          <w:sz w:val="28"/>
          <w:szCs w:val="28"/>
        </w:rPr>
        <w:t xml:space="preserve"> Стр.</w:t>
      </w:r>
      <w:r w:rsidR="0096583C">
        <w:rPr>
          <w:sz w:val="28"/>
          <w:szCs w:val="28"/>
        </w:rPr>
        <w:t>3</w:t>
      </w:r>
    </w:p>
    <w:p w:rsidR="0096583C" w:rsidRPr="0096583C" w:rsidRDefault="0096583C" w:rsidP="0096583C">
      <w:pPr>
        <w:pStyle w:val="a3"/>
        <w:numPr>
          <w:ilvl w:val="0"/>
          <w:numId w:val="1"/>
        </w:numPr>
        <w:rPr>
          <w:sz w:val="28"/>
          <w:szCs w:val="28"/>
        </w:rPr>
      </w:pPr>
      <w:r w:rsidRPr="0096583C">
        <w:rPr>
          <w:sz w:val="28"/>
          <w:szCs w:val="28"/>
        </w:rPr>
        <w:t xml:space="preserve">Земельный участок из земель населенных пунктов, находящийся в муниципальной собственности муниципального образования Персиановского сельского поселения, разрешенное использование – «Индивидуальные жилые дома, личное подсобное хозяйство, площадью 1187 кв. м, с кадастровым номером 61:28:0110401:462, местоположение: Ростовская область, р-н Октябрьский, п. Персиановский, ул. Делегатская, 7.. Стр. </w:t>
      </w:r>
      <w:r>
        <w:rPr>
          <w:sz w:val="28"/>
          <w:szCs w:val="28"/>
        </w:rPr>
        <w:t>4</w:t>
      </w:r>
    </w:p>
    <w:p w:rsidR="0096583C" w:rsidRDefault="0096583C" w:rsidP="0096583C">
      <w:pPr>
        <w:pStyle w:val="a3"/>
        <w:rPr>
          <w:sz w:val="28"/>
          <w:szCs w:val="28"/>
        </w:rPr>
      </w:pPr>
    </w:p>
    <w:p w:rsidR="002D5363" w:rsidRPr="002D5363" w:rsidRDefault="002D5363" w:rsidP="002D5363">
      <w:pPr>
        <w:pStyle w:val="a3"/>
        <w:rPr>
          <w:sz w:val="28"/>
          <w:szCs w:val="28"/>
        </w:rPr>
      </w:pPr>
    </w:p>
    <w:p w:rsidR="002D5363" w:rsidRDefault="002D5363" w:rsidP="002D5363">
      <w:pPr>
        <w:pStyle w:val="a3"/>
        <w:rPr>
          <w:sz w:val="28"/>
          <w:szCs w:val="28"/>
        </w:rPr>
      </w:pPr>
    </w:p>
    <w:p w:rsidR="002D5363" w:rsidRDefault="002D5363" w:rsidP="002D5363">
      <w:pPr>
        <w:pStyle w:val="a3"/>
        <w:rPr>
          <w:sz w:val="28"/>
          <w:szCs w:val="28"/>
        </w:rPr>
        <w:sectPr w:rsidR="002D5363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6583C" w:rsidRPr="0096583C" w:rsidRDefault="0096583C" w:rsidP="0096583C">
      <w:pPr>
        <w:suppressAutoHyphens w:val="0"/>
        <w:autoSpaceDE w:val="0"/>
        <w:autoSpaceDN w:val="0"/>
        <w:adjustRightInd w:val="0"/>
        <w:ind w:firstLine="567"/>
        <w:jc w:val="both"/>
        <w:rPr>
          <w:bCs/>
          <w:lang w:eastAsia="ru-RU"/>
        </w:rPr>
      </w:pPr>
      <w:r w:rsidRPr="0096583C">
        <w:rPr>
          <w:lang w:eastAsia="ru-RU"/>
        </w:rPr>
        <w:lastRenderedPageBreak/>
        <w:t>Администрация Персиановского сельского поселения, сообщает итоги аукциона</w:t>
      </w:r>
      <w:r w:rsidRPr="0096583C">
        <w:rPr>
          <w:bCs/>
          <w:lang w:eastAsia="ru-RU"/>
        </w:rPr>
        <w:t>:</w:t>
      </w:r>
    </w:p>
    <w:p w:rsidR="0096583C" w:rsidRPr="0096583C" w:rsidRDefault="0096583C" w:rsidP="0096583C">
      <w:pPr>
        <w:suppressAutoHyphens w:val="0"/>
        <w:ind w:firstLine="567"/>
        <w:jc w:val="both"/>
        <w:rPr>
          <w:bCs/>
          <w:lang w:eastAsia="ru-RU"/>
        </w:rPr>
      </w:pPr>
      <w:r w:rsidRPr="0096583C">
        <w:rPr>
          <w:lang w:eastAsia="ru-RU"/>
        </w:rPr>
        <w:t>В здании Администрация Персиановского сельского поселения по адресу: п. Персиановский, ул. Мира 19, 2 этаж «Зал заседаний», 18</w:t>
      </w:r>
      <w:r w:rsidRPr="0096583C">
        <w:rPr>
          <w:bCs/>
          <w:lang w:eastAsia="ru-RU"/>
        </w:rPr>
        <w:t xml:space="preserve">.10.2022г. состоялось рассмотрение заявок на участие в аукционе по продаже права на заключение договора купли-продажи земельных участков, опубликованного в информационном бюллетене «Официальный Вестник» Персиановского сельского поселения, а также официальном сайте Российской Федерации для размещения информации о проведении торгов </w:t>
      </w:r>
      <w:r w:rsidRPr="0096583C">
        <w:rPr>
          <w:bCs/>
          <w:lang w:val="en-US" w:eastAsia="ru-RU"/>
        </w:rPr>
        <w:t>https</w:t>
      </w:r>
      <w:r w:rsidRPr="0096583C">
        <w:rPr>
          <w:bCs/>
          <w:lang w:eastAsia="ru-RU"/>
        </w:rPr>
        <w:t>://</w:t>
      </w:r>
      <w:r w:rsidRPr="0096583C">
        <w:rPr>
          <w:bCs/>
          <w:lang w:val="en-US" w:eastAsia="ru-RU"/>
        </w:rPr>
        <w:t>torgi</w:t>
      </w:r>
      <w:r w:rsidRPr="0096583C">
        <w:rPr>
          <w:bCs/>
          <w:lang w:eastAsia="ru-RU"/>
        </w:rPr>
        <w:t>.</w:t>
      </w:r>
      <w:r w:rsidRPr="0096583C">
        <w:rPr>
          <w:bCs/>
          <w:lang w:val="en-US" w:eastAsia="ru-RU"/>
        </w:rPr>
        <w:t>gov</w:t>
      </w:r>
      <w:r w:rsidRPr="0096583C">
        <w:rPr>
          <w:bCs/>
          <w:lang w:eastAsia="ru-RU"/>
        </w:rPr>
        <w:t>.</w:t>
      </w:r>
      <w:r w:rsidRPr="0096583C">
        <w:rPr>
          <w:bCs/>
          <w:lang w:val="en-US" w:eastAsia="ru-RU"/>
        </w:rPr>
        <w:t>ru</w:t>
      </w:r>
    </w:p>
    <w:p w:rsidR="0096583C" w:rsidRPr="0096583C" w:rsidRDefault="0096583C" w:rsidP="0096583C">
      <w:pPr>
        <w:suppressAutoHyphens w:val="0"/>
        <w:ind w:firstLine="567"/>
        <w:jc w:val="both"/>
        <w:rPr>
          <w:lang w:eastAsia="ru-RU"/>
        </w:rPr>
      </w:pPr>
      <w:r w:rsidRPr="0096583C">
        <w:rPr>
          <w:lang w:eastAsia="ru-RU"/>
        </w:rPr>
        <w:t xml:space="preserve">По результатам рассмотрения заявок на участие в аукционе </w:t>
      </w:r>
      <w:r w:rsidRPr="0096583C">
        <w:rPr>
          <w:bCs/>
          <w:lang w:eastAsia="ru-RU"/>
        </w:rPr>
        <w:t>по продаже права на заключение договора купли-продажи земельных участков, расположенных на территории Муниципального образования «Персиановское сельское поселение»</w:t>
      </w:r>
      <w:r w:rsidRPr="0096583C">
        <w:rPr>
          <w:lang w:eastAsia="ru-RU"/>
        </w:rPr>
        <w:t xml:space="preserve">, </w:t>
      </w:r>
      <w:r w:rsidRPr="0096583C">
        <w:rPr>
          <w:bCs/>
          <w:lang w:eastAsia="ru-RU"/>
        </w:rPr>
        <w:t xml:space="preserve">руководствуясь п.14 ст.39.12 Земельного кодекса РФ от 25.10.2001 №136-ФЗ, аукционной комиссией </w:t>
      </w:r>
      <w:r w:rsidRPr="0096583C">
        <w:rPr>
          <w:lang w:eastAsia="ru-RU"/>
        </w:rPr>
        <w:t>принято решение о признании аукциона несостоявшимся, в связи с отсутствием заявок по следующим лотам:</w:t>
      </w:r>
    </w:p>
    <w:p w:rsidR="0096583C" w:rsidRPr="0096583C" w:rsidRDefault="0096583C" w:rsidP="0096583C">
      <w:pPr>
        <w:suppressAutoHyphens w:val="0"/>
        <w:jc w:val="both"/>
        <w:rPr>
          <w:bCs/>
          <w:lang w:eastAsia="ru-RU"/>
        </w:rPr>
      </w:pPr>
      <w:r w:rsidRPr="0096583C">
        <w:rPr>
          <w:b/>
          <w:bCs/>
          <w:lang w:eastAsia="ru-RU"/>
        </w:rPr>
        <w:t>Лот № 1</w:t>
      </w:r>
      <w:r w:rsidRPr="0096583C">
        <w:rPr>
          <w:bCs/>
          <w:lang w:eastAsia="ru-RU"/>
        </w:rPr>
        <w:t xml:space="preserve"> </w:t>
      </w:r>
      <w:r w:rsidRPr="0096583C">
        <w:rPr>
          <w:sz w:val="22"/>
          <w:szCs w:val="22"/>
          <w:lang w:eastAsia="ru-RU"/>
        </w:rPr>
        <w:t xml:space="preserve">(извещение </w:t>
      </w:r>
      <w:r w:rsidRPr="0096583C">
        <w:rPr>
          <w:b/>
          <w:sz w:val="22"/>
          <w:szCs w:val="22"/>
          <w:u w:val="single"/>
          <w:lang w:eastAsia="ru-RU"/>
        </w:rPr>
        <w:t>№120922/0093613/02 от 18.10.2022г</w:t>
      </w:r>
      <w:r w:rsidRPr="0096583C">
        <w:rPr>
          <w:sz w:val="22"/>
          <w:szCs w:val="22"/>
          <w:lang w:eastAsia="ru-RU"/>
        </w:rPr>
        <w:t xml:space="preserve">.) </w:t>
      </w:r>
      <w:r w:rsidRPr="0096583C">
        <w:rPr>
          <w:bCs/>
          <w:lang w:eastAsia="ru-RU"/>
        </w:rPr>
        <w:t>Земельный участок из земель населенных пунктов, находящийся в муниципальной собственности муниципального образования Персиановского сельского поселения, разрешенное использование – «Индивидуальные жилые дома, личное подсобное хозяйство, площадью 800 кв. м, с кадастровым номером 61:28:0600021:130, местоположение: Ростовская область, р-н Октябрьский, п. п. Кадамовский, ул. Новосельская,34. Минимальные отступы от границ земельного участка в целях определения места допустимого размещения объекта – 3 м; Минимальный отступ от красной линии улицы до объекта – 3 м; Максимальное количество надземных этажей зданий – 3 этажа (включая мансардный этаж); Максимальный процент застройки земельного участка – 50%; Стартовая цена земельного участка – 252 000 руб., шаг аукциона - 7560 руб., задаток для участия в аукционе - 201600 руб.</w:t>
      </w:r>
    </w:p>
    <w:p w:rsidR="0096583C" w:rsidRPr="0096583C" w:rsidRDefault="0096583C" w:rsidP="0096583C">
      <w:pPr>
        <w:suppressAutoHyphens w:val="0"/>
        <w:jc w:val="both"/>
        <w:rPr>
          <w:bCs/>
          <w:lang w:eastAsia="ru-RU"/>
        </w:rPr>
      </w:pPr>
    </w:p>
    <w:p w:rsidR="0096583C" w:rsidRPr="0096583C" w:rsidRDefault="0096583C" w:rsidP="0096583C">
      <w:pPr>
        <w:suppressAutoHyphens w:val="0"/>
        <w:jc w:val="both"/>
        <w:rPr>
          <w:bCs/>
          <w:lang w:eastAsia="ru-RU"/>
        </w:rPr>
      </w:pPr>
      <w:r w:rsidRPr="0096583C">
        <w:rPr>
          <w:b/>
          <w:bCs/>
          <w:lang w:eastAsia="ru-RU"/>
        </w:rPr>
        <w:t>Лот № 1</w:t>
      </w:r>
      <w:r w:rsidRPr="0096583C">
        <w:rPr>
          <w:bCs/>
          <w:lang w:eastAsia="ru-RU"/>
        </w:rPr>
        <w:t xml:space="preserve"> (извещение </w:t>
      </w:r>
      <w:r w:rsidRPr="0096583C">
        <w:rPr>
          <w:b/>
          <w:bCs/>
          <w:u w:val="single"/>
          <w:lang w:eastAsia="ru-RU"/>
        </w:rPr>
        <w:t>№130922/0093613/01 от 18.10.2022г</w:t>
      </w:r>
      <w:r w:rsidRPr="0096583C">
        <w:rPr>
          <w:bCs/>
          <w:lang w:eastAsia="ru-RU"/>
        </w:rPr>
        <w:t>.) Земельный участок из земель населенных пунктов, находящийся в муниципальной собственности муниципального образования Персиановского сельского поселения, разрешенное использование – «Индивидуальные жилые дома, личное подсобное хозяйство, площадью 801 кв. м, с кадастровым номером 61:28:0110101:4868, местоположение: Ростовская область, Октябрьский район, п. Персиановский, ул. Семьи, 13. Минимальные отступы от границ земельного участка в целях определения места допустимого размещения объекта – 3 м; Минимальный отступ от красной линии улицы до объекта – 3 м; Максимальное количество надземных этажей зданий – 3 этажа (включая мансардный этаж); Максимальный процент застройки земельного участка – 50%; Стартовая цена земельного участка – 400 000 руб., шаг аукциона - 12000 руб., задаток для участия в аукционе - 320000 руб.</w:t>
      </w:r>
    </w:p>
    <w:p w:rsidR="0096583C" w:rsidRPr="0096583C" w:rsidRDefault="0096583C" w:rsidP="0096583C">
      <w:pPr>
        <w:suppressAutoHyphens w:val="0"/>
        <w:jc w:val="both"/>
        <w:rPr>
          <w:bCs/>
          <w:lang w:eastAsia="ru-RU"/>
        </w:rPr>
      </w:pPr>
    </w:p>
    <w:p w:rsidR="0096583C" w:rsidRPr="0096583C" w:rsidRDefault="0096583C" w:rsidP="0096583C">
      <w:pPr>
        <w:suppressAutoHyphens w:val="0"/>
        <w:jc w:val="both"/>
        <w:rPr>
          <w:bCs/>
          <w:lang w:eastAsia="ru-RU"/>
        </w:rPr>
      </w:pPr>
      <w:r w:rsidRPr="0096583C">
        <w:rPr>
          <w:b/>
          <w:bCs/>
          <w:lang w:eastAsia="ru-RU"/>
        </w:rPr>
        <w:t>Лот № 1</w:t>
      </w:r>
      <w:r w:rsidRPr="0096583C">
        <w:rPr>
          <w:bCs/>
          <w:lang w:eastAsia="ru-RU"/>
        </w:rPr>
        <w:t xml:space="preserve"> (извещение </w:t>
      </w:r>
      <w:r w:rsidRPr="0096583C">
        <w:rPr>
          <w:b/>
          <w:bCs/>
          <w:u w:val="single"/>
          <w:lang w:eastAsia="ru-RU"/>
        </w:rPr>
        <w:t>№120922/0093613/04 от 18.10.2022г</w:t>
      </w:r>
      <w:r w:rsidRPr="0096583C">
        <w:rPr>
          <w:bCs/>
          <w:lang w:eastAsia="ru-RU"/>
        </w:rPr>
        <w:t>.) Земельный участок из земель населенных пунктов, находящийся в муниципальной собственности муниципального образования Персиановского сельского поселения, разрешенное использование – «Индивидуальные жилые дома, личное подсобное хозяйство, площадью 801 кв. м, с кадастровым номером 61:28:0110101:4858, местоположение: Ростовская область, Октябрьский район, п. Персиановский, ул. Семьи, 15. Минимальные отступы от границ земельного участка в целях определения места допустимого размещения объекта – 3 м; Минимальный отступ от красной линии улицы до объекта – 3 м; Максимальное количество надземных этажей зданий – 3 этажа (включая мансардный этаж); Максимальный процент застройки земельного участка – 50%; Стартовая цена земельного участка – 400 000 руб., шаг аукциона - 12000 руб., задаток для участия в аукционе - 320000 руб.</w:t>
      </w:r>
    </w:p>
    <w:p w:rsidR="0096583C" w:rsidRPr="0096583C" w:rsidRDefault="0096583C" w:rsidP="0096583C">
      <w:pPr>
        <w:suppressAutoHyphens w:val="0"/>
        <w:jc w:val="both"/>
        <w:rPr>
          <w:bCs/>
          <w:lang w:eastAsia="ru-RU"/>
        </w:rPr>
      </w:pPr>
    </w:p>
    <w:p w:rsidR="0096583C" w:rsidRPr="0096583C" w:rsidRDefault="0096583C" w:rsidP="0096583C">
      <w:pPr>
        <w:suppressAutoHyphens w:val="0"/>
        <w:jc w:val="both"/>
        <w:rPr>
          <w:bCs/>
          <w:lang w:eastAsia="ru-RU"/>
        </w:rPr>
      </w:pPr>
    </w:p>
    <w:p w:rsidR="0096583C" w:rsidRPr="0096583C" w:rsidRDefault="0096583C" w:rsidP="0096583C">
      <w:pPr>
        <w:suppressAutoHyphens w:val="0"/>
        <w:jc w:val="both"/>
        <w:rPr>
          <w:bCs/>
          <w:lang w:eastAsia="ru-RU"/>
        </w:rPr>
      </w:pPr>
    </w:p>
    <w:p w:rsidR="0096583C" w:rsidRPr="0096583C" w:rsidRDefault="0096583C" w:rsidP="0096583C">
      <w:pPr>
        <w:suppressAutoHyphens w:val="0"/>
        <w:jc w:val="both"/>
        <w:rPr>
          <w:bCs/>
          <w:lang w:eastAsia="ru-RU"/>
        </w:rPr>
      </w:pPr>
    </w:p>
    <w:p w:rsidR="0096583C" w:rsidRPr="0096583C" w:rsidRDefault="0096583C" w:rsidP="0096583C">
      <w:pPr>
        <w:suppressAutoHyphens w:val="0"/>
        <w:jc w:val="both"/>
        <w:rPr>
          <w:bCs/>
          <w:lang w:eastAsia="ru-RU"/>
        </w:rPr>
      </w:pPr>
      <w:r w:rsidRPr="0096583C">
        <w:rPr>
          <w:bCs/>
          <w:lang w:eastAsia="ru-RU"/>
        </w:rPr>
        <w:lastRenderedPageBreak/>
        <w:t>Администрация Персиановского сельского поселения сообщает итоги аукциона.</w:t>
      </w:r>
    </w:p>
    <w:p w:rsidR="0096583C" w:rsidRPr="0096583C" w:rsidRDefault="0096583C" w:rsidP="0096583C">
      <w:pPr>
        <w:suppressAutoHyphens w:val="0"/>
        <w:jc w:val="both"/>
        <w:rPr>
          <w:bCs/>
          <w:lang w:eastAsia="ru-RU"/>
        </w:rPr>
      </w:pPr>
      <w:r w:rsidRPr="0096583C">
        <w:rPr>
          <w:bCs/>
          <w:lang w:eastAsia="ru-RU"/>
        </w:rPr>
        <w:t>В здании Администрация Персиановского сельского поселения по адресу: п. Персиановский, ул. Мира 19, 2 этаж «Зал заседаний», 20.10.2022г. состоялся аукцион на право заключения договора купли-продажи земельного участка, из земель населенных пунктов, находящийся в муниципальной собственности муниципального образования Персиановского сельского поселения, разрешенное использование – «Индивидуальные жилые дома, личное подсобное хозяйство, площадью 1187 кв. м, с кадастровым номером 61:28:0110401:462, местоположение: Ростовская область, р-н Октябрьский, п. Персиановский, ул. Делегатская, 7.</w:t>
      </w:r>
    </w:p>
    <w:p w:rsidR="0096583C" w:rsidRPr="0096583C" w:rsidRDefault="0096583C" w:rsidP="0096583C">
      <w:pPr>
        <w:suppressAutoHyphens w:val="0"/>
        <w:jc w:val="both"/>
        <w:rPr>
          <w:bCs/>
          <w:lang w:eastAsia="ru-RU"/>
        </w:rPr>
      </w:pPr>
      <w:r w:rsidRPr="0096583C">
        <w:rPr>
          <w:bCs/>
          <w:lang w:eastAsia="ru-RU"/>
        </w:rPr>
        <w:t>В ходе рассмотрения заявок, было установлено, что, для участия в аукционе подано две заявки. Претенденты предоставил полный пакет документов для участия в аукционе и оплатили задатки. Денежные средства по оплате задатков поступили на счет в полном объеме.</w:t>
      </w:r>
    </w:p>
    <w:p w:rsidR="0096583C" w:rsidRPr="0096583C" w:rsidRDefault="0096583C" w:rsidP="0096583C">
      <w:pPr>
        <w:suppressAutoHyphens w:val="0"/>
        <w:jc w:val="both"/>
        <w:rPr>
          <w:bCs/>
          <w:lang w:eastAsia="ru-RU"/>
        </w:rPr>
      </w:pPr>
      <w:r w:rsidRPr="0096583C">
        <w:rPr>
          <w:bCs/>
          <w:lang w:eastAsia="ru-RU"/>
        </w:rPr>
        <w:t>На основании протокола рассмотрения заявок от 18.10.2022 № 1-4, аукционной комиссией для участия в аукционе допущены следующие претенденты:</w:t>
      </w:r>
    </w:p>
    <w:p w:rsidR="0096583C" w:rsidRPr="0096583C" w:rsidRDefault="0096583C" w:rsidP="0096583C">
      <w:pPr>
        <w:numPr>
          <w:ilvl w:val="0"/>
          <w:numId w:val="7"/>
        </w:numPr>
        <w:suppressAutoHyphens w:val="0"/>
        <w:jc w:val="both"/>
        <w:rPr>
          <w:bCs/>
          <w:lang w:eastAsia="ru-RU"/>
        </w:rPr>
      </w:pPr>
      <w:r w:rsidRPr="0096583C">
        <w:rPr>
          <w:bCs/>
          <w:lang w:eastAsia="ru-RU"/>
        </w:rPr>
        <w:t>физическое лицо – Каранда Алексей Юрьевич (заявка № 1 от 12.10.2022, 16-00 - карточка № 1);</w:t>
      </w:r>
    </w:p>
    <w:p w:rsidR="0096583C" w:rsidRPr="0096583C" w:rsidRDefault="0096583C" w:rsidP="0096583C">
      <w:pPr>
        <w:numPr>
          <w:ilvl w:val="0"/>
          <w:numId w:val="7"/>
        </w:numPr>
        <w:suppressAutoHyphens w:val="0"/>
        <w:jc w:val="both"/>
        <w:rPr>
          <w:bCs/>
          <w:lang w:eastAsia="ru-RU"/>
        </w:rPr>
      </w:pPr>
      <w:r w:rsidRPr="0096583C">
        <w:rPr>
          <w:bCs/>
          <w:lang w:eastAsia="ru-RU"/>
        </w:rPr>
        <w:t>физическое лицо – Антипова Анастасия Александровна (заявка № 2 от 18.10.2022, 9-30 - карточка № 2);</w:t>
      </w:r>
    </w:p>
    <w:p w:rsidR="0096583C" w:rsidRPr="0096583C" w:rsidRDefault="0096583C" w:rsidP="0096583C">
      <w:pPr>
        <w:suppressAutoHyphens w:val="0"/>
        <w:jc w:val="both"/>
        <w:rPr>
          <w:bCs/>
          <w:lang w:eastAsia="ru-RU"/>
        </w:rPr>
      </w:pPr>
      <w:r w:rsidRPr="0096583C">
        <w:rPr>
          <w:bCs/>
          <w:lang w:eastAsia="ru-RU"/>
        </w:rPr>
        <w:t>В ходе проведения аукциона по данному лоту №1 конечное предложение о размере купли - продажи земельного участка поступило от претендента Каранда Алексея Юрьевича, карточка № 1 и составило - 195500 рублей.</w:t>
      </w:r>
    </w:p>
    <w:p w:rsidR="0096583C" w:rsidRPr="0096583C" w:rsidRDefault="0096583C" w:rsidP="0096583C">
      <w:pPr>
        <w:suppressAutoHyphens w:val="0"/>
        <w:jc w:val="both"/>
        <w:rPr>
          <w:bCs/>
          <w:lang w:eastAsia="ru-RU"/>
        </w:rPr>
      </w:pPr>
      <w:r w:rsidRPr="0096583C">
        <w:rPr>
          <w:bCs/>
          <w:lang w:eastAsia="ru-RU"/>
        </w:rPr>
        <w:t>Аукционной комиссией, принято решение, признать победителем</w:t>
      </w:r>
      <w:r w:rsidRPr="0096583C">
        <w:rPr>
          <w:b/>
          <w:bCs/>
          <w:lang w:eastAsia="ru-RU"/>
        </w:rPr>
        <w:t xml:space="preserve"> Каранда Алексея Юрьевича</w:t>
      </w:r>
      <w:r w:rsidRPr="0096583C">
        <w:rPr>
          <w:bCs/>
          <w:lang w:eastAsia="ru-RU"/>
        </w:rPr>
        <w:t xml:space="preserve"> и заключить договор купли-продажи земельного участка в размере </w:t>
      </w:r>
      <w:r w:rsidRPr="0096583C">
        <w:rPr>
          <w:b/>
          <w:bCs/>
          <w:lang w:eastAsia="ru-RU"/>
        </w:rPr>
        <w:t>195500 рублей</w:t>
      </w:r>
      <w:r w:rsidRPr="0096583C">
        <w:rPr>
          <w:bCs/>
          <w:lang w:eastAsia="ru-RU"/>
        </w:rPr>
        <w:t>.</w:t>
      </w:r>
    </w:p>
    <w:p w:rsidR="0096583C" w:rsidRPr="0096583C" w:rsidRDefault="0096583C" w:rsidP="0096583C">
      <w:pPr>
        <w:suppressAutoHyphens w:val="0"/>
        <w:jc w:val="both"/>
        <w:rPr>
          <w:bCs/>
          <w:lang w:eastAsia="ru-RU"/>
        </w:rPr>
      </w:pPr>
      <w:r w:rsidRPr="0096583C">
        <w:rPr>
          <w:bCs/>
          <w:lang w:eastAsia="ru-RU"/>
        </w:rPr>
        <w:t>В связи с вышеизложенным, Администрации Персиановского сельского поселения Октябрьского района подготовить проект договора купли-продажи, протокола рассмотрения заявок аукционной комиссии и постановление Администрации Персиановского сельского поселения Октябрьского района о предоставлении земельного участка в собственность.</w:t>
      </w:r>
    </w:p>
    <w:p w:rsidR="0096583C" w:rsidRPr="0096583C" w:rsidRDefault="0096583C" w:rsidP="0096583C">
      <w:pPr>
        <w:suppressAutoHyphens w:val="0"/>
        <w:jc w:val="both"/>
        <w:rPr>
          <w:bCs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tbl>
      <w:tblPr>
        <w:tblW w:w="966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403"/>
        <w:gridCol w:w="6257"/>
      </w:tblGrid>
      <w:tr w:rsidR="004A74F9" w:rsidRPr="004A74F9" w:rsidTr="004A74F9">
        <w:trPr>
          <w:trHeight w:val="915"/>
          <w:tblCellSpacing w:w="0" w:type="dxa"/>
        </w:trPr>
        <w:tc>
          <w:tcPr>
            <w:tcW w:w="3255" w:type="dxa"/>
            <w:vAlign w:val="center"/>
            <w:hideMark/>
          </w:tcPr>
          <w:p w:rsidR="004A74F9" w:rsidRPr="004A74F9" w:rsidRDefault="004A74F9" w:rsidP="004A74F9">
            <w:pPr>
              <w:suppressAutoHyphens w:val="0"/>
              <w:spacing w:before="100" w:beforeAutospacing="1" w:after="115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b/>
                <w:bCs/>
                <w:color w:val="000000"/>
                <w:sz w:val="22"/>
                <w:szCs w:val="22"/>
                <w:lang w:eastAsia="ru-RU"/>
              </w:rPr>
              <w:t>Глава Администрации</w:t>
            </w:r>
          </w:p>
          <w:p w:rsidR="004A74F9" w:rsidRPr="004A74F9" w:rsidRDefault="004A74F9" w:rsidP="004A74F9">
            <w:pPr>
              <w:suppressAutoHyphens w:val="0"/>
              <w:spacing w:before="100" w:beforeAutospacing="1" w:after="115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b/>
                <w:bCs/>
                <w:color w:val="000000"/>
                <w:sz w:val="22"/>
                <w:szCs w:val="22"/>
                <w:lang w:eastAsia="ru-RU"/>
              </w:rPr>
              <w:t>Пе</w:t>
            </w:r>
            <w:bookmarkStart w:id="0" w:name="_GoBack"/>
            <w:bookmarkEnd w:id="0"/>
            <w:r w:rsidRPr="004A74F9">
              <w:rPr>
                <w:b/>
                <w:bCs/>
                <w:color w:val="000000"/>
                <w:sz w:val="22"/>
                <w:szCs w:val="22"/>
                <w:lang w:eastAsia="ru-RU"/>
              </w:rPr>
              <w:t>рсиановского сельского поселения</w:t>
            </w:r>
          </w:p>
        </w:tc>
        <w:tc>
          <w:tcPr>
            <w:tcW w:w="5985" w:type="dxa"/>
            <w:vAlign w:val="center"/>
            <w:hideMark/>
          </w:tcPr>
          <w:p w:rsidR="004A74F9" w:rsidRPr="004A74F9" w:rsidRDefault="004A74F9" w:rsidP="004A74F9">
            <w:pPr>
              <w:suppressAutoHyphens w:val="0"/>
              <w:spacing w:before="100" w:beforeAutospacing="1" w:after="115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b/>
                <w:bCs/>
                <w:color w:val="000000"/>
                <w:sz w:val="22"/>
                <w:szCs w:val="22"/>
                <w:lang w:eastAsia="ru-RU"/>
              </w:rPr>
              <w:t>Д.В. Степаненко</w:t>
            </w:r>
          </w:p>
        </w:tc>
      </w:tr>
    </w:tbl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2D5363" w:rsidRDefault="004A74F9" w:rsidP="000D2D5F">
      <w:pPr>
        <w:jc w:val="center"/>
        <w:rPr>
          <w:sz w:val="28"/>
          <w:szCs w:val="28"/>
        </w:rPr>
      </w:pPr>
    </w:p>
    <w:sectPr w:rsidR="004A74F9" w:rsidRPr="002D5363" w:rsidSect="000D2D5F">
      <w:footerReference w:type="even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A60" w:rsidRDefault="00964A60" w:rsidP="00EB5265">
      <w:r>
        <w:separator/>
      </w:r>
    </w:p>
  </w:endnote>
  <w:endnote w:type="continuationSeparator" w:id="0">
    <w:p w:rsidR="00964A60" w:rsidRDefault="00964A60" w:rsidP="00EB5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3640238"/>
      <w:docPartObj>
        <w:docPartGallery w:val="Page Numbers (Bottom of Page)"/>
        <w:docPartUnique/>
      </w:docPartObj>
    </w:sdtPr>
    <w:sdtEndPr/>
    <w:sdtContent>
      <w:p w:rsidR="004A74F9" w:rsidRDefault="004A74F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83C">
          <w:rPr>
            <w:noProof/>
          </w:rPr>
          <w:t>2</w:t>
        </w:r>
        <w:r>
          <w:fldChar w:fldCharType="end"/>
        </w:r>
      </w:p>
    </w:sdtContent>
  </w:sdt>
  <w:p w:rsidR="004A74F9" w:rsidRDefault="004A74F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74F9" w:rsidRDefault="004A74F9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A74F9" w:rsidRDefault="004A74F9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74F9" w:rsidRDefault="004A74F9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6583C">
      <w:rPr>
        <w:rStyle w:val="a9"/>
        <w:noProof/>
      </w:rPr>
      <w:t>4</w:t>
    </w:r>
    <w:r>
      <w:rPr>
        <w:rStyle w:val="a9"/>
      </w:rPr>
      <w:fldChar w:fldCharType="end"/>
    </w:r>
  </w:p>
  <w:p w:rsidR="004A74F9" w:rsidRDefault="004A74F9">
    <w:pPr>
      <w:pStyle w:val="a7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A60" w:rsidRDefault="00964A60" w:rsidP="00EB5265">
      <w:r>
        <w:separator/>
      </w:r>
    </w:p>
  </w:footnote>
  <w:footnote w:type="continuationSeparator" w:id="0">
    <w:p w:rsidR="00964A60" w:rsidRDefault="00964A60" w:rsidP="00EB5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B73BFD"/>
    <w:multiLevelType w:val="hybridMultilevel"/>
    <w:tmpl w:val="E252F0E2"/>
    <w:lvl w:ilvl="0" w:tplc="33EA00D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566FB1"/>
    <w:multiLevelType w:val="multilevel"/>
    <w:tmpl w:val="5576F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8502BD"/>
    <w:multiLevelType w:val="multilevel"/>
    <w:tmpl w:val="8FD21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EA0DCD"/>
    <w:multiLevelType w:val="hybridMultilevel"/>
    <w:tmpl w:val="9F2A81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A37EB4"/>
    <w:multiLevelType w:val="multilevel"/>
    <w:tmpl w:val="34786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E554926"/>
    <w:multiLevelType w:val="hybridMultilevel"/>
    <w:tmpl w:val="A05A081A"/>
    <w:lvl w:ilvl="0" w:tplc="A0E86D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B83"/>
    <w:rsid w:val="000D2D5F"/>
    <w:rsid w:val="00225DDD"/>
    <w:rsid w:val="002A0EE5"/>
    <w:rsid w:val="002D5363"/>
    <w:rsid w:val="004477D3"/>
    <w:rsid w:val="004A74F9"/>
    <w:rsid w:val="008856B7"/>
    <w:rsid w:val="00900AE2"/>
    <w:rsid w:val="00964A60"/>
    <w:rsid w:val="0096583C"/>
    <w:rsid w:val="00C85C1E"/>
    <w:rsid w:val="00D50B83"/>
    <w:rsid w:val="00EB5265"/>
    <w:rsid w:val="00F06A49"/>
    <w:rsid w:val="00FB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9E706A-8171-4385-BA0B-F2586FB00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B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D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D5363"/>
    <w:pPr>
      <w:ind w:left="720"/>
      <w:contextualSpacing/>
    </w:pPr>
  </w:style>
  <w:style w:type="table" w:styleId="a4">
    <w:name w:val="Table Grid"/>
    <w:basedOn w:val="a1"/>
    <w:uiPriority w:val="39"/>
    <w:rsid w:val="002D53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B52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B526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nhideWhenUsed/>
    <w:rsid w:val="00EB52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526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9">
    <w:name w:val="page number"/>
    <w:basedOn w:val="a0"/>
    <w:semiHidden/>
    <w:rsid w:val="00225DDD"/>
  </w:style>
  <w:style w:type="paragraph" w:styleId="31">
    <w:name w:val="Body Text 3"/>
    <w:basedOn w:val="a"/>
    <w:link w:val="32"/>
    <w:semiHidden/>
    <w:rsid w:val="00225DDD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225DD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semiHidden/>
    <w:rsid w:val="00225DDD"/>
    <w:pPr>
      <w:suppressAutoHyphens w:val="0"/>
      <w:ind w:firstLine="540"/>
      <w:jc w:val="both"/>
    </w:pPr>
    <w:rPr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225D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225DDD"/>
    <w:pPr>
      <w:suppressAutoHyphens w:val="0"/>
      <w:spacing w:after="120" w:line="480" w:lineRule="auto"/>
    </w:pPr>
    <w:rPr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225D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3">
    <w:name w:val="Стиль Заголовок 3 + подчеркивание"/>
    <w:basedOn w:val="3"/>
    <w:rsid w:val="00225DDD"/>
    <w:pPr>
      <w:keepLines w:val="0"/>
      <w:suppressAutoHyphens w:val="0"/>
      <w:spacing w:before="120"/>
      <w:ind w:firstLine="709"/>
      <w:jc w:val="center"/>
    </w:pPr>
    <w:rPr>
      <w:rFonts w:ascii="Calibri" w:eastAsia="SimSun" w:hAnsi="Calibri" w:cs="Arial"/>
      <w:b/>
      <w:bCs/>
      <w:color w:val="auto"/>
      <w:u w:val="single"/>
      <w:lang w:eastAsia="zh-CN"/>
    </w:rPr>
  </w:style>
  <w:style w:type="paragraph" w:customStyle="1" w:styleId="ConsPlusNormal">
    <w:name w:val="ConsPlusNormal"/>
    <w:rsid w:val="00225D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25DD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C85C1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85C1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5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A1F3C-5DF8-487F-9C87-6D514BE60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SysAdmin</dc:creator>
  <cp:keywords/>
  <dc:description/>
  <cp:lastModifiedBy>Acer</cp:lastModifiedBy>
  <cp:revision>2</cp:revision>
  <cp:lastPrinted>2022-10-20T10:18:00Z</cp:lastPrinted>
  <dcterms:created xsi:type="dcterms:W3CDTF">2022-10-31T07:04:00Z</dcterms:created>
  <dcterms:modified xsi:type="dcterms:W3CDTF">2022-10-31T07:04:00Z</dcterms:modified>
</cp:coreProperties>
</file>