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F0A" w:rsidRPr="00EA3D62" w:rsidRDefault="00650A50" w:rsidP="00650A50">
      <w:pPr>
        <w:pStyle w:val="ConsPlusTitle"/>
        <w:ind w:left="-709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A3D62">
        <w:rPr>
          <w:rFonts w:ascii="Times New Roman" w:hAnsi="Times New Roman" w:cs="Times New Roman"/>
          <w:sz w:val="28"/>
          <w:szCs w:val="28"/>
        </w:rPr>
        <w:t>С 1 января 2023 года налогоплательщики будут оплачивать</w:t>
      </w:r>
      <w:r w:rsidR="00012F8A" w:rsidRPr="00EA3D62">
        <w:rPr>
          <w:rFonts w:ascii="Times New Roman" w:hAnsi="Times New Roman" w:cs="Times New Roman"/>
          <w:sz w:val="28"/>
          <w:szCs w:val="28"/>
        </w:rPr>
        <w:t xml:space="preserve"> налог</w:t>
      </w:r>
      <w:r w:rsidRPr="00EA3D62">
        <w:rPr>
          <w:rFonts w:ascii="Times New Roman" w:hAnsi="Times New Roman" w:cs="Times New Roman"/>
          <w:sz w:val="28"/>
          <w:szCs w:val="28"/>
        </w:rPr>
        <w:t>и</w:t>
      </w:r>
      <w:r w:rsidR="00012F8A" w:rsidRPr="00EA3D62">
        <w:rPr>
          <w:rFonts w:ascii="Times New Roman" w:hAnsi="Times New Roman" w:cs="Times New Roman"/>
          <w:sz w:val="28"/>
          <w:szCs w:val="28"/>
        </w:rPr>
        <w:t xml:space="preserve"> одним платежом</w:t>
      </w:r>
    </w:p>
    <w:p w:rsidR="00012F8A" w:rsidRPr="00204C3C" w:rsidRDefault="00012F8A" w:rsidP="00204C3C">
      <w:pPr>
        <w:pStyle w:val="ConsPlusTitle"/>
        <w:ind w:left="-709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A3D62" w:rsidRPr="00A45896" w:rsidRDefault="00D21128" w:rsidP="00864B43">
      <w:pPr>
        <w:pStyle w:val="ConsPlusTitle"/>
        <w:ind w:left="-709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45896">
        <w:rPr>
          <w:rFonts w:ascii="Times New Roman" w:hAnsi="Times New Roman" w:cs="Times New Roman"/>
          <w:b w:val="0"/>
          <w:sz w:val="28"/>
          <w:szCs w:val="28"/>
        </w:rPr>
        <w:t>С</w:t>
      </w:r>
      <w:r w:rsidR="00864B43" w:rsidRPr="00A45896">
        <w:rPr>
          <w:rFonts w:ascii="Times New Roman" w:hAnsi="Times New Roman" w:cs="Times New Roman"/>
          <w:b w:val="0"/>
          <w:sz w:val="28"/>
          <w:szCs w:val="28"/>
        </w:rPr>
        <w:t xml:space="preserve"> 1 января 2023 года </w:t>
      </w:r>
      <w:r w:rsidRPr="00A45896">
        <w:rPr>
          <w:rFonts w:ascii="Times New Roman" w:hAnsi="Times New Roman" w:cs="Times New Roman"/>
          <w:b w:val="0"/>
          <w:sz w:val="28"/>
          <w:szCs w:val="28"/>
        </w:rPr>
        <w:t xml:space="preserve">организации и предприниматели будут </w:t>
      </w:r>
      <w:r w:rsidR="009F0D01" w:rsidRPr="00A45896">
        <w:rPr>
          <w:rFonts w:ascii="Times New Roman" w:hAnsi="Times New Roman" w:cs="Times New Roman"/>
          <w:b w:val="0"/>
          <w:sz w:val="28"/>
          <w:szCs w:val="28"/>
        </w:rPr>
        <w:t>уплачивать</w:t>
      </w:r>
      <w:r w:rsidRPr="00A45896">
        <w:rPr>
          <w:rFonts w:ascii="Times New Roman" w:hAnsi="Times New Roman" w:cs="Times New Roman"/>
          <w:b w:val="0"/>
          <w:sz w:val="28"/>
          <w:szCs w:val="28"/>
        </w:rPr>
        <w:t xml:space="preserve"> налоги и </w:t>
      </w:r>
      <w:r w:rsidR="009F0D01" w:rsidRPr="00A45896">
        <w:rPr>
          <w:rFonts w:ascii="Times New Roman" w:hAnsi="Times New Roman" w:cs="Times New Roman"/>
          <w:b w:val="0"/>
          <w:sz w:val="28"/>
          <w:szCs w:val="28"/>
        </w:rPr>
        <w:t>сборы</w:t>
      </w:r>
      <w:r w:rsidRPr="00A4589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0D01" w:rsidRPr="00A45896">
        <w:rPr>
          <w:rFonts w:ascii="Times New Roman" w:hAnsi="Times New Roman" w:cs="Times New Roman"/>
          <w:b w:val="0"/>
          <w:sz w:val="28"/>
          <w:szCs w:val="28"/>
        </w:rPr>
        <w:t>через Единый налоговый счет (ЕНС)</w:t>
      </w:r>
      <w:r w:rsidR="00864B43" w:rsidRPr="00A45896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9F0D01" w:rsidRPr="00A45896">
        <w:rPr>
          <w:rFonts w:ascii="Times New Roman" w:hAnsi="Times New Roman" w:cs="Times New Roman"/>
          <w:b w:val="0"/>
          <w:sz w:val="28"/>
          <w:szCs w:val="28"/>
        </w:rPr>
        <w:t xml:space="preserve">Налогоплательщикам будет достаточно внести средства на </w:t>
      </w:r>
      <w:r w:rsidR="00932D2C" w:rsidRPr="00A45896">
        <w:rPr>
          <w:rFonts w:ascii="Times New Roman" w:hAnsi="Times New Roman" w:cs="Times New Roman"/>
          <w:b w:val="0"/>
          <w:sz w:val="28"/>
          <w:szCs w:val="28"/>
        </w:rPr>
        <w:t>этот</w:t>
      </w:r>
      <w:r w:rsidR="009F0D01" w:rsidRPr="00A45896">
        <w:rPr>
          <w:rFonts w:ascii="Times New Roman" w:hAnsi="Times New Roman" w:cs="Times New Roman"/>
          <w:b w:val="0"/>
          <w:sz w:val="28"/>
          <w:szCs w:val="28"/>
        </w:rPr>
        <w:t xml:space="preserve"> счет, и они распределятся налоговыми органами в счет уплаты налогов </w:t>
      </w:r>
      <w:r w:rsidR="00EA3D62" w:rsidRPr="00A45896">
        <w:rPr>
          <w:rFonts w:ascii="Times New Roman" w:hAnsi="Times New Roman" w:cs="Times New Roman"/>
          <w:b w:val="0"/>
          <w:sz w:val="28"/>
          <w:szCs w:val="28"/>
        </w:rPr>
        <w:t>и задолженности.</w:t>
      </w:r>
    </w:p>
    <w:p w:rsidR="00864B43" w:rsidRDefault="00864B43" w:rsidP="009F0D01">
      <w:pPr>
        <w:pStyle w:val="ConsPlusTitle"/>
        <w:ind w:left="-709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E2AF1">
        <w:rPr>
          <w:rFonts w:ascii="Times New Roman" w:hAnsi="Times New Roman" w:cs="Times New Roman"/>
          <w:b w:val="0"/>
          <w:sz w:val="28"/>
          <w:szCs w:val="28"/>
        </w:rPr>
        <w:t xml:space="preserve">Ведение Единого налогового счета </w:t>
      </w:r>
      <w:r w:rsidR="009F0D01">
        <w:rPr>
          <w:rFonts w:ascii="Times New Roman" w:hAnsi="Times New Roman" w:cs="Times New Roman"/>
          <w:b w:val="0"/>
          <w:sz w:val="28"/>
          <w:szCs w:val="28"/>
        </w:rPr>
        <w:t>з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>амен</w:t>
      </w:r>
      <w:r w:rsidR="006D1053">
        <w:rPr>
          <w:rFonts w:ascii="Times New Roman" w:hAnsi="Times New Roman" w:cs="Times New Roman"/>
          <w:b w:val="0"/>
          <w:sz w:val="28"/>
          <w:szCs w:val="28"/>
        </w:rPr>
        <w:t>ит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 xml:space="preserve"> большое количество платежных поручений </w:t>
      </w:r>
      <w:r w:rsidR="00932D2C">
        <w:rPr>
          <w:rFonts w:ascii="Times New Roman" w:hAnsi="Times New Roman" w:cs="Times New Roman"/>
          <w:b w:val="0"/>
          <w:sz w:val="28"/>
          <w:szCs w:val="28"/>
        </w:rPr>
        <w:t>с разными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 xml:space="preserve"> реквизит</w:t>
      </w:r>
      <w:r w:rsidR="00932D2C">
        <w:rPr>
          <w:rFonts w:ascii="Times New Roman" w:hAnsi="Times New Roman" w:cs="Times New Roman"/>
          <w:b w:val="0"/>
          <w:sz w:val="28"/>
          <w:szCs w:val="28"/>
        </w:rPr>
        <w:t>ами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 xml:space="preserve"> одним</w:t>
      </w:r>
      <w:r w:rsidR="00932D2C">
        <w:rPr>
          <w:rFonts w:ascii="Times New Roman" w:hAnsi="Times New Roman" w:cs="Times New Roman"/>
          <w:b w:val="0"/>
          <w:sz w:val="28"/>
          <w:szCs w:val="28"/>
        </w:rPr>
        <w:t>, в котором достаточно будет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 xml:space="preserve"> указа</w:t>
      </w:r>
      <w:r w:rsidR="00932D2C">
        <w:rPr>
          <w:rFonts w:ascii="Times New Roman" w:hAnsi="Times New Roman" w:cs="Times New Roman"/>
          <w:b w:val="0"/>
          <w:sz w:val="28"/>
          <w:szCs w:val="28"/>
        </w:rPr>
        <w:t>ть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0D01">
        <w:rPr>
          <w:rFonts w:ascii="Times New Roman" w:hAnsi="Times New Roman" w:cs="Times New Roman"/>
          <w:b w:val="0"/>
          <w:sz w:val="28"/>
          <w:szCs w:val="28"/>
        </w:rPr>
        <w:t>только сумм</w:t>
      </w:r>
      <w:r w:rsidR="00932D2C">
        <w:rPr>
          <w:rFonts w:ascii="Times New Roman" w:hAnsi="Times New Roman" w:cs="Times New Roman"/>
          <w:b w:val="0"/>
          <w:sz w:val="28"/>
          <w:szCs w:val="28"/>
        </w:rPr>
        <w:t>у</w:t>
      </w:r>
      <w:r w:rsidR="009F0D01">
        <w:rPr>
          <w:rFonts w:ascii="Times New Roman" w:hAnsi="Times New Roman" w:cs="Times New Roman"/>
          <w:b w:val="0"/>
          <w:sz w:val="28"/>
          <w:szCs w:val="28"/>
        </w:rPr>
        <w:t xml:space="preserve"> плат</w:t>
      </w:r>
      <w:bookmarkStart w:id="0" w:name="_GoBack"/>
      <w:bookmarkEnd w:id="0"/>
      <w:r w:rsidR="009F0D01">
        <w:rPr>
          <w:rFonts w:ascii="Times New Roman" w:hAnsi="Times New Roman" w:cs="Times New Roman"/>
          <w:b w:val="0"/>
          <w:sz w:val="28"/>
          <w:szCs w:val="28"/>
        </w:rPr>
        <w:t>ежа и ИНН</w:t>
      </w:r>
      <w:r w:rsidR="00932D2C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proofErr w:type="gramStart"/>
      <w:r w:rsidR="00932D2C">
        <w:rPr>
          <w:rFonts w:ascii="Times New Roman" w:hAnsi="Times New Roman" w:cs="Times New Roman"/>
          <w:b w:val="0"/>
          <w:sz w:val="28"/>
          <w:szCs w:val="28"/>
        </w:rPr>
        <w:t xml:space="preserve">Кроме упрощения процесса оплаты ЕНС </w:t>
      </w:r>
      <w:r w:rsidR="009F0D01">
        <w:rPr>
          <w:rFonts w:ascii="Times New Roman" w:hAnsi="Times New Roman" w:cs="Times New Roman"/>
          <w:b w:val="0"/>
          <w:sz w:val="28"/>
          <w:szCs w:val="28"/>
        </w:rPr>
        <w:t>и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>сключает наличие у налогоплательщика одновременно задолженности и пе</w:t>
      </w:r>
      <w:r w:rsidR="009F0D01">
        <w:rPr>
          <w:rFonts w:ascii="Times New Roman" w:hAnsi="Times New Roman" w:cs="Times New Roman"/>
          <w:b w:val="0"/>
          <w:sz w:val="28"/>
          <w:szCs w:val="28"/>
        </w:rPr>
        <w:t>реплаты по разным видам налогов</w:t>
      </w:r>
      <w:r w:rsidR="00932D2C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9F0D01">
        <w:rPr>
          <w:rFonts w:ascii="Times New Roman" w:hAnsi="Times New Roman" w:cs="Times New Roman"/>
          <w:b w:val="0"/>
          <w:sz w:val="28"/>
          <w:szCs w:val="28"/>
        </w:rPr>
        <w:t xml:space="preserve">снижает количество 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>сроков уплаты налогов в год до 1 платеж</w:t>
      </w:r>
      <w:r w:rsidR="009F0D01">
        <w:rPr>
          <w:rFonts w:ascii="Times New Roman" w:hAnsi="Times New Roman" w:cs="Times New Roman"/>
          <w:b w:val="0"/>
          <w:sz w:val="28"/>
          <w:szCs w:val="28"/>
        </w:rPr>
        <w:t>а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 xml:space="preserve"> в месяц</w:t>
      </w:r>
      <w:r w:rsidR="009F0D01">
        <w:rPr>
          <w:rFonts w:ascii="Times New Roman" w:hAnsi="Times New Roman" w:cs="Times New Roman"/>
          <w:b w:val="0"/>
          <w:sz w:val="28"/>
          <w:szCs w:val="28"/>
        </w:rPr>
        <w:t>, у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 xml:space="preserve">величивает срок для уплаты некоторых налогов </w:t>
      </w:r>
      <w:r w:rsidR="00841E03" w:rsidRPr="008E2AF1">
        <w:rPr>
          <w:rFonts w:ascii="Times New Roman" w:hAnsi="Times New Roman" w:cs="Times New Roman"/>
          <w:b w:val="0"/>
          <w:sz w:val="28"/>
          <w:szCs w:val="28"/>
        </w:rPr>
        <w:t>(в частности для страховых взносов, НДФЛ)</w:t>
      </w:r>
      <w:r w:rsidR="00841E0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0D01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>сокращает время снятия приостановки по счетам при уплате долга до 1 дня.</w:t>
      </w:r>
      <w:proofErr w:type="gramEnd"/>
    </w:p>
    <w:p w:rsidR="00841E03" w:rsidRDefault="00841E03" w:rsidP="009F0D01">
      <w:pPr>
        <w:pStyle w:val="ConsPlusTitle"/>
        <w:ind w:left="-709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Для юридических лиц и предпринимателей ЕНС имеет свои особенности: единый срок уплаты налогов – не позднее 28 числа и </w:t>
      </w:r>
      <w:r w:rsidR="00296ADD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b w:val="0"/>
          <w:sz w:val="28"/>
          <w:szCs w:val="28"/>
        </w:rPr>
        <w:t>основны</w:t>
      </w:r>
      <w:r w:rsidR="00296ADD">
        <w:rPr>
          <w:rFonts w:ascii="Times New Roman" w:hAnsi="Times New Roman" w:cs="Times New Roman"/>
          <w:b w:val="0"/>
          <w:sz w:val="28"/>
          <w:szCs w:val="28"/>
        </w:rPr>
        <w:t>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вид</w:t>
      </w:r>
      <w:r w:rsidR="00296ADD">
        <w:rPr>
          <w:rFonts w:ascii="Times New Roman" w:hAnsi="Times New Roman" w:cs="Times New Roman"/>
          <w:b w:val="0"/>
          <w:sz w:val="28"/>
          <w:szCs w:val="28"/>
        </w:rPr>
        <w:t>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налоговой отчетности не позднее 25 числа после окончания соотве</w:t>
      </w:r>
      <w:r w:rsidR="00296ADD">
        <w:rPr>
          <w:rFonts w:ascii="Times New Roman" w:hAnsi="Times New Roman" w:cs="Times New Roman"/>
          <w:b w:val="0"/>
          <w:sz w:val="28"/>
          <w:szCs w:val="28"/>
        </w:rPr>
        <w:t>тствующего налогового периода.</w:t>
      </w:r>
    </w:p>
    <w:p w:rsidR="00EA3D62" w:rsidRDefault="00EA3D62" w:rsidP="00EA3D62">
      <w:pPr>
        <w:pStyle w:val="ConsPlusTitle"/>
        <w:ind w:left="-709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Зачет средств с Единого налогового счета будет происходить в  соответствии с установленной очередностью. Вначале погасится недоимка, следом зачтутся текущие платежи по налогам в соответствии со сроками их уплаты, а после – пени и штрафы.</w:t>
      </w:r>
    </w:p>
    <w:p w:rsidR="005A7903" w:rsidRPr="008E2AF1" w:rsidRDefault="000A27E1" w:rsidP="00B3729D">
      <w:pPr>
        <w:pStyle w:val="ConsPlusTitle"/>
        <w:ind w:left="-709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Все данные о состоянии Единого налогового счета и </w:t>
      </w:r>
      <w:r w:rsidR="005A7903" w:rsidRPr="008E2AF1">
        <w:rPr>
          <w:rFonts w:ascii="Times New Roman" w:hAnsi="Times New Roman" w:cs="Times New Roman"/>
          <w:b w:val="0"/>
          <w:sz w:val="28"/>
          <w:szCs w:val="28"/>
        </w:rPr>
        <w:t xml:space="preserve">информация о распределении </w:t>
      </w:r>
      <w:r w:rsidR="00C758EE">
        <w:rPr>
          <w:rFonts w:ascii="Times New Roman" w:hAnsi="Times New Roman" w:cs="Times New Roman"/>
          <w:b w:val="0"/>
          <w:sz w:val="28"/>
          <w:szCs w:val="28"/>
        </w:rPr>
        <w:t>платежей</w:t>
      </w:r>
      <w:r w:rsidR="005A7903" w:rsidRPr="008E2AF1">
        <w:rPr>
          <w:rFonts w:ascii="Times New Roman" w:hAnsi="Times New Roman" w:cs="Times New Roman"/>
          <w:b w:val="0"/>
          <w:sz w:val="28"/>
          <w:szCs w:val="28"/>
        </w:rPr>
        <w:t xml:space="preserve"> будут доступны в </w:t>
      </w:r>
      <w:r w:rsidR="006746A7">
        <w:rPr>
          <w:rFonts w:ascii="Times New Roman" w:hAnsi="Times New Roman" w:cs="Times New Roman"/>
          <w:b w:val="0"/>
          <w:sz w:val="28"/>
          <w:szCs w:val="28"/>
        </w:rPr>
        <w:t>сервисах «Л</w:t>
      </w:r>
      <w:r w:rsidR="005A7903" w:rsidRPr="008E2AF1">
        <w:rPr>
          <w:rFonts w:ascii="Times New Roman" w:hAnsi="Times New Roman" w:cs="Times New Roman"/>
          <w:b w:val="0"/>
          <w:sz w:val="28"/>
          <w:szCs w:val="28"/>
        </w:rPr>
        <w:t>и</w:t>
      </w:r>
      <w:r w:rsidR="00C758EE">
        <w:rPr>
          <w:rFonts w:ascii="Times New Roman" w:hAnsi="Times New Roman" w:cs="Times New Roman"/>
          <w:b w:val="0"/>
          <w:sz w:val="28"/>
          <w:szCs w:val="28"/>
        </w:rPr>
        <w:t>чн</w:t>
      </w:r>
      <w:r w:rsidR="006746A7">
        <w:rPr>
          <w:rFonts w:ascii="Times New Roman" w:hAnsi="Times New Roman" w:cs="Times New Roman"/>
          <w:b w:val="0"/>
          <w:sz w:val="28"/>
          <w:szCs w:val="28"/>
        </w:rPr>
        <w:t>ый</w:t>
      </w:r>
      <w:r w:rsidR="00C758EE">
        <w:rPr>
          <w:rFonts w:ascii="Times New Roman" w:hAnsi="Times New Roman" w:cs="Times New Roman"/>
          <w:b w:val="0"/>
          <w:sz w:val="28"/>
          <w:szCs w:val="28"/>
        </w:rPr>
        <w:t xml:space="preserve"> кабинет </w:t>
      </w:r>
      <w:r w:rsidR="006746A7">
        <w:rPr>
          <w:rFonts w:ascii="Times New Roman" w:hAnsi="Times New Roman" w:cs="Times New Roman"/>
          <w:b w:val="0"/>
          <w:sz w:val="28"/>
          <w:szCs w:val="28"/>
        </w:rPr>
        <w:t>индивидуального предпринимателя» и «Личный кабинет юридического лица»</w:t>
      </w:r>
      <w:r w:rsidR="005A7903" w:rsidRPr="008E2AF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F0AF9" w:rsidRPr="004F0AF9" w:rsidRDefault="004F0AF9" w:rsidP="004F0AF9">
      <w:pPr>
        <w:pStyle w:val="ConsPlusTitle"/>
        <w:ind w:left="-709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Практика</w:t>
      </w:r>
      <w:r w:rsidR="00012F8A">
        <w:rPr>
          <w:rFonts w:ascii="Times New Roman" w:hAnsi="Times New Roman" w:cs="Times New Roman"/>
          <w:b w:val="0"/>
          <w:sz w:val="28"/>
          <w:szCs w:val="28"/>
        </w:rPr>
        <w:t xml:space="preserve"> опл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аты всех налогов одним платежом </w:t>
      </w:r>
      <w:r w:rsidRPr="004F0AF9">
        <w:rPr>
          <w:rFonts w:ascii="Times New Roman" w:hAnsi="Times New Roman" w:cs="Times New Roman"/>
          <w:b w:val="0"/>
          <w:sz w:val="28"/>
          <w:szCs w:val="28"/>
        </w:rPr>
        <w:t xml:space="preserve">уже хорошо зарекомендовала себя среди налогоплательщиков – физических лиц, для которых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такая </w:t>
      </w:r>
      <w:r w:rsidRPr="004F0AF9">
        <w:rPr>
          <w:rFonts w:ascii="Times New Roman" w:hAnsi="Times New Roman" w:cs="Times New Roman"/>
          <w:b w:val="0"/>
          <w:sz w:val="28"/>
          <w:szCs w:val="28"/>
        </w:rPr>
        <w:t>возможность существует с 2019-го года. Граждане имеют право одной платежкой без всяких заявлений перечислить деньги в бюджет, а налоговые органы распределят поступившую сумму по начислениям, недоимкам, штрафам и пеням. В прошлом году около 12,5 тысяч налогоплательщиков Ростовской области воспользовались этой возможностью.</w:t>
      </w:r>
    </w:p>
    <w:p w:rsidR="00012F8A" w:rsidRPr="006746A7" w:rsidRDefault="00012F8A" w:rsidP="00012F8A">
      <w:pPr>
        <w:pStyle w:val="ConsPlusTitle"/>
        <w:ind w:left="-709" w:firstLine="709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УФНС России по Ростовской области обращает внимание, что дл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 xml:space="preserve">я всех налогоплательщиков предусмотрен отдельный казначейский счет,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на 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 xml:space="preserve">который </w:t>
      </w:r>
      <w:r>
        <w:rPr>
          <w:rFonts w:ascii="Times New Roman" w:hAnsi="Times New Roman" w:cs="Times New Roman"/>
          <w:b w:val="0"/>
          <w:sz w:val="28"/>
          <w:szCs w:val="28"/>
        </w:rPr>
        <w:t>необходимо</w:t>
      </w:r>
      <w:r w:rsidRPr="008E2AF1">
        <w:rPr>
          <w:rFonts w:ascii="Times New Roman" w:hAnsi="Times New Roman" w:cs="Times New Roman"/>
          <w:b w:val="0"/>
          <w:sz w:val="28"/>
          <w:szCs w:val="28"/>
        </w:rPr>
        <w:t xml:space="preserve"> перечислять единый налоговый платеж.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012F8A" w:rsidRPr="008E2AF1" w:rsidRDefault="00012F8A" w:rsidP="00B3729D">
      <w:pPr>
        <w:pStyle w:val="ConsPlusTitle"/>
        <w:ind w:left="-709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sectPr w:rsidR="00012F8A" w:rsidRPr="008E2AF1" w:rsidSect="00163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1435DC"/>
    <w:multiLevelType w:val="hybridMultilevel"/>
    <w:tmpl w:val="10FA9374"/>
    <w:lvl w:ilvl="0" w:tplc="04190001">
      <w:start w:val="1"/>
      <w:numFmt w:val="bullet"/>
      <w:lvlText w:val=""/>
      <w:lvlJc w:val="left"/>
      <w:pPr>
        <w:ind w:left="5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1">
    <w:nsid w:val="61763254"/>
    <w:multiLevelType w:val="hybridMultilevel"/>
    <w:tmpl w:val="FE56ADFC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2">
    <w:nsid w:val="6F7E1511"/>
    <w:multiLevelType w:val="multilevel"/>
    <w:tmpl w:val="D05AB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0F8"/>
    <w:rsid w:val="00012F8A"/>
    <w:rsid w:val="000A27E1"/>
    <w:rsid w:val="001231DF"/>
    <w:rsid w:val="001D2A52"/>
    <w:rsid w:val="00204C3C"/>
    <w:rsid w:val="00296ADD"/>
    <w:rsid w:val="004F0AF9"/>
    <w:rsid w:val="005A7903"/>
    <w:rsid w:val="005F7A15"/>
    <w:rsid w:val="00650A50"/>
    <w:rsid w:val="006746A7"/>
    <w:rsid w:val="00683130"/>
    <w:rsid w:val="006D1053"/>
    <w:rsid w:val="00726F8E"/>
    <w:rsid w:val="00760A8F"/>
    <w:rsid w:val="007D4F0A"/>
    <w:rsid w:val="00841E03"/>
    <w:rsid w:val="00864B43"/>
    <w:rsid w:val="008E2AF1"/>
    <w:rsid w:val="00932D2C"/>
    <w:rsid w:val="00951F76"/>
    <w:rsid w:val="009F0D01"/>
    <w:rsid w:val="00A45896"/>
    <w:rsid w:val="00B0638D"/>
    <w:rsid w:val="00B3729D"/>
    <w:rsid w:val="00B91225"/>
    <w:rsid w:val="00BF3175"/>
    <w:rsid w:val="00C150F8"/>
    <w:rsid w:val="00C758EE"/>
    <w:rsid w:val="00CA53FE"/>
    <w:rsid w:val="00D21128"/>
    <w:rsid w:val="00D23EF8"/>
    <w:rsid w:val="00D6047F"/>
    <w:rsid w:val="00EA3D62"/>
    <w:rsid w:val="00FB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4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50F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C150F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F7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7A1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D23E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A79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4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50F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C150F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F7A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7A1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D23E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A7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3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AD055-E080-4313-812A-B21B3F8A0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Демиденко Светлана Васильевна</dc:creator>
  <cp:lastModifiedBy>Соколова Екатерина Валерьевна</cp:lastModifiedBy>
  <cp:revision>18</cp:revision>
  <cp:lastPrinted>2022-11-15T11:42:00Z</cp:lastPrinted>
  <dcterms:created xsi:type="dcterms:W3CDTF">2022-11-15T09:00:00Z</dcterms:created>
  <dcterms:modified xsi:type="dcterms:W3CDTF">2022-11-15T14:00:00Z</dcterms:modified>
</cp:coreProperties>
</file>